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0010" w:rsidRPr="00CF7E96" w:rsidRDefault="00207B31">
      <w:pPr>
        <w:jc w:val="center"/>
        <w:rPr>
          <w:rFonts w:ascii="Arial" w:hAnsi="Arial" w:cs="Arial"/>
          <w:b/>
          <w:color w:val="000000"/>
          <w:sz w:val="22"/>
          <w:szCs w:val="22"/>
        </w:rPr>
      </w:pPr>
      <w:r w:rsidRPr="00CF7E96">
        <w:rPr>
          <w:rFonts w:ascii="Arial" w:hAnsi="Arial" w:cs="Arial"/>
          <w:b/>
          <w:color w:val="000000"/>
          <w:sz w:val="22"/>
          <w:szCs w:val="22"/>
        </w:rPr>
        <w:t xml:space="preserve"> </w:t>
      </w:r>
      <w:r w:rsidR="00940010" w:rsidRPr="00CF7E96">
        <w:rPr>
          <w:rFonts w:ascii="Arial" w:hAnsi="Arial" w:cs="Arial"/>
          <w:b/>
          <w:color w:val="000000"/>
          <w:sz w:val="22"/>
          <w:szCs w:val="22"/>
        </w:rPr>
        <w:t>CONCURSO PÚBLICO</w:t>
      </w:r>
      <w:r w:rsidR="003B1849" w:rsidRPr="003B1849">
        <w:rPr>
          <w:rFonts w:ascii="Arial" w:hAnsi="Arial" w:cs="Arial"/>
          <w:b/>
          <w:color w:val="000000"/>
          <w:sz w:val="22"/>
          <w:szCs w:val="22"/>
        </w:rPr>
        <w:t xml:space="preserve"> </w:t>
      </w:r>
      <w:r w:rsidR="003B1849" w:rsidRPr="00CF7E96">
        <w:rPr>
          <w:rFonts w:ascii="Arial" w:hAnsi="Arial" w:cs="Arial"/>
          <w:b/>
          <w:color w:val="000000"/>
          <w:sz w:val="22"/>
          <w:szCs w:val="22"/>
        </w:rPr>
        <w:t>N</w:t>
      </w:r>
      <w:r w:rsidR="003B1849" w:rsidRPr="00CF7E96">
        <w:rPr>
          <w:rFonts w:ascii="Arial" w:hAnsi="Arial" w:cs="Arial"/>
          <w:b/>
          <w:sz w:val="22"/>
          <w:szCs w:val="22"/>
        </w:rPr>
        <w:t>.°</w:t>
      </w:r>
      <w:r w:rsidR="003B1849" w:rsidRPr="00CF7E96">
        <w:rPr>
          <w:rFonts w:ascii="Arial" w:hAnsi="Arial" w:cs="Arial"/>
          <w:b/>
          <w:color w:val="000000"/>
          <w:sz w:val="22"/>
          <w:szCs w:val="22"/>
        </w:rPr>
        <w:t xml:space="preserve"> </w:t>
      </w:r>
      <w:r w:rsidR="003B1849" w:rsidRPr="00CF7E96">
        <w:rPr>
          <w:rFonts w:ascii="Arial" w:hAnsi="Arial" w:cs="Arial"/>
          <w:b/>
          <w:sz w:val="22"/>
          <w:szCs w:val="22"/>
        </w:rPr>
        <w:t>001/2013</w:t>
      </w:r>
    </w:p>
    <w:p w:rsidR="00B36418" w:rsidRPr="00CF7E96" w:rsidRDefault="00B36418">
      <w:pPr>
        <w:jc w:val="center"/>
        <w:rPr>
          <w:rFonts w:ascii="Arial" w:hAnsi="Arial" w:cs="Arial"/>
          <w:b/>
          <w:sz w:val="22"/>
          <w:szCs w:val="22"/>
        </w:rPr>
      </w:pPr>
      <w:r w:rsidRPr="00CF7E96">
        <w:rPr>
          <w:rFonts w:ascii="Arial" w:hAnsi="Arial" w:cs="Arial"/>
          <w:b/>
          <w:color w:val="000000"/>
          <w:sz w:val="22"/>
          <w:szCs w:val="22"/>
        </w:rPr>
        <w:t xml:space="preserve">EDITAL DE </w:t>
      </w:r>
      <w:r w:rsidR="00940010" w:rsidRPr="00CF7E96">
        <w:rPr>
          <w:rFonts w:ascii="Arial" w:hAnsi="Arial" w:cs="Arial"/>
          <w:b/>
          <w:sz w:val="22"/>
          <w:szCs w:val="22"/>
        </w:rPr>
        <w:t>DE ABERTURA DE INSCRIÇÕES</w:t>
      </w:r>
    </w:p>
    <w:p w:rsidR="00B36418" w:rsidRPr="00CF7E96" w:rsidRDefault="00B36418">
      <w:pPr>
        <w:jc w:val="center"/>
        <w:rPr>
          <w:rFonts w:ascii="Arial" w:hAnsi="Arial" w:cs="Arial"/>
          <w:b/>
          <w:sz w:val="22"/>
          <w:szCs w:val="22"/>
        </w:rPr>
      </w:pPr>
    </w:p>
    <w:p w:rsidR="003A67A6" w:rsidRPr="00CF7E96" w:rsidRDefault="004417B8" w:rsidP="00B9360A">
      <w:pPr>
        <w:pStyle w:val="Default"/>
        <w:rPr>
          <w:color w:val="auto"/>
          <w:sz w:val="22"/>
          <w:szCs w:val="22"/>
        </w:rPr>
      </w:pPr>
      <w:r>
        <w:rPr>
          <w:color w:val="auto"/>
          <w:sz w:val="22"/>
          <w:szCs w:val="22"/>
        </w:rPr>
        <w:t>O Presidente</w:t>
      </w:r>
      <w:r w:rsidR="00A84306" w:rsidRPr="00CF7E96">
        <w:rPr>
          <w:color w:val="auto"/>
          <w:sz w:val="22"/>
          <w:szCs w:val="22"/>
        </w:rPr>
        <w:t xml:space="preserve"> da </w:t>
      </w:r>
      <w:r w:rsidR="003352A6" w:rsidRPr="00CF7E96">
        <w:rPr>
          <w:color w:val="auto"/>
          <w:sz w:val="22"/>
          <w:szCs w:val="22"/>
        </w:rPr>
        <w:t>Câmara Municipal</w:t>
      </w:r>
      <w:r w:rsidR="00A84306" w:rsidRPr="00CF7E96">
        <w:rPr>
          <w:color w:val="auto"/>
          <w:sz w:val="22"/>
          <w:szCs w:val="22"/>
        </w:rPr>
        <w:t xml:space="preserve"> de </w:t>
      </w:r>
      <w:r>
        <w:rPr>
          <w:color w:val="auto"/>
          <w:sz w:val="22"/>
          <w:szCs w:val="22"/>
        </w:rPr>
        <w:t>Canoinhas</w:t>
      </w:r>
      <w:r w:rsidR="00B36418" w:rsidRPr="00CF7E96">
        <w:rPr>
          <w:color w:val="auto"/>
          <w:sz w:val="22"/>
          <w:szCs w:val="22"/>
        </w:rPr>
        <w:t xml:space="preserve">, Estado de Santa Catarina, no uso de suas atribuições legais e tendo em vista o disposto no artigo 37, inciso II da Constituição Federal, juntamente com a </w:t>
      </w:r>
      <w:r>
        <w:rPr>
          <w:color w:val="auto"/>
          <w:sz w:val="22"/>
          <w:szCs w:val="22"/>
        </w:rPr>
        <w:t>Comissão Especial para Supervisionar e Acompanhar a Realização do Concurso Público</w:t>
      </w:r>
      <w:r w:rsidR="00B36418" w:rsidRPr="00CF7E96">
        <w:rPr>
          <w:color w:val="auto"/>
          <w:sz w:val="22"/>
          <w:szCs w:val="22"/>
        </w:rPr>
        <w:t>, nomeada pel</w:t>
      </w:r>
      <w:r w:rsidR="00940010" w:rsidRPr="00CF7E96">
        <w:rPr>
          <w:color w:val="auto"/>
          <w:sz w:val="22"/>
          <w:szCs w:val="22"/>
        </w:rPr>
        <w:t xml:space="preserve">a </w:t>
      </w:r>
      <w:r w:rsidR="007F40C3" w:rsidRPr="00FB6AAC">
        <w:rPr>
          <w:color w:val="auto"/>
          <w:sz w:val="22"/>
          <w:szCs w:val="22"/>
        </w:rPr>
        <w:t>Portaria</w:t>
      </w:r>
      <w:r w:rsidR="009C13D7" w:rsidRPr="00FB6AAC">
        <w:rPr>
          <w:color w:val="auto"/>
          <w:sz w:val="22"/>
          <w:szCs w:val="22"/>
        </w:rPr>
        <w:t xml:space="preserve"> n.°</w:t>
      </w:r>
      <w:r w:rsidR="009C13D7" w:rsidRPr="00FB6AAC">
        <w:rPr>
          <w:bCs/>
          <w:color w:val="auto"/>
          <w:sz w:val="22"/>
          <w:szCs w:val="22"/>
        </w:rPr>
        <w:t xml:space="preserve"> </w:t>
      </w:r>
      <w:r w:rsidR="00FB6AAC">
        <w:rPr>
          <w:bCs/>
          <w:color w:val="auto"/>
          <w:sz w:val="22"/>
          <w:szCs w:val="22"/>
        </w:rPr>
        <w:t>036</w:t>
      </w:r>
      <w:r w:rsidR="009C13D7" w:rsidRPr="00FB6AAC">
        <w:rPr>
          <w:bCs/>
          <w:color w:val="auto"/>
          <w:sz w:val="22"/>
          <w:szCs w:val="22"/>
        </w:rPr>
        <w:t xml:space="preserve">/2013 </w:t>
      </w:r>
      <w:r w:rsidR="009C13D7" w:rsidRPr="00FB6AAC">
        <w:rPr>
          <w:color w:val="auto"/>
          <w:sz w:val="22"/>
          <w:szCs w:val="22"/>
        </w:rPr>
        <w:t xml:space="preserve">de </w:t>
      </w:r>
      <w:r w:rsidR="00FB6AAC">
        <w:rPr>
          <w:color w:val="auto"/>
          <w:sz w:val="22"/>
          <w:szCs w:val="22"/>
        </w:rPr>
        <w:t>27/05</w:t>
      </w:r>
      <w:r w:rsidR="007F40C3" w:rsidRPr="00FB6AAC">
        <w:rPr>
          <w:color w:val="auto"/>
          <w:sz w:val="22"/>
          <w:szCs w:val="22"/>
        </w:rPr>
        <w:t>/2013</w:t>
      </w:r>
      <w:r w:rsidR="009863E0" w:rsidRPr="00FB6AAC">
        <w:rPr>
          <w:color w:val="auto"/>
          <w:sz w:val="22"/>
          <w:szCs w:val="22"/>
        </w:rPr>
        <w:t xml:space="preserve">, </w:t>
      </w:r>
      <w:r w:rsidR="00222F9F" w:rsidRPr="00FB6AAC">
        <w:rPr>
          <w:color w:val="auto"/>
          <w:sz w:val="22"/>
          <w:szCs w:val="22"/>
        </w:rPr>
        <w:t xml:space="preserve"> t</w:t>
      </w:r>
      <w:r w:rsidR="003A67A6" w:rsidRPr="00FB6AAC">
        <w:rPr>
          <w:color w:val="auto"/>
          <w:sz w:val="22"/>
          <w:szCs w:val="22"/>
        </w:rPr>
        <w:t>orna público a realização de Concurso Público para provimento de</w:t>
      </w:r>
      <w:r w:rsidR="009B1AF6" w:rsidRPr="00FB6AAC">
        <w:rPr>
          <w:color w:val="auto"/>
          <w:sz w:val="22"/>
          <w:szCs w:val="22"/>
        </w:rPr>
        <w:t xml:space="preserve"> vagas para</w:t>
      </w:r>
      <w:r w:rsidR="005E2B8E" w:rsidRPr="00FB6AAC">
        <w:rPr>
          <w:color w:val="auto"/>
          <w:sz w:val="22"/>
          <w:szCs w:val="22"/>
        </w:rPr>
        <w:t xml:space="preserve"> cargos</w:t>
      </w:r>
      <w:r w:rsidR="009B1AF6" w:rsidRPr="00FB6AAC">
        <w:rPr>
          <w:color w:val="auto"/>
          <w:sz w:val="22"/>
          <w:szCs w:val="22"/>
        </w:rPr>
        <w:t xml:space="preserve"> públicos</w:t>
      </w:r>
      <w:r w:rsidR="003A67A6" w:rsidRPr="00FB6AAC">
        <w:rPr>
          <w:color w:val="auto"/>
          <w:sz w:val="22"/>
          <w:szCs w:val="22"/>
        </w:rPr>
        <w:t xml:space="preserve"> </w:t>
      </w:r>
      <w:r w:rsidR="00A01D33" w:rsidRPr="00FB6AAC">
        <w:rPr>
          <w:color w:val="auto"/>
          <w:sz w:val="22"/>
          <w:szCs w:val="22"/>
        </w:rPr>
        <w:t xml:space="preserve">efetivos </w:t>
      </w:r>
      <w:r w:rsidR="009B1AF6" w:rsidRPr="00FB6AAC">
        <w:rPr>
          <w:color w:val="auto"/>
          <w:sz w:val="22"/>
          <w:szCs w:val="22"/>
        </w:rPr>
        <w:t xml:space="preserve"> </w:t>
      </w:r>
      <w:r w:rsidR="00A01D33" w:rsidRPr="00FB6AAC">
        <w:rPr>
          <w:color w:val="auto"/>
          <w:sz w:val="22"/>
          <w:szCs w:val="22"/>
        </w:rPr>
        <w:t xml:space="preserve">do quadro de pessoal da </w:t>
      </w:r>
      <w:r w:rsidR="00A84306" w:rsidRPr="00FB6AAC">
        <w:rPr>
          <w:color w:val="auto"/>
          <w:sz w:val="22"/>
          <w:szCs w:val="22"/>
        </w:rPr>
        <w:t>Câmara</w:t>
      </w:r>
      <w:r w:rsidR="00C02723" w:rsidRPr="00FB6AAC">
        <w:rPr>
          <w:color w:val="auto"/>
          <w:sz w:val="22"/>
          <w:szCs w:val="22"/>
        </w:rPr>
        <w:t xml:space="preserve"> Municipal de </w:t>
      </w:r>
      <w:r w:rsidRPr="00FB6AAC">
        <w:rPr>
          <w:color w:val="auto"/>
          <w:sz w:val="22"/>
          <w:szCs w:val="22"/>
        </w:rPr>
        <w:t>Canoinhas</w:t>
      </w:r>
      <w:r w:rsidR="00A01D33" w:rsidRPr="00FB6AAC">
        <w:rPr>
          <w:color w:val="auto"/>
          <w:sz w:val="22"/>
          <w:szCs w:val="22"/>
        </w:rPr>
        <w:t>,</w:t>
      </w:r>
      <w:r w:rsidR="007F6C8D" w:rsidRPr="00FB6AAC">
        <w:rPr>
          <w:color w:val="auto"/>
          <w:sz w:val="22"/>
          <w:szCs w:val="22"/>
        </w:rPr>
        <w:t xml:space="preserve"> </w:t>
      </w:r>
      <w:r w:rsidR="003A67A6" w:rsidRPr="00CF7E96">
        <w:rPr>
          <w:color w:val="auto"/>
          <w:sz w:val="22"/>
          <w:szCs w:val="22"/>
        </w:rPr>
        <w:t>mediante as condições previstas neste Edital.</w:t>
      </w:r>
    </w:p>
    <w:p w:rsidR="003A67A6" w:rsidRPr="00CF7E96" w:rsidRDefault="003A67A6" w:rsidP="003A67A6">
      <w:pPr>
        <w:pStyle w:val="WW-Default"/>
        <w:ind w:firstLine="708"/>
        <w:rPr>
          <w:color w:val="auto"/>
          <w:sz w:val="22"/>
          <w:szCs w:val="22"/>
        </w:rPr>
      </w:pPr>
    </w:p>
    <w:p w:rsidR="00491C56" w:rsidRPr="00CF7E96" w:rsidRDefault="00491C56" w:rsidP="00F76C9C">
      <w:pPr>
        <w:pStyle w:val="WW-Default"/>
        <w:shd w:val="clear" w:color="auto" w:fill="DBE5F1"/>
        <w:rPr>
          <w:b/>
          <w:color w:val="auto"/>
          <w:sz w:val="22"/>
          <w:szCs w:val="22"/>
        </w:rPr>
      </w:pPr>
      <w:r w:rsidRPr="00CF7E96">
        <w:rPr>
          <w:b/>
          <w:color w:val="auto"/>
          <w:sz w:val="22"/>
          <w:szCs w:val="22"/>
        </w:rPr>
        <w:t xml:space="preserve">Capítulo </w:t>
      </w:r>
      <w:r w:rsidR="003A67A6" w:rsidRPr="00CF7E96">
        <w:rPr>
          <w:b/>
          <w:color w:val="auto"/>
          <w:sz w:val="22"/>
          <w:szCs w:val="22"/>
        </w:rPr>
        <w:t>I</w:t>
      </w:r>
    </w:p>
    <w:p w:rsidR="003A67A6" w:rsidRPr="00CF7E96" w:rsidRDefault="003A67A6" w:rsidP="00F76C9C">
      <w:pPr>
        <w:pStyle w:val="WW-Default"/>
        <w:shd w:val="clear" w:color="auto" w:fill="DBE5F1"/>
        <w:rPr>
          <w:b/>
          <w:color w:val="auto"/>
          <w:sz w:val="22"/>
          <w:szCs w:val="22"/>
        </w:rPr>
      </w:pPr>
      <w:r w:rsidRPr="00CF7E96">
        <w:rPr>
          <w:b/>
          <w:color w:val="auto"/>
          <w:sz w:val="22"/>
          <w:szCs w:val="22"/>
        </w:rPr>
        <w:t>DO CRONOGRAMA DE ATIVIDADES</w:t>
      </w:r>
    </w:p>
    <w:p w:rsidR="003A67A6" w:rsidRPr="00CF7E96" w:rsidRDefault="003A67A6" w:rsidP="003A67A6">
      <w:pPr>
        <w:pStyle w:val="WW-Default"/>
        <w:ind w:firstLine="708"/>
        <w:rPr>
          <w:b/>
          <w:color w:val="auto"/>
          <w:sz w:val="22"/>
          <w:szCs w:val="22"/>
        </w:rPr>
      </w:pPr>
    </w:p>
    <w:p w:rsidR="003A67A6" w:rsidRPr="00CF7E96" w:rsidRDefault="002536B3" w:rsidP="003A67A6">
      <w:pPr>
        <w:tabs>
          <w:tab w:val="left" w:pos="720"/>
        </w:tabs>
        <w:autoSpaceDE w:val="0"/>
        <w:ind w:right="18"/>
        <w:rPr>
          <w:rFonts w:ascii="Arial" w:hAnsi="Arial" w:cs="Arial"/>
          <w:color w:val="000000"/>
          <w:sz w:val="22"/>
          <w:szCs w:val="22"/>
        </w:rPr>
      </w:pPr>
      <w:r>
        <w:rPr>
          <w:rFonts w:ascii="Arial" w:hAnsi="Arial" w:cs="Arial"/>
          <w:color w:val="000000"/>
          <w:sz w:val="22"/>
          <w:szCs w:val="22"/>
        </w:rPr>
        <w:t xml:space="preserve">1.1. </w:t>
      </w:r>
      <w:r w:rsidR="003A67A6" w:rsidRPr="00CF7E96">
        <w:rPr>
          <w:rFonts w:ascii="Arial" w:hAnsi="Arial" w:cs="Arial"/>
          <w:color w:val="000000"/>
          <w:sz w:val="22"/>
          <w:szCs w:val="22"/>
        </w:rPr>
        <w:t>A realização do ce</w:t>
      </w:r>
      <w:r w:rsidR="003779B0">
        <w:rPr>
          <w:rFonts w:ascii="Arial" w:hAnsi="Arial" w:cs="Arial"/>
          <w:color w:val="000000"/>
          <w:sz w:val="22"/>
          <w:szCs w:val="22"/>
        </w:rPr>
        <w:t xml:space="preserve">rtame seguirá as datas e prazos </w:t>
      </w:r>
      <w:r w:rsidR="003A67A6" w:rsidRPr="00CF7E96">
        <w:rPr>
          <w:rFonts w:ascii="Arial" w:hAnsi="Arial" w:cs="Arial"/>
          <w:color w:val="000000"/>
          <w:sz w:val="22"/>
          <w:szCs w:val="22"/>
        </w:rPr>
        <w:t xml:space="preserve"> de acordo com o cronograma a seguir:</w:t>
      </w:r>
    </w:p>
    <w:tbl>
      <w:tblPr>
        <w:tblpPr w:leftFromText="141" w:rightFromText="141" w:vertAnchor="text" w:horzAnchor="margin" w:tblpXSpec="center" w:tblpY="419"/>
        <w:tblW w:w="10731" w:type="dxa"/>
        <w:tblLayout w:type="fixed"/>
        <w:tblLook w:val="0000"/>
      </w:tblPr>
      <w:tblGrid>
        <w:gridCol w:w="714"/>
        <w:gridCol w:w="6908"/>
        <w:gridCol w:w="3109"/>
      </w:tblGrid>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EF02B7">
            <w:pPr>
              <w:snapToGrid w:val="0"/>
              <w:jc w:val="center"/>
              <w:rPr>
                <w:rFonts w:ascii="Arial" w:hAnsi="Arial" w:cs="Arial"/>
                <w:b/>
                <w:color w:val="000000"/>
                <w:sz w:val="22"/>
                <w:szCs w:val="22"/>
              </w:rPr>
            </w:pPr>
            <w:r w:rsidRPr="00CF7E96">
              <w:rPr>
                <w:rFonts w:ascii="Arial" w:hAnsi="Arial" w:cs="Arial"/>
                <w:b/>
                <w:color w:val="000000"/>
                <w:sz w:val="22"/>
                <w:szCs w:val="22"/>
              </w:rPr>
              <w:t>Item</w:t>
            </w:r>
          </w:p>
        </w:tc>
        <w:tc>
          <w:tcPr>
            <w:tcW w:w="6908" w:type="dxa"/>
            <w:tcBorders>
              <w:top w:val="single" w:sz="4" w:space="0" w:color="000000"/>
              <w:left w:val="single" w:sz="4" w:space="0" w:color="000000"/>
              <w:bottom w:val="single" w:sz="4" w:space="0" w:color="000000"/>
            </w:tcBorders>
            <w:shd w:val="clear" w:color="auto" w:fill="auto"/>
          </w:tcPr>
          <w:p w:rsidR="00EF02B7" w:rsidRPr="00CF7E96" w:rsidRDefault="00EF02B7" w:rsidP="00EF02B7">
            <w:pPr>
              <w:snapToGrid w:val="0"/>
              <w:jc w:val="center"/>
              <w:rPr>
                <w:rFonts w:ascii="Arial" w:hAnsi="Arial" w:cs="Arial"/>
                <w:b/>
                <w:color w:val="000000"/>
                <w:sz w:val="22"/>
                <w:szCs w:val="22"/>
              </w:rPr>
            </w:pPr>
            <w:r w:rsidRPr="00CF7E96">
              <w:rPr>
                <w:rFonts w:ascii="Arial" w:hAnsi="Arial" w:cs="Arial"/>
                <w:b/>
                <w:color w:val="000000"/>
                <w:sz w:val="22"/>
                <w:szCs w:val="22"/>
              </w:rPr>
              <w:t>Cronograma das Atividades</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CF7E96" w:rsidRDefault="00EF02B7" w:rsidP="00EF02B7">
            <w:pPr>
              <w:snapToGrid w:val="0"/>
              <w:jc w:val="center"/>
              <w:rPr>
                <w:rFonts w:ascii="Arial" w:hAnsi="Arial" w:cs="Arial"/>
                <w:b/>
                <w:sz w:val="22"/>
                <w:szCs w:val="22"/>
              </w:rPr>
            </w:pPr>
            <w:r w:rsidRPr="00CF7E96">
              <w:rPr>
                <w:rFonts w:ascii="Arial" w:hAnsi="Arial" w:cs="Arial"/>
                <w:b/>
                <w:sz w:val="22"/>
                <w:szCs w:val="22"/>
              </w:rPr>
              <w:t>Período</w:t>
            </w:r>
          </w:p>
        </w:tc>
      </w:tr>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F02B7" w:rsidRPr="004D2B35" w:rsidRDefault="00EF02B7" w:rsidP="00EF02B7">
            <w:pPr>
              <w:snapToGrid w:val="0"/>
              <w:rPr>
                <w:rFonts w:ascii="Arial" w:hAnsi="Arial" w:cs="Arial"/>
                <w:sz w:val="22"/>
                <w:szCs w:val="22"/>
              </w:rPr>
            </w:pPr>
            <w:r w:rsidRPr="004D2B35">
              <w:rPr>
                <w:rFonts w:ascii="Arial" w:hAnsi="Arial" w:cs="Arial"/>
                <w:sz w:val="22"/>
                <w:szCs w:val="22"/>
              </w:rPr>
              <w:t>Período de inscrições exclusivamente pela internet (on-line)</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4D2B35" w:rsidRDefault="004563F7" w:rsidP="004563F7">
            <w:pPr>
              <w:snapToGrid w:val="0"/>
              <w:rPr>
                <w:rFonts w:ascii="Arial" w:hAnsi="Arial" w:cs="Arial"/>
                <w:b/>
                <w:bCs/>
                <w:sz w:val="22"/>
                <w:szCs w:val="22"/>
              </w:rPr>
            </w:pPr>
            <w:r>
              <w:rPr>
                <w:rFonts w:ascii="Arial" w:hAnsi="Arial" w:cs="Arial"/>
                <w:b/>
                <w:bCs/>
                <w:sz w:val="22"/>
                <w:szCs w:val="22"/>
              </w:rPr>
              <w:t>26</w:t>
            </w:r>
            <w:r w:rsidR="00EF02B7" w:rsidRPr="004D2B35">
              <w:rPr>
                <w:rFonts w:ascii="Arial" w:hAnsi="Arial" w:cs="Arial"/>
                <w:b/>
                <w:bCs/>
                <w:sz w:val="22"/>
                <w:szCs w:val="22"/>
              </w:rPr>
              <w:t>/0</w:t>
            </w:r>
            <w:r w:rsidR="00873984" w:rsidRPr="004D2B35">
              <w:rPr>
                <w:rFonts w:ascii="Arial" w:hAnsi="Arial" w:cs="Arial"/>
                <w:b/>
                <w:bCs/>
                <w:sz w:val="22"/>
                <w:szCs w:val="22"/>
              </w:rPr>
              <w:t>8</w:t>
            </w:r>
            <w:r w:rsidR="00EF02B7" w:rsidRPr="004D2B35">
              <w:rPr>
                <w:rFonts w:ascii="Arial" w:hAnsi="Arial" w:cs="Arial"/>
                <w:b/>
                <w:bCs/>
                <w:sz w:val="22"/>
                <w:szCs w:val="22"/>
              </w:rPr>
              <w:t>/</w:t>
            </w:r>
            <w:r w:rsidR="008D1DE2" w:rsidRPr="004D2B35">
              <w:rPr>
                <w:rFonts w:ascii="Arial" w:hAnsi="Arial" w:cs="Arial"/>
                <w:b/>
                <w:bCs/>
                <w:sz w:val="22"/>
                <w:szCs w:val="22"/>
              </w:rPr>
              <w:t>2013</w:t>
            </w:r>
            <w:r w:rsidR="00EF02B7" w:rsidRPr="004D2B35">
              <w:rPr>
                <w:rFonts w:ascii="Arial" w:hAnsi="Arial" w:cs="Arial"/>
                <w:b/>
                <w:bCs/>
                <w:sz w:val="22"/>
                <w:szCs w:val="22"/>
              </w:rPr>
              <w:t xml:space="preserve"> até </w:t>
            </w:r>
            <w:r w:rsidR="00FF45B9" w:rsidRPr="004D2B35">
              <w:rPr>
                <w:rFonts w:ascii="Arial" w:hAnsi="Arial" w:cs="Arial"/>
                <w:b/>
                <w:bCs/>
                <w:sz w:val="22"/>
                <w:szCs w:val="22"/>
              </w:rPr>
              <w:t>2</w:t>
            </w:r>
            <w:r>
              <w:rPr>
                <w:rFonts w:ascii="Arial" w:hAnsi="Arial" w:cs="Arial"/>
                <w:b/>
                <w:bCs/>
                <w:sz w:val="22"/>
                <w:szCs w:val="22"/>
              </w:rPr>
              <w:t>4</w:t>
            </w:r>
            <w:r w:rsidR="00EF02B7" w:rsidRPr="004D2B35">
              <w:rPr>
                <w:rFonts w:ascii="Arial" w:hAnsi="Arial" w:cs="Arial"/>
                <w:b/>
                <w:bCs/>
                <w:sz w:val="22"/>
                <w:szCs w:val="22"/>
              </w:rPr>
              <w:t>/</w:t>
            </w:r>
            <w:r w:rsidR="005960C9" w:rsidRPr="004D2B35">
              <w:rPr>
                <w:rFonts w:ascii="Arial" w:hAnsi="Arial" w:cs="Arial"/>
                <w:b/>
                <w:bCs/>
                <w:sz w:val="22"/>
                <w:szCs w:val="22"/>
              </w:rPr>
              <w:t>0</w:t>
            </w:r>
            <w:r w:rsidR="00216718" w:rsidRPr="004D2B35">
              <w:rPr>
                <w:rFonts w:ascii="Arial" w:hAnsi="Arial" w:cs="Arial"/>
                <w:b/>
                <w:bCs/>
                <w:sz w:val="22"/>
                <w:szCs w:val="22"/>
              </w:rPr>
              <w:t>9</w:t>
            </w:r>
            <w:r w:rsidR="00EF02B7" w:rsidRPr="004D2B35">
              <w:rPr>
                <w:rFonts w:ascii="Arial" w:hAnsi="Arial" w:cs="Arial"/>
                <w:b/>
                <w:bCs/>
                <w:sz w:val="22"/>
                <w:szCs w:val="22"/>
              </w:rPr>
              <w:t>/</w:t>
            </w:r>
            <w:r w:rsidR="008D1DE2" w:rsidRPr="004D2B35">
              <w:rPr>
                <w:rFonts w:ascii="Arial" w:hAnsi="Arial" w:cs="Arial"/>
                <w:b/>
                <w:bCs/>
                <w:sz w:val="22"/>
                <w:szCs w:val="22"/>
              </w:rPr>
              <w:t>2013</w:t>
            </w:r>
            <w:r w:rsidR="00EF02B7" w:rsidRPr="004D2B35">
              <w:rPr>
                <w:rFonts w:ascii="Arial" w:hAnsi="Arial" w:cs="Arial"/>
                <w:b/>
                <w:bCs/>
                <w:sz w:val="22"/>
                <w:szCs w:val="22"/>
              </w:rPr>
              <w:t xml:space="preserve"> </w:t>
            </w:r>
          </w:p>
        </w:tc>
      </w:tr>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F02B7" w:rsidRPr="004D2B35" w:rsidRDefault="00EF02B7" w:rsidP="00EF02B7">
            <w:pPr>
              <w:snapToGrid w:val="0"/>
              <w:rPr>
                <w:rFonts w:ascii="Arial" w:hAnsi="Arial" w:cs="Arial"/>
                <w:sz w:val="22"/>
                <w:szCs w:val="22"/>
              </w:rPr>
            </w:pPr>
            <w:r w:rsidRPr="004D2B35">
              <w:rPr>
                <w:rFonts w:ascii="Arial" w:hAnsi="Arial" w:cs="Arial"/>
                <w:sz w:val="22"/>
                <w:szCs w:val="22"/>
              </w:rPr>
              <w:t>Último dia para pagamento da taxa de inscrição</w:t>
            </w:r>
            <w:r w:rsidR="008F7081" w:rsidRPr="004D2B35">
              <w:rPr>
                <w:rFonts w:ascii="Arial" w:hAnsi="Arial" w:cs="Arial"/>
                <w:sz w:val="22"/>
                <w:szCs w:val="22"/>
              </w:rPr>
              <w:t xml:space="preserve"> de todos os candidatos</w:t>
            </w:r>
            <w:r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4D2B35" w:rsidRDefault="00FF45B9" w:rsidP="004563F7">
            <w:pPr>
              <w:snapToGrid w:val="0"/>
              <w:jc w:val="center"/>
              <w:rPr>
                <w:rFonts w:ascii="Arial" w:hAnsi="Arial" w:cs="Arial"/>
                <w:b/>
                <w:bCs/>
                <w:sz w:val="22"/>
                <w:szCs w:val="22"/>
              </w:rPr>
            </w:pPr>
            <w:r w:rsidRPr="004D2B35">
              <w:rPr>
                <w:rFonts w:ascii="Arial" w:hAnsi="Arial" w:cs="Arial"/>
                <w:b/>
                <w:bCs/>
                <w:sz w:val="22"/>
                <w:szCs w:val="22"/>
              </w:rPr>
              <w:t>2</w:t>
            </w:r>
            <w:r w:rsidR="004563F7">
              <w:rPr>
                <w:rFonts w:ascii="Arial" w:hAnsi="Arial" w:cs="Arial"/>
                <w:b/>
                <w:bCs/>
                <w:sz w:val="22"/>
                <w:szCs w:val="22"/>
              </w:rPr>
              <w:t>5</w:t>
            </w:r>
            <w:r w:rsidR="00791707" w:rsidRPr="004D2B35">
              <w:rPr>
                <w:rFonts w:ascii="Arial" w:hAnsi="Arial" w:cs="Arial"/>
                <w:b/>
                <w:bCs/>
                <w:sz w:val="22"/>
                <w:szCs w:val="22"/>
              </w:rPr>
              <w:t>/</w:t>
            </w:r>
            <w:r w:rsidR="005635FB" w:rsidRPr="004D2B35">
              <w:rPr>
                <w:rFonts w:ascii="Arial" w:hAnsi="Arial" w:cs="Arial"/>
                <w:b/>
                <w:bCs/>
                <w:sz w:val="22"/>
                <w:szCs w:val="22"/>
              </w:rPr>
              <w:t>09</w:t>
            </w:r>
            <w:r w:rsidR="00791707" w:rsidRPr="004D2B35">
              <w:rPr>
                <w:rFonts w:ascii="Arial" w:hAnsi="Arial" w:cs="Arial"/>
                <w:b/>
                <w:bCs/>
                <w:sz w:val="22"/>
                <w:szCs w:val="22"/>
              </w:rPr>
              <w:t>/2013</w:t>
            </w:r>
          </w:p>
        </w:tc>
      </w:tr>
      <w:tr w:rsidR="008E4930"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8E4930" w:rsidRPr="00CF7E96" w:rsidRDefault="008E4930"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8E4930" w:rsidRPr="004D2B35" w:rsidRDefault="008E4930" w:rsidP="00EF02B7">
            <w:pPr>
              <w:snapToGrid w:val="0"/>
              <w:rPr>
                <w:rFonts w:ascii="Arial" w:hAnsi="Arial" w:cs="Arial"/>
                <w:sz w:val="22"/>
                <w:szCs w:val="22"/>
              </w:rPr>
            </w:pPr>
            <w:r w:rsidRPr="004D2B35">
              <w:rPr>
                <w:rFonts w:ascii="Arial" w:hAnsi="Arial" w:cs="Arial"/>
                <w:sz w:val="22"/>
                <w:szCs w:val="22"/>
                <w:lang w:eastAsia="pt-BR"/>
              </w:rPr>
              <w:t>Prazo final para solicitação de taxa de isenção de inscrição</w:t>
            </w:r>
            <w:r w:rsidR="00E23038" w:rsidRPr="004D2B35">
              <w:rPr>
                <w:rFonts w:ascii="Arial" w:hAnsi="Arial" w:cs="Arial"/>
                <w:sz w:val="22"/>
                <w:szCs w:val="22"/>
                <w:lang w:eastAsia="pt-BR"/>
              </w:rPr>
              <w:t xml:space="preserve"> através dos correios sedex/</w:t>
            </w:r>
            <w:r w:rsidR="00282D29" w:rsidRPr="004D2B35">
              <w:rPr>
                <w:rFonts w:ascii="Arial" w:hAnsi="Arial" w:cs="Arial"/>
                <w:sz w:val="22"/>
                <w:szCs w:val="22"/>
                <w:lang w:eastAsia="pt-BR"/>
              </w:rPr>
              <w:t>ar</w:t>
            </w:r>
            <w:r w:rsidR="001A0B33" w:rsidRPr="004D2B35">
              <w:rPr>
                <w:rFonts w:ascii="Arial" w:hAnsi="Arial" w:cs="Arial"/>
                <w:sz w:val="22"/>
                <w:szCs w:val="22"/>
                <w:lang w:eastAsia="pt-BR"/>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8E4930" w:rsidRPr="004D2B35" w:rsidRDefault="004563F7" w:rsidP="000154C1">
            <w:pPr>
              <w:snapToGrid w:val="0"/>
              <w:ind w:right="-9"/>
              <w:jc w:val="center"/>
              <w:rPr>
                <w:rFonts w:ascii="Arial" w:hAnsi="Arial" w:cs="Arial"/>
                <w:bCs/>
                <w:sz w:val="22"/>
                <w:szCs w:val="22"/>
                <w:u w:val="single"/>
              </w:rPr>
            </w:pPr>
            <w:r>
              <w:rPr>
                <w:rFonts w:ascii="Arial" w:hAnsi="Arial" w:cs="Arial"/>
                <w:bCs/>
                <w:sz w:val="22"/>
                <w:szCs w:val="22"/>
                <w:u w:val="single"/>
              </w:rPr>
              <w:t>09</w:t>
            </w:r>
            <w:r w:rsidR="00FE2422" w:rsidRPr="004D2B35">
              <w:rPr>
                <w:rFonts w:ascii="Arial" w:hAnsi="Arial" w:cs="Arial"/>
                <w:bCs/>
                <w:sz w:val="22"/>
                <w:szCs w:val="22"/>
                <w:u w:val="single"/>
              </w:rPr>
              <w:t>/09</w:t>
            </w:r>
            <w:r w:rsidR="00AC53D5" w:rsidRPr="004D2B35">
              <w:rPr>
                <w:rFonts w:ascii="Arial" w:hAnsi="Arial" w:cs="Arial"/>
                <w:bCs/>
                <w:sz w:val="22"/>
                <w:szCs w:val="22"/>
                <w:u w:val="single"/>
              </w:rPr>
              <w:t>/2013</w:t>
            </w:r>
          </w:p>
        </w:tc>
      </w:tr>
      <w:tr w:rsidR="00EF02B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F02B7" w:rsidRPr="00CF7E96" w:rsidRDefault="00EF02B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F02B7" w:rsidRPr="004D2B35" w:rsidRDefault="00EF02B7" w:rsidP="00EF02B7">
            <w:pPr>
              <w:snapToGrid w:val="0"/>
              <w:rPr>
                <w:rFonts w:ascii="Arial" w:hAnsi="Arial" w:cs="Arial"/>
                <w:sz w:val="22"/>
                <w:szCs w:val="22"/>
              </w:rPr>
            </w:pPr>
            <w:r w:rsidRPr="004D2B35">
              <w:rPr>
                <w:rFonts w:ascii="Arial" w:hAnsi="Arial" w:cs="Arial"/>
                <w:sz w:val="22"/>
                <w:szCs w:val="22"/>
              </w:rPr>
              <w:t xml:space="preserve">Prazo final para protocolo ou envio </w:t>
            </w:r>
            <w:r w:rsidRPr="004D2B35">
              <w:rPr>
                <w:rFonts w:ascii="Arial" w:hAnsi="Arial" w:cs="Arial"/>
                <w:b/>
                <w:sz w:val="22"/>
                <w:szCs w:val="22"/>
              </w:rPr>
              <w:t>via sedex</w:t>
            </w:r>
            <w:r w:rsidRPr="004D2B35">
              <w:rPr>
                <w:rFonts w:ascii="Arial" w:hAnsi="Arial" w:cs="Arial"/>
                <w:sz w:val="22"/>
                <w:szCs w:val="22"/>
              </w:rPr>
              <w:t xml:space="preserve"> do requerimento e do laudo médico dos candidatos </w:t>
            </w:r>
            <w:r w:rsidR="00D84AEF" w:rsidRPr="004D2B35">
              <w:rPr>
                <w:rFonts w:ascii="Arial" w:hAnsi="Arial" w:cs="Arial"/>
                <w:sz w:val="22"/>
                <w:szCs w:val="22"/>
              </w:rPr>
              <w:t xml:space="preserve">que </w:t>
            </w:r>
            <w:r w:rsidRPr="004D2B35">
              <w:rPr>
                <w:rFonts w:ascii="Arial" w:hAnsi="Arial" w:cs="Arial"/>
                <w:sz w:val="22"/>
                <w:szCs w:val="22"/>
              </w:rPr>
              <w:t>solicitarem condição especial para realização da prova, inclusive mãe nutriz.</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F02B7" w:rsidRPr="004D2B35" w:rsidRDefault="000154C1" w:rsidP="004563F7">
            <w:pPr>
              <w:snapToGrid w:val="0"/>
              <w:ind w:right="-9"/>
              <w:jc w:val="center"/>
              <w:rPr>
                <w:rFonts w:ascii="Arial" w:hAnsi="Arial" w:cs="Arial"/>
                <w:bCs/>
                <w:sz w:val="22"/>
                <w:szCs w:val="22"/>
              </w:rPr>
            </w:pPr>
            <w:r w:rsidRPr="004D2B35">
              <w:rPr>
                <w:rFonts w:ascii="Arial" w:hAnsi="Arial" w:cs="Arial"/>
                <w:bCs/>
                <w:sz w:val="22"/>
                <w:szCs w:val="22"/>
              </w:rPr>
              <w:t>2</w:t>
            </w:r>
            <w:r w:rsidR="004563F7">
              <w:rPr>
                <w:rFonts w:ascii="Arial" w:hAnsi="Arial" w:cs="Arial"/>
                <w:bCs/>
                <w:sz w:val="22"/>
                <w:szCs w:val="22"/>
              </w:rPr>
              <w:t>4</w:t>
            </w:r>
            <w:r w:rsidR="00A4406D" w:rsidRPr="004D2B35">
              <w:rPr>
                <w:rFonts w:ascii="Arial" w:hAnsi="Arial" w:cs="Arial"/>
                <w:bCs/>
                <w:sz w:val="22"/>
                <w:szCs w:val="22"/>
              </w:rPr>
              <w:t>/</w:t>
            </w:r>
            <w:r w:rsidR="005635FB" w:rsidRPr="004D2B35">
              <w:rPr>
                <w:rFonts w:ascii="Arial" w:hAnsi="Arial" w:cs="Arial"/>
                <w:bCs/>
                <w:sz w:val="22"/>
                <w:szCs w:val="22"/>
              </w:rPr>
              <w:t>09</w:t>
            </w:r>
            <w:r w:rsidR="00A4406D" w:rsidRPr="004D2B35">
              <w:rPr>
                <w:rFonts w:ascii="Arial" w:hAnsi="Arial" w:cs="Arial"/>
                <w:bCs/>
                <w:sz w:val="22"/>
                <w:szCs w:val="22"/>
              </w:rPr>
              <w:t>/2013</w:t>
            </w:r>
          </w:p>
        </w:tc>
      </w:tr>
      <w:tr w:rsidR="00E23038"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E23038" w:rsidRPr="00CF7E96" w:rsidRDefault="00E23038"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E23038" w:rsidRPr="004D2B35" w:rsidRDefault="00E23038" w:rsidP="00EF02B7">
            <w:pPr>
              <w:snapToGrid w:val="0"/>
              <w:rPr>
                <w:rFonts w:ascii="Arial" w:hAnsi="Arial" w:cs="Arial"/>
                <w:sz w:val="22"/>
                <w:szCs w:val="22"/>
              </w:rPr>
            </w:pPr>
            <w:r w:rsidRPr="004D2B35">
              <w:rPr>
                <w:rFonts w:ascii="Arial" w:hAnsi="Arial" w:cs="Arial"/>
                <w:sz w:val="22"/>
                <w:szCs w:val="22"/>
                <w:lang w:eastAsia="pt-BR"/>
              </w:rPr>
              <w:t>Divulgação dos requerimentos deferidos e indeferidos das solicitações de isenção da taxa de inscrição.</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E23038" w:rsidRPr="004D2B35" w:rsidRDefault="00643795" w:rsidP="006873E3">
            <w:pPr>
              <w:snapToGrid w:val="0"/>
              <w:jc w:val="center"/>
              <w:rPr>
                <w:rFonts w:ascii="Arial" w:hAnsi="Arial" w:cs="Arial"/>
                <w:sz w:val="22"/>
                <w:szCs w:val="22"/>
              </w:rPr>
            </w:pPr>
            <w:r w:rsidRPr="004D2B35">
              <w:rPr>
                <w:rFonts w:ascii="Arial" w:hAnsi="Arial" w:cs="Arial"/>
                <w:bCs/>
                <w:sz w:val="22"/>
                <w:szCs w:val="22"/>
              </w:rPr>
              <w:t>1</w:t>
            </w:r>
            <w:r w:rsidR="006873E3">
              <w:rPr>
                <w:rFonts w:ascii="Arial" w:hAnsi="Arial" w:cs="Arial"/>
                <w:bCs/>
                <w:sz w:val="22"/>
                <w:szCs w:val="22"/>
              </w:rPr>
              <w:t>6</w:t>
            </w:r>
            <w:r w:rsidR="00B93C08" w:rsidRPr="004D2B35">
              <w:rPr>
                <w:rFonts w:ascii="Arial" w:hAnsi="Arial" w:cs="Arial"/>
                <w:bCs/>
                <w:sz w:val="22"/>
                <w:szCs w:val="22"/>
              </w:rPr>
              <w:t>/09</w:t>
            </w:r>
            <w:r w:rsidR="00AC53D5" w:rsidRPr="004D2B35">
              <w:rPr>
                <w:rFonts w:ascii="Arial" w:hAnsi="Arial" w:cs="Arial"/>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45355A">
            <w:pPr>
              <w:rPr>
                <w:rFonts w:ascii="Arial" w:hAnsi="Arial" w:cs="Arial"/>
                <w:sz w:val="22"/>
                <w:szCs w:val="22"/>
                <w:lang w:eastAsia="pt-BR"/>
              </w:rPr>
            </w:pPr>
            <w:r w:rsidRPr="004D2B35">
              <w:rPr>
                <w:rFonts w:ascii="Arial" w:hAnsi="Arial" w:cs="Arial"/>
                <w:sz w:val="22"/>
                <w:szCs w:val="22"/>
                <w:lang w:eastAsia="pt-BR"/>
              </w:rPr>
              <w:t>Recursos contra os requerimentos indeferidos das solicitações de taxas de inscrição.</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643795" w:rsidP="006873E3">
            <w:pPr>
              <w:snapToGrid w:val="0"/>
              <w:jc w:val="center"/>
              <w:rPr>
                <w:rFonts w:ascii="Arial" w:hAnsi="Arial" w:cs="Arial"/>
                <w:sz w:val="22"/>
                <w:szCs w:val="22"/>
              </w:rPr>
            </w:pPr>
            <w:r w:rsidRPr="004D2B35">
              <w:rPr>
                <w:rFonts w:ascii="Arial" w:hAnsi="Arial" w:cs="Arial"/>
                <w:bCs/>
                <w:sz w:val="22"/>
                <w:szCs w:val="22"/>
              </w:rPr>
              <w:t>1</w:t>
            </w:r>
            <w:r w:rsidR="006873E3">
              <w:rPr>
                <w:rFonts w:ascii="Arial" w:hAnsi="Arial" w:cs="Arial"/>
                <w:bCs/>
                <w:sz w:val="22"/>
                <w:szCs w:val="22"/>
              </w:rPr>
              <w:t>7</w:t>
            </w:r>
            <w:r w:rsidR="00B93C08" w:rsidRPr="004D2B35">
              <w:rPr>
                <w:rFonts w:ascii="Arial" w:hAnsi="Arial" w:cs="Arial"/>
                <w:bCs/>
                <w:sz w:val="22"/>
                <w:szCs w:val="22"/>
              </w:rPr>
              <w:t xml:space="preserve"> e 1</w:t>
            </w:r>
            <w:r w:rsidR="006873E3">
              <w:rPr>
                <w:rFonts w:ascii="Arial" w:hAnsi="Arial" w:cs="Arial"/>
                <w:bCs/>
                <w:sz w:val="22"/>
                <w:szCs w:val="22"/>
              </w:rPr>
              <w:t>8</w:t>
            </w:r>
            <w:r w:rsidR="00B93C08" w:rsidRPr="004D2B35">
              <w:rPr>
                <w:rFonts w:ascii="Arial" w:hAnsi="Arial" w:cs="Arial"/>
                <w:bCs/>
                <w:sz w:val="22"/>
                <w:szCs w:val="22"/>
              </w:rPr>
              <w:t>/09/2013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Homologação das inscrições deferidas e indeferidas de todos os cargos.</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B93C08" w:rsidP="00FB69C9">
            <w:pPr>
              <w:snapToGrid w:val="0"/>
              <w:jc w:val="center"/>
              <w:rPr>
                <w:rFonts w:ascii="Arial" w:hAnsi="Arial" w:cs="Arial"/>
                <w:sz w:val="22"/>
                <w:szCs w:val="22"/>
              </w:rPr>
            </w:pPr>
            <w:r w:rsidRPr="004D2B35">
              <w:rPr>
                <w:rFonts w:ascii="Arial" w:hAnsi="Arial" w:cs="Arial"/>
                <w:sz w:val="22"/>
                <w:szCs w:val="22"/>
              </w:rPr>
              <w:t>2</w:t>
            </w:r>
            <w:r w:rsidR="00FB69C9">
              <w:rPr>
                <w:rFonts w:ascii="Arial" w:hAnsi="Arial" w:cs="Arial"/>
                <w:sz w:val="22"/>
                <w:szCs w:val="22"/>
              </w:rPr>
              <w:t>7</w:t>
            </w:r>
            <w:r w:rsidR="00DB4557" w:rsidRPr="004D2B35">
              <w:rPr>
                <w:rFonts w:ascii="Arial" w:hAnsi="Arial" w:cs="Arial"/>
                <w:sz w:val="22"/>
                <w:szCs w:val="22"/>
              </w:rPr>
              <w:t>/</w:t>
            </w:r>
            <w:r w:rsidR="005635FB" w:rsidRPr="004D2B35">
              <w:rPr>
                <w:rFonts w:ascii="Arial" w:hAnsi="Arial" w:cs="Arial"/>
                <w:sz w:val="22"/>
                <w:szCs w:val="22"/>
              </w:rPr>
              <w:t>09</w:t>
            </w:r>
            <w:r w:rsidR="00DB4557" w:rsidRPr="004D2B35">
              <w:rPr>
                <w:rFonts w:ascii="Arial" w:hAnsi="Arial" w:cs="Arial"/>
                <w:sz w:val="22"/>
                <w:szCs w:val="22"/>
              </w:rPr>
              <w:t xml:space="preserve">/2013 </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Prazo para recursos contra o resultado da homologação das inscrições</w:t>
            </w:r>
            <w:r w:rsidR="001A0B33"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FB69C9" w:rsidP="00FB69C9">
            <w:pPr>
              <w:snapToGrid w:val="0"/>
              <w:jc w:val="center"/>
              <w:rPr>
                <w:rFonts w:ascii="Arial" w:hAnsi="Arial" w:cs="Arial"/>
                <w:sz w:val="22"/>
                <w:szCs w:val="22"/>
              </w:rPr>
            </w:pPr>
            <w:r>
              <w:rPr>
                <w:rFonts w:ascii="Arial" w:hAnsi="Arial" w:cs="Arial"/>
                <w:sz w:val="22"/>
                <w:szCs w:val="22"/>
              </w:rPr>
              <w:t>30/09</w:t>
            </w:r>
            <w:r w:rsidR="00DB4557" w:rsidRPr="004D2B35">
              <w:rPr>
                <w:rFonts w:ascii="Arial" w:hAnsi="Arial" w:cs="Arial"/>
                <w:sz w:val="22"/>
                <w:szCs w:val="22"/>
              </w:rPr>
              <w:t xml:space="preserve"> e </w:t>
            </w:r>
            <w:r>
              <w:rPr>
                <w:rFonts w:ascii="Arial" w:hAnsi="Arial" w:cs="Arial"/>
                <w:sz w:val="22"/>
                <w:szCs w:val="22"/>
              </w:rPr>
              <w:t>01</w:t>
            </w:r>
            <w:r w:rsidR="00DB4557" w:rsidRPr="004D2B35">
              <w:rPr>
                <w:rFonts w:ascii="Arial" w:hAnsi="Arial" w:cs="Arial"/>
                <w:sz w:val="22"/>
                <w:szCs w:val="22"/>
              </w:rPr>
              <w:t>/</w:t>
            </w:r>
            <w:r>
              <w:rPr>
                <w:rFonts w:ascii="Arial" w:hAnsi="Arial" w:cs="Arial"/>
                <w:sz w:val="22"/>
                <w:szCs w:val="22"/>
              </w:rPr>
              <w:t>10</w:t>
            </w:r>
            <w:r w:rsidR="00DB4557" w:rsidRPr="004D2B35">
              <w:rPr>
                <w:rFonts w:ascii="Arial" w:hAnsi="Arial" w:cs="Arial"/>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Publicação do edital de homologação definitiva das inscrições caso haja alterações.</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5779D" w:rsidP="00EF02B7">
            <w:pPr>
              <w:snapToGrid w:val="0"/>
              <w:jc w:val="center"/>
              <w:rPr>
                <w:rFonts w:ascii="Arial" w:hAnsi="Arial" w:cs="Arial"/>
                <w:sz w:val="22"/>
                <w:szCs w:val="22"/>
              </w:rPr>
            </w:pPr>
            <w:r w:rsidRPr="004D2B35">
              <w:rPr>
                <w:rFonts w:ascii="Arial" w:hAnsi="Arial" w:cs="Arial"/>
                <w:sz w:val="22"/>
                <w:szCs w:val="22"/>
              </w:rPr>
              <w:t>0</w:t>
            </w:r>
            <w:r w:rsidR="00FB69C9">
              <w:rPr>
                <w:rFonts w:ascii="Arial" w:hAnsi="Arial" w:cs="Arial"/>
                <w:sz w:val="22"/>
                <w:szCs w:val="22"/>
              </w:rPr>
              <w:t>2</w:t>
            </w:r>
            <w:r w:rsidR="00DB4557" w:rsidRPr="004D2B35">
              <w:rPr>
                <w:rFonts w:ascii="Arial" w:hAnsi="Arial" w:cs="Arial"/>
                <w:sz w:val="22"/>
                <w:szCs w:val="22"/>
              </w:rPr>
              <w:t>/</w:t>
            </w:r>
            <w:r w:rsidRPr="004D2B35">
              <w:rPr>
                <w:rFonts w:ascii="Arial" w:hAnsi="Arial" w:cs="Arial"/>
                <w:sz w:val="22"/>
                <w:szCs w:val="22"/>
              </w:rPr>
              <w:t>10</w:t>
            </w:r>
            <w:r w:rsidR="00DB4557" w:rsidRPr="004D2B35">
              <w:rPr>
                <w:rFonts w:ascii="Arial" w:hAnsi="Arial" w:cs="Arial"/>
                <w:sz w:val="22"/>
                <w:szCs w:val="22"/>
              </w:rPr>
              <w:t>/2013</w:t>
            </w:r>
          </w:p>
          <w:p w:rsidR="00DB4557" w:rsidRPr="004D2B35" w:rsidRDefault="00DB4557" w:rsidP="00EF02B7">
            <w:pPr>
              <w:jc w:val="center"/>
              <w:rPr>
                <w:rFonts w:ascii="Arial" w:eastAsia="Calibri" w:hAnsi="Arial" w:cs="Arial"/>
                <w:sz w:val="22"/>
                <w:szCs w:val="22"/>
              </w:rPr>
            </w:pP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78690B">
            <w:pPr>
              <w:snapToGrid w:val="0"/>
              <w:rPr>
                <w:rFonts w:ascii="Arial" w:hAnsi="Arial" w:cs="Arial"/>
                <w:b/>
                <w:sz w:val="22"/>
                <w:szCs w:val="22"/>
              </w:rPr>
            </w:pPr>
            <w:r w:rsidRPr="004D2B35">
              <w:rPr>
                <w:rFonts w:ascii="Arial" w:hAnsi="Arial" w:cs="Arial"/>
                <w:b/>
                <w:sz w:val="22"/>
                <w:szCs w:val="22"/>
              </w:rPr>
              <w:t>Aplicação das provas escritas objetivas</w:t>
            </w:r>
            <w:r w:rsidR="0078690B" w:rsidRPr="004D2B35">
              <w:rPr>
                <w:rFonts w:ascii="Arial" w:hAnsi="Arial" w:cs="Arial"/>
                <w:b/>
                <w:sz w:val="22"/>
                <w:szCs w:val="22"/>
              </w:rPr>
              <w:t xml:space="preserve"> </w:t>
            </w:r>
            <w:r w:rsidR="007C6108" w:rsidRPr="004D2B35">
              <w:rPr>
                <w:rFonts w:ascii="Arial" w:hAnsi="Arial" w:cs="Arial"/>
                <w:b/>
                <w:sz w:val="22"/>
                <w:szCs w:val="22"/>
              </w:rPr>
              <w:t>(vespertino)</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b/>
                <w:bCs/>
                <w:sz w:val="22"/>
                <w:szCs w:val="22"/>
              </w:rPr>
            </w:pPr>
            <w:r w:rsidRPr="004D2B35">
              <w:rPr>
                <w:rFonts w:ascii="Arial" w:hAnsi="Arial" w:cs="Arial"/>
                <w:b/>
                <w:bCs/>
                <w:sz w:val="22"/>
                <w:szCs w:val="22"/>
              </w:rPr>
              <w:t>06</w:t>
            </w:r>
            <w:r w:rsidR="00DB4557" w:rsidRPr="004D2B35">
              <w:rPr>
                <w:rFonts w:ascii="Arial" w:hAnsi="Arial" w:cs="Arial"/>
                <w:b/>
                <w:bCs/>
                <w:sz w:val="22"/>
                <w:szCs w:val="22"/>
              </w:rPr>
              <w:t>/</w:t>
            </w:r>
            <w:r w:rsidRPr="004D2B35">
              <w:rPr>
                <w:rFonts w:ascii="Arial" w:hAnsi="Arial" w:cs="Arial"/>
                <w:b/>
                <w:bCs/>
                <w:sz w:val="22"/>
                <w:szCs w:val="22"/>
              </w:rPr>
              <w:t>10</w:t>
            </w:r>
            <w:r w:rsidR="00DB4557" w:rsidRPr="004D2B35">
              <w:rPr>
                <w:rFonts w:ascii="Arial" w:hAnsi="Arial" w:cs="Arial"/>
                <w:b/>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 xml:space="preserve">Divulgação do gabarito preliminar da prova objetiva escrita no site Instituto </w:t>
            </w:r>
            <w:r w:rsidR="00D707DA" w:rsidRPr="004D2B35">
              <w:rPr>
                <w:rFonts w:ascii="Arial" w:hAnsi="Arial" w:cs="Arial"/>
                <w:sz w:val="22"/>
                <w:szCs w:val="22"/>
              </w:rPr>
              <w:t xml:space="preserve">O </w:t>
            </w:r>
            <w:r w:rsidRPr="004D2B35">
              <w:rPr>
                <w:rFonts w:ascii="Arial" w:hAnsi="Arial" w:cs="Arial"/>
                <w:sz w:val="22"/>
                <w:szCs w:val="22"/>
              </w:rPr>
              <w:t>Barriga Verde (</w:t>
            </w:r>
            <w:hyperlink r:id="rId8" w:history="1">
              <w:r w:rsidRPr="004D2B35">
                <w:rPr>
                  <w:rStyle w:val="Hyperlink"/>
                  <w:rFonts w:ascii="Arial" w:hAnsi="Arial" w:cs="Arial"/>
                  <w:color w:val="auto"/>
                  <w:sz w:val="22"/>
                  <w:szCs w:val="22"/>
                </w:rPr>
                <w:t>www.iobv.com.br</w:t>
              </w:r>
            </w:hyperlink>
            <w:r w:rsidRPr="004D2B35">
              <w:rPr>
                <w:rFonts w:ascii="Arial" w:hAnsi="Arial" w:cs="Arial"/>
                <w:sz w:val="22"/>
                <w:szCs w:val="22"/>
              </w:rPr>
              <w:t>)</w:t>
            </w:r>
            <w:r w:rsidR="001A0B33"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bCs/>
                <w:sz w:val="22"/>
                <w:szCs w:val="22"/>
              </w:rPr>
            </w:pPr>
            <w:r w:rsidRPr="004D2B35">
              <w:rPr>
                <w:rFonts w:ascii="Arial" w:hAnsi="Arial" w:cs="Arial"/>
                <w:bCs/>
                <w:sz w:val="22"/>
                <w:szCs w:val="22"/>
              </w:rPr>
              <w:t>07</w:t>
            </w:r>
            <w:r w:rsidR="00DB4557" w:rsidRPr="004D2B35">
              <w:rPr>
                <w:rFonts w:ascii="Arial" w:hAnsi="Arial" w:cs="Arial"/>
                <w:bCs/>
                <w:sz w:val="22"/>
                <w:szCs w:val="22"/>
              </w:rPr>
              <w:t>/</w:t>
            </w:r>
            <w:r w:rsidRPr="004D2B35">
              <w:rPr>
                <w:rFonts w:ascii="Arial" w:hAnsi="Arial" w:cs="Arial"/>
                <w:bCs/>
                <w:sz w:val="22"/>
                <w:szCs w:val="22"/>
              </w:rPr>
              <w:t>10</w:t>
            </w:r>
            <w:r w:rsidR="00DB4557" w:rsidRPr="004D2B35">
              <w:rPr>
                <w:rFonts w:ascii="Arial" w:hAnsi="Arial" w:cs="Arial"/>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49577B">
            <w:pPr>
              <w:snapToGrid w:val="0"/>
              <w:rPr>
                <w:rFonts w:ascii="Arial" w:hAnsi="Arial" w:cs="Arial"/>
                <w:sz w:val="22"/>
                <w:szCs w:val="22"/>
              </w:rPr>
            </w:pPr>
            <w:r w:rsidRPr="004D2B35">
              <w:rPr>
                <w:rFonts w:ascii="Arial" w:hAnsi="Arial" w:cs="Arial"/>
                <w:sz w:val="22"/>
                <w:szCs w:val="22"/>
              </w:rPr>
              <w:t xml:space="preserve">Recursos contra as questões e ao gabarito preliminar da prova objetiva escrita. </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bCs/>
                <w:sz w:val="22"/>
                <w:szCs w:val="22"/>
              </w:rPr>
            </w:pPr>
            <w:r w:rsidRPr="004D2B35">
              <w:rPr>
                <w:rFonts w:ascii="Arial" w:hAnsi="Arial" w:cs="Arial"/>
                <w:bCs/>
                <w:sz w:val="22"/>
                <w:szCs w:val="22"/>
              </w:rPr>
              <w:t>08 e 09/10</w:t>
            </w:r>
            <w:r w:rsidR="00DB4557" w:rsidRPr="004D2B35">
              <w:rPr>
                <w:rFonts w:ascii="Arial" w:hAnsi="Arial" w:cs="Arial"/>
                <w:bCs/>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9D7DB7">
            <w:pPr>
              <w:numPr>
                <w:ilvl w:val="0"/>
                <w:numId w:val="1"/>
              </w:numPr>
              <w:snapToGrid w:val="0"/>
              <w:ind w:left="414" w:hanging="357"/>
              <w:rPr>
                <w:rFonts w:ascii="Arial" w:hAnsi="Arial" w:cs="Arial"/>
                <w:color w:val="000000"/>
                <w:sz w:val="22"/>
                <w:szCs w:val="22"/>
              </w:rPr>
            </w:pP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 xml:space="preserve">Divulgação do gabarito definitivo da prova objetiva no site do Instituto </w:t>
            </w:r>
            <w:r w:rsidR="00D707DA" w:rsidRPr="004D2B35">
              <w:rPr>
                <w:rFonts w:ascii="Arial" w:hAnsi="Arial" w:cs="Arial"/>
                <w:sz w:val="22"/>
                <w:szCs w:val="22"/>
              </w:rPr>
              <w:t xml:space="preserve">O </w:t>
            </w:r>
            <w:r w:rsidRPr="004D2B35">
              <w:rPr>
                <w:rFonts w:ascii="Arial" w:hAnsi="Arial" w:cs="Arial"/>
                <w:sz w:val="22"/>
                <w:szCs w:val="22"/>
              </w:rPr>
              <w:t>Barriga Verde (</w:t>
            </w:r>
            <w:hyperlink r:id="rId9" w:history="1">
              <w:r w:rsidRPr="004D2B35">
                <w:rPr>
                  <w:rStyle w:val="Hyperlink"/>
                  <w:rFonts w:ascii="Arial" w:hAnsi="Arial" w:cs="Arial"/>
                  <w:color w:val="auto"/>
                  <w:sz w:val="22"/>
                  <w:szCs w:val="22"/>
                </w:rPr>
                <w:t>www.iobv.com.br</w:t>
              </w:r>
            </w:hyperlink>
            <w:r w:rsidRPr="004D2B35">
              <w:rPr>
                <w:rFonts w:ascii="Arial" w:hAnsi="Arial" w:cs="Arial"/>
                <w:sz w:val="22"/>
                <w:szCs w:val="22"/>
              </w:rPr>
              <w:t>)</w:t>
            </w:r>
            <w:r w:rsidR="001A0B33" w:rsidRPr="004D2B35">
              <w:rPr>
                <w:rFonts w:ascii="Arial" w:hAnsi="Arial" w:cs="Arial"/>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7D1471" w:rsidP="007D1471">
            <w:pPr>
              <w:snapToGrid w:val="0"/>
              <w:jc w:val="center"/>
              <w:rPr>
                <w:rFonts w:ascii="Arial" w:hAnsi="Arial" w:cs="Arial"/>
                <w:sz w:val="22"/>
                <w:szCs w:val="22"/>
              </w:rPr>
            </w:pPr>
            <w:r w:rsidRPr="004D2B35">
              <w:rPr>
                <w:rFonts w:ascii="Arial" w:hAnsi="Arial" w:cs="Arial"/>
                <w:sz w:val="22"/>
                <w:szCs w:val="22"/>
              </w:rPr>
              <w:t>14</w:t>
            </w:r>
            <w:r w:rsidR="00DB4557" w:rsidRPr="004D2B35">
              <w:rPr>
                <w:rFonts w:ascii="Arial" w:hAnsi="Arial" w:cs="Arial"/>
                <w:sz w:val="22"/>
                <w:szCs w:val="22"/>
              </w:rPr>
              <w:t>/</w:t>
            </w:r>
            <w:r w:rsidRPr="004D2B35">
              <w:rPr>
                <w:rFonts w:ascii="Arial" w:hAnsi="Arial" w:cs="Arial"/>
                <w:sz w:val="22"/>
                <w:szCs w:val="22"/>
              </w:rPr>
              <w:t>10</w:t>
            </w:r>
            <w:r w:rsidR="00DB4557" w:rsidRPr="004D2B35">
              <w:rPr>
                <w:rFonts w:ascii="Arial" w:hAnsi="Arial" w:cs="Arial"/>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sz w:val="22"/>
                <w:szCs w:val="22"/>
              </w:rPr>
            </w:pPr>
            <w:r w:rsidRPr="00CF7E96">
              <w:rPr>
                <w:rFonts w:ascii="Arial" w:hAnsi="Arial" w:cs="Arial"/>
                <w:sz w:val="22"/>
                <w:szCs w:val="22"/>
              </w:rPr>
              <w:t>1</w:t>
            </w:r>
            <w:r w:rsidR="002536B3">
              <w:rPr>
                <w:rFonts w:ascii="Arial" w:hAnsi="Arial" w:cs="Arial"/>
                <w:sz w:val="22"/>
                <w:szCs w:val="22"/>
              </w:rPr>
              <w:t>4</w:t>
            </w:r>
            <w:r w:rsidRPr="00CF7E96">
              <w:rPr>
                <w:rFonts w:ascii="Arial" w:hAnsi="Arial" w:cs="Arial"/>
                <w:sz w:val="22"/>
                <w:szCs w:val="22"/>
              </w:rPr>
              <w:t>.</w:t>
            </w:r>
          </w:p>
        </w:tc>
        <w:tc>
          <w:tcPr>
            <w:tcW w:w="6908" w:type="dxa"/>
            <w:tcBorders>
              <w:top w:val="single" w:sz="4" w:space="0" w:color="000000"/>
              <w:left w:val="single" w:sz="4" w:space="0" w:color="000000"/>
              <w:bottom w:val="single" w:sz="4" w:space="0" w:color="000000"/>
            </w:tcBorders>
            <w:shd w:val="clear" w:color="auto" w:fill="auto"/>
          </w:tcPr>
          <w:p w:rsidR="00DB4557" w:rsidRPr="004D2B35" w:rsidRDefault="00DB4557" w:rsidP="00EF02B7">
            <w:pPr>
              <w:snapToGrid w:val="0"/>
              <w:rPr>
                <w:rFonts w:ascii="Arial" w:hAnsi="Arial" w:cs="Arial"/>
                <w:sz w:val="22"/>
                <w:szCs w:val="22"/>
              </w:rPr>
            </w:pPr>
            <w:r w:rsidRPr="004D2B35">
              <w:rPr>
                <w:rFonts w:ascii="Arial" w:hAnsi="Arial" w:cs="Arial"/>
                <w:sz w:val="22"/>
                <w:szCs w:val="22"/>
              </w:rPr>
              <w:t>Divulgação da classificação preliminar da prova escrita.</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4D2B35" w:rsidRDefault="00961DEE" w:rsidP="00961DEE">
            <w:pPr>
              <w:snapToGrid w:val="0"/>
              <w:jc w:val="center"/>
              <w:rPr>
                <w:rFonts w:ascii="Arial" w:hAnsi="Arial" w:cs="Arial"/>
                <w:sz w:val="22"/>
                <w:szCs w:val="22"/>
              </w:rPr>
            </w:pPr>
            <w:r w:rsidRPr="004D2B35">
              <w:rPr>
                <w:rFonts w:ascii="Arial" w:hAnsi="Arial" w:cs="Arial"/>
                <w:sz w:val="22"/>
                <w:szCs w:val="22"/>
              </w:rPr>
              <w:t>16</w:t>
            </w:r>
            <w:r w:rsidR="00DB4557" w:rsidRPr="004D2B35">
              <w:rPr>
                <w:rFonts w:ascii="Arial" w:hAnsi="Arial" w:cs="Arial"/>
                <w:sz w:val="22"/>
                <w:szCs w:val="22"/>
              </w:rPr>
              <w:t>/</w:t>
            </w:r>
            <w:r w:rsidRPr="004D2B35">
              <w:rPr>
                <w:rFonts w:ascii="Arial" w:hAnsi="Arial" w:cs="Arial"/>
                <w:sz w:val="22"/>
                <w:szCs w:val="22"/>
              </w:rPr>
              <w:t>10</w:t>
            </w:r>
            <w:r w:rsidR="00DB4557" w:rsidRPr="004D2B35">
              <w:rPr>
                <w:rFonts w:ascii="Arial" w:hAnsi="Arial" w:cs="Arial"/>
                <w:sz w:val="22"/>
                <w:szCs w:val="22"/>
              </w:rPr>
              <w:t>/2013</w:t>
            </w:r>
            <w:r w:rsidR="00FF45B9" w:rsidRPr="004D2B35">
              <w:rPr>
                <w:rFonts w:ascii="Arial" w:hAnsi="Arial" w:cs="Arial"/>
                <w:sz w:val="22"/>
                <w:szCs w:val="22"/>
              </w:rPr>
              <w:t xml:space="preserve"> </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color w:val="000000"/>
                <w:sz w:val="22"/>
                <w:szCs w:val="22"/>
              </w:rPr>
            </w:pPr>
            <w:r w:rsidRPr="00CF7E96">
              <w:rPr>
                <w:rFonts w:ascii="Arial" w:hAnsi="Arial" w:cs="Arial"/>
                <w:color w:val="000000"/>
                <w:sz w:val="22"/>
                <w:szCs w:val="22"/>
              </w:rPr>
              <w:lastRenderedPageBreak/>
              <w:t>1</w:t>
            </w:r>
            <w:r w:rsidR="002536B3">
              <w:rPr>
                <w:rFonts w:ascii="Arial" w:hAnsi="Arial" w:cs="Arial"/>
                <w:color w:val="000000"/>
                <w:sz w:val="22"/>
                <w:szCs w:val="22"/>
              </w:rPr>
              <w:t>5</w:t>
            </w:r>
          </w:p>
        </w:tc>
        <w:tc>
          <w:tcPr>
            <w:tcW w:w="6908" w:type="dxa"/>
            <w:tcBorders>
              <w:top w:val="single" w:sz="4" w:space="0" w:color="000000"/>
              <w:left w:val="single" w:sz="4" w:space="0" w:color="000000"/>
              <w:bottom w:val="single" w:sz="4" w:space="0" w:color="000000"/>
            </w:tcBorders>
            <w:shd w:val="clear" w:color="auto" w:fill="auto"/>
          </w:tcPr>
          <w:p w:rsidR="00DB4557" w:rsidRPr="00CF7E96" w:rsidRDefault="00DB4557" w:rsidP="00084DD2">
            <w:pPr>
              <w:snapToGrid w:val="0"/>
              <w:rPr>
                <w:rFonts w:ascii="Arial" w:hAnsi="Arial" w:cs="Arial"/>
                <w:sz w:val="22"/>
                <w:szCs w:val="22"/>
              </w:rPr>
            </w:pPr>
            <w:r w:rsidRPr="00CF7E96">
              <w:rPr>
                <w:rFonts w:ascii="Arial" w:hAnsi="Arial" w:cs="Arial"/>
                <w:sz w:val="22"/>
                <w:szCs w:val="22"/>
              </w:rPr>
              <w:t xml:space="preserve">Recursos contra classificação preliminar prova escrita. </w:t>
            </w:r>
            <w:r w:rsidRPr="00CF7E96">
              <w:rPr>
                <w:rFonts w:ascii="Arial" w:hAnsi="Arial" w:cs="Arial"/>
                <w:color w:val="000000"/>
                <w:sz w:val="22"/>
                <w:szCs w:val="22"/>
              </w:rPr>
              <w:t xml:space="preserve"> </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054F81" w:rsidRDefault="00961DEE" w:rsidP="00961DEE">
            <w:pPr>
              <w:snapToGrid w:val="0"/>
              <w:jc w:val="center"/>
              <w:rPr>
                <w:rFonts w:ascii="Arial" w:hAnsi="Arial" w:cs="Arial"/>
                <w:sz w:val="22"/>
                <w:szCs w:val="22"/>
              </w:rPr>
            </w:pPr>
            <w:r w:rsidRPr="00054F81">
              <w:rPr>
                <w:rFonts w:ascii="Arial" w:hAnsi="Arial" w:cs="Arial"/>
                <w:sz w:val="22"/>
                <w:szCs w:val="22"/>
              </w:rPr>
              <w:t>17</w:t>
            </w:r>
            <w:r w:rsidR="00DB4557" w:rsidRPr="00054F81">
              <w:rPr>
                <w:rFonts w:ascii="Arial" w:hAnsi="Arial" w:cs="Arial"/>
                <w:sz w:val="22"/>
                <w:szCs w:val="22"/>
              </w:rPr>
              <w:t xml:space="preserve"> e </w:t>
            </w:r>
            <w:r w:rsidRPr="00054F81">
              <w:rPr>
                <w:rFonts w:ascii="Arial" w:hAnsi="Arial" w:cs="Arial"/>
                <w:sz w:val="22"/>
                <w:szCs w:val="22"/>
              </w:rPr>
              <w:t>18</w:t>
            </w:r>
            <w:r w:rsidR="00DB4557" w:rsidRPr="00054F81">
              <w:rPr>
                <w:rFonts w:ascii="Arial" w:hAnsi="Arial" w:cs="Arial"/>
                <w:sz w:val="22"/>
                <w:szCs w:val="22"/>
              </w:rPr>
              <w:t>/</w:t>
            </w:r>
            <w:r w:rsidRPr="00054F81">
              <w:rPr>
                <w:rFonts w:ascii="Arial" w:hAnsi="Arial" w:cs="Arial"/>
                <w:sz w:val="22"/>
                <w:szCs w:val="22"/>
              </w:rPr>
              <w:t>10</w:t>
            </w:r>
            <w:r w:rsidR="00DB4557" w:rsidRPr="00054F81">
              <w:rPr>
                <w:rFonts w:ascii="Arial" w:hAnsi="Arial" w:cs="Arial"/>
                <w:sz w:val="22"/>
                <w:szCs w:val="22"/>
              </w:rPr>
              <w:t>/2013</w:t>
            </w:r>
          </w:p>
        </w:tc>
      </w:tr>
      <w:tr w:rsidR="00DB4557" w:rsidRPr="00CF7E96" w:rsidTr="00900469">
        <w:trPr>
          <w:trHeight w:val="20"/>
        </w:trPr>
        <w:tc>
          <w:tcPr>
            <w:tcW w:w="714"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color w:val="000000"/>
                <w:sz w:val="22"/>
                <w:szCs w:val="22"/>
              </w:rPr>
            </w:pPr>
            <w:r w:rsidRPr="00CF7E96">
              <w:rPr>
                <w:rFonts w:ascii="Arial" w:hAnsi="Arial" w:cs="Arial"/>
                <w:color w:val="000000"/>
                <w:sz w:val="22"/>
                <w:szCs w:val="22"/>
              </w:rPr>
              <w:t>1</w:t>
            </w:r>
            <w:r w:rsidR="002536B3">
              <w:rPr>
                <w:rFonts w:ascii="Arial" w:hAnsi="Arial" w:cs="Arial"/>
                <w:color w:val="000000"/>
                <w:sz w:val="22"/>
                <w:szCs w:val="22"/>
              </w:rPr>
              <w:t>6</w:t>
            </w:r>
            <w:r w:rsidRPr="00CF7E96">
              <w:rPr>
                <w:rFonts w:ascii="Arial" w:hAnsi="Arial" w:cs="Arial"/>
                <w:color w:val="000000"/>
                <w:sz w:val="22"/>
                <w:szCs w:val="22"/>
              </w:rPr>
              <w:t>.</w:t>
            </w:r>
          </w:p>
        </w:tc>
        <w:tc>
          <w:tcPr>
            <w:tcW w:w="6908" w:type="dxa"/>
            <w:tcBorders>
              <w:top w:val="single" w:sz="4" w:space="0" w:color="000000"/>
              <w:left w:val="single" w:sz="4" w:space="0" w:color="000000"/>
              <w:bottom w:val="single" w:sz="4" w:space="0" w:color="000000"/>
            </w:tcBorders>
            <w:shd w:val="clear" w:color="auto" w:fill="auto"/>
          </w:tcPr>
          <w:p w:rsidR="00DB4557" w:rsidRPr="00CF7E96" w:rsidRDefault="00DB4557" w:rsidP="00EF02B7">
            <w:pPr>
              <w:snapToGrid w:val="0"/>
              <w:rPr>
                <w:rFonts w:ascii="Arial" w:hAnsi="Arial" w:cs="Arial"/>
                <w:color w:val="000000"/>
                <w:sz w:val="22"/>
                <w:szCs w:val="22"/>
              </w:rPr>
            </w:pPr>
            <w:r w:rsidRPr="00CF7E96">
              <w:rPr>
                <w:rFonts w:ascii="Arial" w:hAnsi="Arial" w:cs="Arial"/>
                <w:color w:val="000000"/>
                <w:sz w:val="22"/>
                <w:szCs w:val="22"/>
              </w:rPr>
              <w:t>Classificação final geral</w:t>
            </w:r>
            <w:r w:rsidR="001A0B33">
              <w:rPr>
                <w:rFonts w:ascii="Arial" w:hAnsi="Arial" w:cs="Arial"/>
                <w:color w:val="000000"/>
                <w:sz w:val="22"/>
                <w:szCs w:val="22"/>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DB4557" w:rsidRPr="00054F81" w:rsidRDefault="00DB4557" w:rsidP="00961DEE">
            <w:pPr>
              <w:snapToGrid w:val="0"/>
              <w:jc w:val="center"/>
              <w:rPr>
                <w:rFonts w:ascii="Arial" w:hAnsi="Arial" w:cs="Arial"/>
                <w:sz w:val="22"/>
                <w:szCs w:val="22"/>
              </w:rPr>
            </w:pPr>
            <w:r w:rsidRPr="00054F81">
              <w:rPr>
                <w:rFonts w:ascii="Arial" w:hAnsi="Arial" w:cs="Arial"/>
                <w:sz w:val="22"/>
                <w:szCs w:val="22"/>
              </w:rPr>
              <w:t xml:space="preserve">Após </w:t>
            </w:r>
            <w:r w:rsidR="00961DEE" w:rsidRPr="00054F81">
              <w:rPr>
                <w:rFonts w:ascii="Arial" w:hAnsi="Arial" w:cs="Arial"/>
                <w:sz w:val="22"/>
                <w:szCs w:val="22"/>
              </w:rPr>
              <w:t>21</w:t>
            </w:r>
            <w:r w:rsidRPr="00054F81">
              <w:rPr>
                <w:rFonts w:ascii="Arial" w:hAnsi="Arial" w:cs="Arial"/>
                <w:sz w:val="22"/>
                <w:szCs w:val="22"/>
              </w:rPr>
              <w:t>/</w:t>
            </w:r>
            <w:r w:rsidR="00961DEE" w:rsidRPr="00054F81">
              <w:rPr>
                <w:rFonts w:ascii="Arial" w:hAnsi="Arial" w:cs="Arial"/>
                <w:sz w:val="22"/>
                <w:szCs w:val="22"/>
              </w:rPr>
              <w:t>10</w:t>
            </w:r>
            <w:r w:rsidRPr="00054F81">
              <w:rPr>
                <w:rFonts w:ascii="Arial" w:hAnsi="Arial" w:cs="Arial"/>
                <w:sz w:val="22"/>
                <w:szCs w:val="22"/>
              </w:rPr>
              <w:t>/2013</w:t>
            </w:r>
          </w:p>
        </w:tc>
      </w:tr>
    </w:tbl>
    <w:p w:rsidR="00EF02B7" w:rsidRPr="00CF7E96" w:rsidRDefault="00EF02B7" w:rsidP="003A67A6">
      <w:pPr>
        <w:tabs>
          <w:tab w:val="left" w:pos="720"/>
        </w:tabs>
        <w:autoSpaceDE w:val="0"/>
        <w:ind w:right="18"/>
        <w:rPr>
          <w:rFonts w:ascii="Arial" w:hAnsi="Arial" w:cs="Arial"/>
          <w:color w:val="000000"/>
          <w:sz w:val="22"/>
          <w:szCs w:val="22"/>
        </w:rPr>
      </w:pPr>
    </w:p>
    <w:p w:rsidR="003A67A6" w:rsidRPr="00CF7E96" w:rsidRDefault="00961DEE" w:rsidP="003A67A6">
      <w:pPr>
        <w:rPr>
          <w:rFonts w:ascii="Arial" w:hAnsi="Arial" w:cs="Arial"/>
          <w:sz w:val="22"/>
          <w:szCs w:val="22"/>
        </w:rPr>
      </w:pPr>
      <w:r>
        <w:rPr>
          <w:rFonts w:ascii="Arial" w:hAnsi="Arial" w:cs="Arial"/>
          <w:color w:val="000000"/>
          <w:sz w:val="22"/>
          <w:szCs w:val="22"/>
        </w:rPr>
        <w:t>1.2.</w:t>
      </w:r>
      <w:r w:rsidR="00222F9F" w:rsidRPr="00CF7E96">
        <w:rPr>
          <w:rFonts w:ascii="Arial" w:hAnsi="Arial" w:cs="Arial"/>
          <w:sz w:val="22"/>
          <w:szCs w:val="22"/>
        </w:rPr>
        <w:t xml:space="preserve"> </w:t>
      </w:r>
      <w:r w:rsidR="003A67A6" w:rsidRPr="00CF7E96">
        <w:rPr>
          <w:rFonts w:ascii="Arial" w:hAnsi="Arial" w:cs="Arial"/>
          <w:sz w:val="22"/>
          <w:szCs w:val="22"/>
        </w:rPr>
        <w:t>O cronograma acima</w:t>
      </w:r>
      <w:r w:rsidR="001716B7" w:rsidRPr="00CF7E96">
        <w:rPr>
          <w:rFonts w:ascii="Arial" w:hAnsi="Arial" w:cs="Arial"/>
          <w:sz w:val="22"/>
          <w:szCs w:val="22"/>
        </w:rPr>
        <w:t xml:space="preserve"> é uma previsão e </w:t>
      </w:r>
      <w:r w:rsidR="003A67A6" w:rsidRPr="00CF7E96">
        <w:rPr>
          <w:rFonts w:ascii="Arial" w:hAnsi="Arial" w:cs="Arial"/>
          <w:sz w:val="22"/>
          <w:szCs w:val="22"/>
        </w:rPr>
        <w:t xml:space="preserve"> poderá sofrer alterações, </w:t>
      </w:r>
      <w:r w:rsidR="001716B7" w:rsidRPr="00CF7E96">
        <w:rPr>
          <w:rFonts w:ascii="Arial" w:hAnsi="Arial" w:cs="Arial"/>
          <w:sz w:val="22"/>
          <w:szCs w:val="22"/>
        </w:rPr>
        <w:t xml:space="preserve"> </w:t>
      </w:r>
      <w:r w:rsidR="003A67A6" w:rsidRPr="00CF7E96">
        <w:rPr>
          <w:rFonts w:ascii="Arial" w:hAnsi="Arial" w:cs="Arial"/>
          <w:sz w:val="22"/>
          <w:szCs w:val="22"/>
        </w:rPr>
        <w:t xml:space="preserve">dependendo do número de inscritos, do número de recursos, intempéries e por decisão da </w:t>
      </w:r>
      <w:r w:rsidR="004417B8">
        <w:rPr>
          <w:rFonts w:ascii="Arial" w:hAnsi="Arial" w:cs="Arial"/>
          <w:sz w:val="22"/>
          <w:szCs w:val="22"/>
        </w:rPr>
        <w:t>Comissão Especial para Supervisionar e Acompanhar a Realização do Concurso Público</w:t>
      </w:r>
      <w:r w:rsidR="003A67A6" w:rsidRPr="00CF7E96">
        <w:rPr>
          <w:rFonts w:ascii="Arial" w:hAnsi="Arial" w:cs="Arial"/>
          <w:sz w:val="22"/>
          <w:szCs w:val="22"/>
        </w:rPr>
        <w:t xml:space="preserve"> </w:t>
      </w:r>
      <w:r w:rsidR="001716B7" w:rsidRPr="00CF7E96">
        <w:rPr>
          <w:rFonts w:ascii="Arial" w:hAnsi="Arial" w:cs="Arial"/>
          <w:sz w:val="22"/>
          <w:szCs w:val="22"/>
        </w:rPr>
        <w:t xml:space="preserve">e do Instituto </w:t>
      </w:r>
      <w:r w:rsidR="00D707DA">
        <w:rPr>
          <w:rFonts w:ascii="Arial" w:hAnsi="Arial" w:cs="Arial"/>
          <w:sz w:val="22"/>
          <w:szCs w:val="22"/>
        </w:rPr>
        <w:t>O</w:t>
      </w:r>
      <w:r w:rsidR="001716B7" w:rsidRPr="00CF7E96">
        <w:rPr>
          <w:rFonts w:ascii="Arial" w:hAnsi="Arial" w:cs="Arial"/>
          <w:sz w:val="22"/>
          <w:szCs w:val="22"/>
        </w:rPr>
        <w:t xml:space="preserve"> Barriga Verde, sendo responsabilidade do candidato acompanhar suas alterações nos meios de divulgação do certame.</w:t>
      </w:r>
    </w:p>
    <w:p w:rsidR="003A67A6" w:rsidRDefault="003A67A6" w:rsidP="003A67A6">
      <w:pPr>
        <w:rPr>
          <w:rFonts w:ascii="Arial" w:hAnsi="Arial" w:cs="Arial"/>
          <w:b/>
          <w:color w:val="000000"/>
          <w:sz w:val="22"/>
          <w:szCs w:val="22"/>
        </w:rPr>
      </w:pPr>
    </w:p>
    <w:p w:rsidR="00491C56" w:rsidRPr="00CF7E96" w:rsidRDefault="00491C56" w:rsidP="00F76C9C">
      <w:pPr>
        <w:pStyle w:val="WW-Default"/>
        <w:shd w:val="clear" w:color="auto" w:fill="DBE5F1"/>
        <w:rPr>
          <w:b/>
          <w:color w:val="auto"/>
          <w:sz w:val="22"/>
          <w:szCs w:val="22"/>
        </w:rPr>
      </w:pPr>
      <w:r w:rsidRPr="00CF7E96">
        <w:rPr>
          <w:b/>
          <w:color w:val="auto"/>
          <w:sz w:val="22"/>
          <w:szCs w:val="22"/>
        </w:rPr>
        <w:t xml:space="preserve">Capítulo </w:t>
      </w:r>
      <w:r w:rsidR="003A67A6" w:rsidRPr="00CF7E96">
        <w:rPr>
          <w:b/>
          <w:color w:val="auto"/>
          <w:sz w:val="22"/>
          <w:szCs w:val="22"/>
        </w:rPr>
        <w:t>I</w:t>
      </w:r>
      <w:r w:rsidR="00F76C9C" w:rsidRPr="00CF7E96">
        <w:rPr>
          <w:b/>
          <w:color w:val="auto"/>
          <w:sz w:val="22"/>
          <w:szCs w:val="22"/>
        </w:rPr>
        <w:t>I</w:t>
      </w:r>
    </w:p>
    <w:p w:rsidR="003A67A6" w:rsidRPr="00CF7E96" w:rsidRDefault="003A67A6" w:rsidP="00F76C9C">
      <w:pPr>
        <w:pStyle w:val="WW-Default"/>
        <w:shd w:val="clear" w:color="auto" w:fill="DBE5F1"/>
        <w:rPr>
          <w:b/>
          <w:color w:val="auto"/>
          <w:sz w:val="22"/>
          <w:szCs w:val="22"/>
        </w:rPr>
      </w:pPr>
      <w:r w:rsidRPr="00CF7E96">
        <w:rPr>
          <w:b/>
          <w:color w:val="auto"/>
          <w:sz w:val="22"/>
          <w:szCs w:val="22"/>
        </w:rPr>
        <w:t>DAS DISPOSIÇÕES PRELIMINARES</w:t>
      </w:r>
    </w:p>
    <w:p w:rsidR="003A67A6" w:rsidRPr="00CF7E96" w:rsidRDefault="003A67A6" w:rsidP="00276502">
      <w:pPr>
        <w:pStyle w:val="WW-Default"/>
        <w:rPr>
          <w:sz w:val="22"/>
          <w:szCs w:val="22"/>
          <w:lang w:eastAsia="pt-BR"/>
        </w:rPr>
      </w:pPr>
      <w:r w:rsidRPr="00CF7E96">
        <w:rPr>
          <w:b/>
          <w:sz w:val="22"/>
          <w:szCs w:val="22"/>
        </w:rPr>
        <w:t xml:space="preserve"> </w:t>
      </w:r>
      <w:r w:rsidR="002868D8" w:rsidRPr="00CF7E96">
        <w:rPr>
          <w:sz w:val="22"/>
          <w:szCs w:val="22"/>
        </w:rPr>
        <w:t>2.</w:t>
      </w:r>
      <w:r w:rsidR="00F76C9C" w:rsidRPr="00CF7E96">
        <w:rPr>
          <w:sz w:val="22"/>
          <w:szCs w:val="22"/>
        </w:rPr>
        <w:t xml:space="preserve">1. </w:t>
      </w:r>
      <w:r w:rsidRPr="00CF7E96">
        <w:rPr>
          <w:sz w:val="22"/>
          <w:szCs w:val="22"/>
          <w:lang w:eastAsia="pt-BR"/>
        </w:rPr>
        <w:t>O Concurso Público será realizado sob a responsabilidade d</w:t>
      </w:r>
      <w:r w:rsidR="00222F9F" w:rsidRPr="00CF7E96">
        <w:rPr>
          <w:sz w:val="22"/>
          <w:szCs w:val="22"/>
          <w:lang w:eastAsia="pt-BR"/>
        </w:rPr>
        <w:t xml:space="preserve">o Instituto </w:t>
      </w:r>
      <w:r w:rsidR="00D707DA">
        <w:rPr>
          <w:sz w:val="22"/>
          <w:szCs w:val="22"/>
          <w:lang w:eastAsia="pt-BR"/>
        </w:rPr>
        <w:t>O</w:t>
      </w:r>
      <w:r w:rsidR="00222F9F" w:rsidRPr="00CF7E96">
        <w:rPr>
          <w:sz w:val="22"/>
          <w:szCs w:val="22"/>
          <w:lang w:eastAsia="pt-BR"/>
        </w:rPr>
        <w:t xml:space="preserve"> Barriga</w:t>
      </w:r>
      <w:r w:rsidR="00F76C9C" w:rsidRPr="00CF7E96">
        <w:rPr>
          <w:sz w:val="22"/>
          <w:szCs w:val="22"/>
          <w:lang w:eastAsia="pt-BR"/>
        </w:rPr>
        <w:t xml:space="preserve"> Verde</w:t>
      </w:r>
      <w:r w:rsidRPr="00CF7E96">
        <w:rPr>
          <w:sz w:val="22"/>
          <w:szCs w:val="22"/>
          <w:lang w:eastAsia="pt-BR"/>
        </w:rPr>
        <w:t>, obedecidas as normas deste Edital.</w:t>
      </w:r>
    </w:p>
    <w:p w:rsidR="00FA274D" w:rsidRPr="00CF7E96" w:rsidRDefault="002868D8" w:rsidP="00FD4664">
      <w:pPr>
        <w:suppressAutoHyphens w:val="0"/>
        <w:autoSpaceDE w:val="0"/>
        <w:autoSpaceDN w:val="0"/>
        <w:adjustRightInd w:val="0"/>
        <w:spacing w:before="120"/>
        <w:rPr>
          <w:rFonts w:ascii="Arial" w:hAnsi="Arial" w:cs="Arial"/>
          <w:color w:val="000000"/>
          <w:sz w:val="22"/>
          <w:szCs w:val="22"/>
        </w:rPr>
      </w:pPr>
      <w:r w:rsidRPr="00CF7E96">
        <w:rPr>
          <w:rFonts w:ascii="Arial" w:hAnsi="Arial" w:cs="Arial"/>
          <w:sz w:val="22"/>
          <w:szCs w:val="22"/>
          <w:lang w:eastAsia="pt-BR"/>
        </w:rPr>
        <w:t>2.</w:t>
      </w:r>
      <w:r w:rsidR="003A67A6" w:rsidRPr="00CF7E96">
        <w:rPr>
          <w:rFonts w:ascii="Arial" w:hAnsi="Arial" w:cs="Arial"/>
          <w:sz w:val="22"/>
          <w:szCs w:val="22"/>
          <w:lang w:eastAsia="pt-BR"/>
        </w:rPr>
        <w:t xml:space="preserve">2.  </w:t>
      </w:r>
      <w:r w:rsidR="00FA274D" w:rsidRPr="00CF7E96">
        <w:rPr>
          <w:rFonts w:ascii="Arial" w:hAnsi="Arial" w:cs="Arial"/>
          <w:color w:val="000000"/>
          <w:sz w:val="22"/>
          <w:szCs w:val="22"/>
        </w:rPr>
        <w:t xml:space="preserve">O Concurso Público destina-se ao provimento de vagas para </w:t>
      </w:r>
      <w:r w:rsidR="00ED33FD" w:rsidRPr="00CF7E96">
        <w:rPr>
          <w:rFonts w:ascii="Arial" w:hAnsi="Arial" w:cs="Arial"/>
          <w:color w:val="000000"/>
          <w:sz w:val="22"/>
          <w:szCs w:val="22"/>
        </w:rPr>
        <w:t xml:space="preserve">preenchimento do quadro de pessoal </w:t>
      </w:r>
      <w:r w:rsidR="009D41D2" w:rsidRPr="00CF7E96">
        <w:rPr>
          <w:rFonts w:ascii="Arial" w:hAnsi="Arial" w:cs="Arial"/>
          <w:color w:val="000000"/>
          <w:sz w:val="22"/>
          <w:szCs w:val="22"/>
        </w:rPr>
        <w:t xml:space="preserve">da </w:t>
      </w:r>
      <w:r w:rsidR="00FD3DBC" w:rsidRPr="00CF7E96">
        <w:rPr>
          <w:rFonts w:ascii="Arial" w:hAnsi="Arial" w:cs="Arial"/>
          <w:color w:val="000000"/>
          <w:sz w:val="22"/>
          <w:szCs w:val="22"/>
        </w:rPr>
        <w:t xml:space="preserve">Câmara </w:t>
      </w:r>
      <w:r w:rsidR="00C02723" w:rsidRPr="00CF7E96">
        <w:rPr>
          <w:rFonts w:ascii="Arial" w:hAnsi="Arial" w:cs="Arial"/>
          <w:color w:val="000000"/>
          <w:sz w:val="22"/>
          <w:szCs w:val="22"/>
        </w:rPr>
        <w:t xml:space="preserve"> Municipal de </w:t>
      </w:r>
      <w:r w:rsidR="004417B8">
        <w:rPr>
          <w:rFonts w:ascii="Arial" w:hAnsi="Arial" w:cs="Arial"/>
          <w:color w:val="000000"/>
          <w:sz w:val="22"/>
          <w:szCs w:val="22"/>
        </w:rPr>
        <w:t>Canoinhas</w:t>
      </w:r>
      <w:r w:rsidR="009D41D2" w:rsidRPr="00CF7E96">
        <w:rPr>
          <w:rFonts w:ascii="Arial" w:hAnsi="Arial" w:cs="Arial"/>
          <w:color w:val="000000"/>
          <w:sz w:val="22"/>
          <w:szCs w:val="22"/>
        </w:rPr>
        <w:t xml:space="preserve">, de acordo com a tabela constante no </w:t>
      </w:r>
      <w:r w:rsidR="002D0089">
        <w:rPr>
          <w:rFonts w:ascii="Arial" w:hAnsi="Arial" w:cs="Arial"/>
          <w:color w:val="000000"/>
          <w:sz w:val="22"/>
          <w:szCs w:val="22"/>
        </w:rPr>
        <w:t>Capítulo</w:t>
      </w:r>
      <w:r w:rsidR="009D41D2" w:rsidRPr="00CF7E96">
        <w:rPr>
          <w:rFonts w:ascii="Arial" w:hAnsi="Arial" w:cs="Arial"/>
          <w:color w:val="000000"/>
          <w:sz w:val="22"/>
          <w:szCs w:val="22"/>
        </w:rPr>
        <w:t xml:space="preserve"> III deste edital.</w:t>
      </w:r>
    </w:p>
    <w:p w:rsidR="003A67A6" w:rsidRPr="00CF7E96" w:rsidRDefault="002868D8" w:rsidP="00FD4664">
      <w:pPr>
        <w:tabs>
          <w:tab w:val="left" w:pos="720"/>
        </w:tabs>
        <w:autoSpaceDE w:val="0"/>
        <w:spacing w:before="120"/>
        <w:ind w:right="18"/>
        <w:rPr>
          <w:rFonts w:ascii="Arial" w:hAnsi="Arial" w:cs="Arial"/>
          <w:sz w:val="22"/>
          <w:szCs w:val="22"/>
          <w:lang w:eastAsia="pt-BR"/>
        </w:rPr>
      </w:pPr>
      <w:r w:rsidRPr="00CF7E96">
        <w:rPr>
          <w:rFonts w:ascii="Arial" w:hAnsi="Arial" w:cs="Arial"/>
          <w:sz w:val="22"/>
          <w:szCs w:val="22"/>
        </w:rPr>
        <w:t>2.</w:t>
      </w:r>
      <w:r w:rsidR="002536B3">
        <w:rPr>
          <w:rFonts w:ascii="Arial" w:hAnsi="Arial" w:cs="Arial"/>
          <w:sz w:val="22"/>
          <w:szCs w:val="22"/>
        </w:rPr>
        <w:t>3</w:t>
      </w:r>
      <w:r w:rsidR="009D41D2" w:rsidRPr="00CF7E96">
        <w:rPr>
          <w:rFonts w:ascii="Arial" w:hAnsi="Arial" w:cs="Arial"/>
          <w:sz w:val="22"/>
          <w:szCs w:val="22"/>
        </w:rPr>
        <w:t xml:space="preserve">. </w:t>
      </w:r>
      <w:r w:rsidR="003A67A6" w:rsidRPr="00CF7E96">
        <w:rPr>
          <w:rFonts w:ascii="Arial" w:hAnsi="Arial" w:cs="Arial"/>
          <w:sz w:val="22"/>
          <w:szCs w:val="22"/>
          <w:lang w:eastAsia="pt-BR"/>
        </w:rPr>
        <w:t>Os candidatos nomeados</w:t>
      </w:r>
      <w:r w:rsidR="0084740D" w:rsidRPr="00CF7E96">
        <w:rPr>
          <w:rFonts w:ascii="Arial" w:hAnsi="Arial" w:cs="Arial"/>
          <w:sz w:val="22"/>
          <w:szCs w:val="22"/>
          <w:lang w:eastAsia="pt-BR"/>
        </w:rPr>
        <w:t xml:space="preserve"> nas vagas </w:t>
      </w:r>
      <w:r w:rsidR="003A67A6" w:rsidRPr="00CF7E96">
        <w:rPr>
          <w:rFonts w:ascii="Arial" w:hAnsi="Arial" w:cs="Arial"/>
          <w:sz w:val="22"/>
          <w:szCs w:val="22"/>
          <w:lang w:eastAsia="pt-BR"/>
        </w:rPr>
        <w:t>estarão subordinados ao Regime Jurídico dos Servidores Públicos</w:t>
      </w:r>
      <w:r w:rsidR="007D4A79" w:rsidRPr="00CF7E96">
        <w:rPr>
          <w:rFonts w:ascii="Arial" w:hAnsi="Arial" w:cs="Arial"/>
          <w:sz w:val="22"/>
          <w:szCs w:val="22"/>
          <w:lang w:eastAsia="pt-BR"/>
        </w:rPr>
        <w:t xml:space="preserve"> do Município de </w:t>
      </w:r>
      <w:r w:rsidR="004417B8">
        <w:rPr>
          <w:rFonts w:ascii="Arial" w:hAnsi="Arial" w:cs="Arial"/>
          <w:sz w:val="22"/>
          <w:szCs w:val="22"/>
          <w:lang w:eastAsia="pt-BR"/>
        </w:rPr>
        <w:t>Canoinhas</w:t>
      </w:r>
      <w:r w:rsidR="00E73F22">
        <w:rPr>
          <w:rFonts w:ascii="Arial" w:hAnsi="Arial" w:cs="Arial"/>
          <w:sz w:val="22"/>
          <w:szCs w:val="22"/>
          <w:lang w:eastAsia="pt-BR"/>
        </w:rPr>
        <w:t>.</w:t>
      </w:r>
    </w:p>
    <w:p w:rsidR="007D2506" w:rsidRPr="00CF7E96" w:rsidRDefault="002868D8" w:rsidP="00FD4664">
      <w:pPr>
        <w:pStyle w:val="WW-Default"/>
        <w:spacing w:before="120"/>
        <w:rPr>
          <w:bCs/>
          <w:sz w:val="22"/>
          <w:szCs w:val="22"/>
        </w:rPr>
      </w:pPr>
      <w:r w:rsidRPr="00CF7E96">
        <w:rPr>
          <w:sz w:val="22"/>
          <w:szCs w:val="22"/>
        </w:rPr>
        <w:t>2.</w:t>
      </w:r>
      <w:r w:rsidR="002536B3">
        <w:rPr>
          <w:sz w:val="22"/>
          <w:szCs w:val="22"/>
        </w:rPr>
        <w:t>4</w:t>
      </w:r>
      <w:r w:rsidR="007D2506" w:rsidRPr="00CF7E96">
        <w:rPr>
          <w:sz w:val="22"/>
          <w:szCs w:val="22"/>
        </w:rPr>
        <w:t xml:space="preserve">. </w:t>
      </w:r>
      <w:r w:rsidR="007D2506" w:rsidRPr="00CF7E96">
        <w:rPr>
          <w:bCs/>
          <w:sz w:val="22"/>
          <w:szCs w:val="22"/>
        </w:rPr>
        <w:t>A nomeação dos candidatos aprovados dentro do</w:t>
      </w:r>
      <w:r w:rsidR="007D4A79" w:rsidRPr="00CF7E96">
        <w:rPr>
          <w:bCs/>
          <w:sz w:val="22"/>
          <w:szCs w:val="22"/>
        </w:rPr>
        <w:t xml:space="preserve"> número de vagas deste certame, </w:t>
      </w:r>
      <w:r w:rsidR="007D2506" w:rsidRPr="00CF7E96">
        <w:rPr>
          <w:bCs/>
          <w:sz w:val="22"/>
          <w:szCs w:val="22"/>
        </w:rPr>
        <w:t>atenderá os dispositivos d</w:t>
      </w:r>
      <w:r w:rsidR="00FD3DBC" w:rsidRPr="00CF7E96">
        <w:rPr>
          <w:bCs/>
          <w:sz w:val="22"/>
          <w:szCs w:val="22"/>
        </w:rPr>
        <w:t>o</w:t>
      </w:r>
      <w:r w:rsidR="007D2506" w:rsidRPr="00CF7E96">
        <w:rPr>
          <w:bCs/>
          <w:sz w:val="22"/>
          <w:szCs w:val="22"/>
        </w:rPr>
        <w:t xml:space="preserve"> RE/598.099/STF, de acordo com a necessidade d</w:t>
      </w:r>
      <w:r w:rsidR="008E72FE" w:rsidRPr="00CF7E96">
        <w:rPr>
          <w:bCs/>
          <w:sz w:val="22"/>
          <w:szCs w:val="22"/>
        </w:rPr>
        <w:t xml:space="preserve">a </w:t>
      </w:r>
      <w:r w:rsidR="00FD3DBC" w:rsidRPr="00CF7E96">
        <w:rPr>
          <w:bCs/>
          <w:sz w:val="22"/>
          <w:szCs w:val="22"/>
        </w:rPr>
        <w:t xml:space="preserve">Câmara </w:t>
      </w:r>
      <w:r w:rsidR="00C02723" w:rsidRPr="00CF7E96">
        <w:rPr>
          <w:bCs/>
          <w:sz w:val="22"/>
          <w:szCs w:val="22"/>
        </w:rPr>
        <w:t xml:space="preserve"> </w:t>
      </w:r>
      <w:r w:rsidR="008E72FE" w:rsidRPr="00CF7E96">
        <w:rPr>
          <w:bCs/>
          <w:sz w:val="22"/>
          <w:szCs w:val="22"/>
        </w:rPr>
        <w:t xml:space="preserve"> Municipal</w:t>
      </w:r>
      <w:r w:rsidR="007D2506" w:rsidRPr="00CF7E96">
        <w:rPr>
          <w:bCs/>
          <w:sz w:val="22"/>
          <w:szCs w:val="22"/>
        </w:rPr>
        <w:t>, respeitada a ordem de classificação</w:t>
      </w:r>
      <w:r w:rsidR="002303E3" w:rsidRPr="00CF7E96">
        <w:rPr>
          <w:bCs/>
          <w:sz w:val="22"/>
          <w:szCs w:val="22"/>
        </w:rPr>
        <w:t xml:space="preserve"> decrescente</w:t>
      </w:r>
      <w:r w:rsidR="007D2506" w:rsidRPr="00CF7E96">
        <w:rPr>
          <w:bCs/>
          <w:sz w:val="22"/>
          <w:szCs w:val="22"/>
        </w:rPr>
        <w:t>.</w:t>
      </w:r>
    </w:p>
    <w:p w:rsidR="007D2506" w:rsidRDefault="002868D8" w:rsidP="00FD4664">
      <w:pPr>
        <w:spacing w:before="120"/>
        <w:rPr>
          <w:rFonts w:ascii="Arial" w:hAnsi="Arial" w:cs="Arial"/>
          <w:color w:val="000000"/>
          <w:sz w:val="22"/>
          <w:szCs w:val="22"/>
        </w:rPr>
      </w:pPr>
      <w:r w:rsidRPr="00CF7E96">
        <w:rPr>
          <w:rFonts w:ascii="Arial" w:hAnsi="Arial" w:cs="Arial"/>
          <w:color w:val="000000"/>
          <w:sz w:val="22"/>
          <w:szCs w:val="22"/>
        </w:rPr>
        <w:t>2.</w:t>
      </w:r>
      <w:r w:rsidR="002536B3">
        <w:rPr>
          <w:rFonts w:ascii="Arial" w:hAnsi="Arial" w:cs="Arial"/>
          <w:color w:val="000000"/>
          <w:sz w:val="22"/>
          <w:szCs w:val="22"/>
        </w:rPr>
        <w:t>5</w:t>
      </w:r>
      <w:r w:rsidR="003F3852" w:rsidRPr="00CF7E96">
        <w:rPr>
          <w:rFonts w:ascii="Arial" w:hAnsi="Arial" w:cs="Arial"/>
          <w:color w:val="000000"/>
          <w:sz w:val="22"/>
          <w:szCs w:val="22"/>
        </w:rPr>
        <w:t>. O</w:t>
      </w:r>
      <w:r w:rsidR="007D2506" w:rsidRPr="00CF7E96">
        <w:rPr>
          <w:rFonts w:ascii="Arial" w:hAnsi="Arial" w:cs="Arial"/>
          <w:color w:val="000000"/>
          <w:sz w:val="22"/>
          <w:szCs w:val="22"/>
        </w:rPr>
        <w:t xml:space="preserve"> Concurso Público</w:t>
      </w:r>
      <w:r w:rsidR="001968F1" w:rsidRPr="00CF7E96">
        <w:rPr>
          <w:rFonts w:ascii="Arial" w:hAnsi="Arial" w:cs="Arial"/>
          <w:color w:val="000000"/>
          <w:sz w:val="22"/>
          <w:szCs w:val="22"/>
        </w:rPr>
        <w:t xml:space="preserve"> </w:t>
      </w:r>
      <w:r w:rsidR="003F3852" w:rsidRPr="00CF7E96">
        <w:rPr>
          <w:rFonts w:ascii="Arial" w:hAnsi="Arial" w:cs="Arial"/>
          <w:sz w:val="22"/>
          <w:szCs w:val="22"/>
        </w:rPr>
        <w:t xml:space="preserve">terá validade por dois anos, a contar da publicação da homologação, prorrogáveis por </w:t>
      </w:r>
      <w:r w:rsidR="002303E3" w:rsidRPr="00CF7E96">
        <w:rPr>
          <w:rFonts w:ascii="Arial" w:hAnsi="Arial" w:cs="Arial"/>
          <w:sz w:val="22"/>
          <w:szCs w:val="22"/>
        </w:rPr>
        <w:t>mais dois anos</w:t>
      </w:r>
      <w:r w:rsidR="003F3852" w:rsidRPr="00CF7E96">
        <w:rPr>
          <w:rFonts w:ascii="Arial" w:hAnsi="Arial" w:cs="Arial"/>
          <w:sz w:val="22"/>
          <w:szCs w:val="22"/>
        </w:rPr>
        <w:t xml:space="preserve">, a critério da </w:t>
      </w:r>
      <w:r w:rsidR="00FD3DBC" w:rsidRPr="00CF7E96">
        <w:rPr>
          <w:rFonts w:ascii="Arial" w:hAnsi="Arial" w:cs="Arial"/>
          <w:sz w:val="22"/>
          <w:szCs w:val="22"/>
        </w:rPr>
        <w:t xml:space="preserve">Câmara </w:t>
      </w:r>
      <w:r w:rsidR="00C02723" w:rsidRPr="00CF7E96">
        <w:rPr>
          <w:rFonts w:ascii="Arial" w:hAnsi="Arial" w:cs="Arial"/>
          <w:sz w:val="22"/>
          <w:szCs w:val="22"/>
        </w:rPr>
        <w:t xml:space="preserve"> </w:t>
      </w:r>
      <w:r w:rsidR="008E72FE" w:rsidRPr="00CF7E96">
        <w:rPr>
          <w:rFonts w:ascii="Arial" w:hAnsi="Arial" w:cs="Arial"/>
          <w:sz w:val="22"/>
          <w:szCs w:val="22"/>
        </w:rPr>
        <w:t>Municipal</w:t>
      </w:r>
      <w:r w:rsidR="007D2506" w:rsidRPr="00CF7E96">
        <w:rPr>
          <w:rFonts w:ascii="Arial" w:hAnsi="Arial" w:cs="Arial"/>
          <w:color w:val="000000"/>
          <w:sz w:val="22"/>
          <w:szCs w:val="22"/>
        </w:rPr>
        <w:t>.</w:t>
      </w:r>
    </w:p>
    <w:p w:rsidR="008546BE" w:rsidRDefault="008546BE" w:rsidP="00FD4664">
      <w:pPr>
        <w:spacing w:before="120"/>
        <w:rPr>
          <w:rFonts w:ascii="Arial" w:hAnsi="Arial" w:cs="Arial"/>
          <w:color w:val="000000"/>
          <w:sz w:val="22"/>
          <w:szCs w:val="22"/>
        </w:rPr>
      </w:pPr>
      <w:r>
        <w:rPr>
          <w:rFonts w:ascii="Arial" w:hAnsi="Arial" w:cs="Arial"/>
          <w:color w:val="000000"/>
          <w:sz w:val="22"/>
          <w:szCs w:val="22"/>
        </w:rPr>
        <w:t>2.6. A inscrição do candidato implicará no conhecimento e na aceitação irrestrita das instruções e das condições do Concurso Público, tais como se acham estabelecidas</w:t>
      </w:r>
      <w:r w:rsidR="005350A9">
        <w:rPr>
          <w:rFonts w:ascii="Arial" w:hAnsi="Arial" w:cs="Arial"/>
          <w:color w:val="000000"/>
          <w:sz w:val="22"/>
          <w:szCs w:val="22"/>
        </w:rPr>
        <w:t xml:space="preserve"> neste edital, bem como em eventuais aditamentos, comunicações, instruções e convocações relativas ao certame, que passarão a fazer parte do instrumento convocatório como se nele estivessem transcritos e acerca dos quais não poderá o candidato alegar desconhecimento.</w:t>
      </w:r>
    </w:p>
    <w:p w:rsidR="007C7C76" w:rsidRDefault="007C7C76" w:rsidP="00FD4664">
      <w:pPr>
        <w:spacing w:before="120"/>
        <w:rPr>
          <w:rFonts w:ascii="Arial" w:hAnsi="Arial" w:cs="Arial"/>
          <w:color w:val="000000"/>
          <w:sz w:val="22"/>
          <w:szCs w:val="22"/>
        </w:rPr>
      </w:pPr>
      <w:r>
        <w:rPr>
          <w:rFonts w:ascii="Arial" w:hAnsi="Arial" w:cs="Arial"/>
          <w:color w:val="000000"/>
          <w:sz w:val="22"/>
          <w:szCs w:val="22"/>
        </w:rPr>
        <w:t>2.7. Ao se inscrever o candidato concorda com o acesso por terceiros, por qualquer meio, dos seus dados de identificação, títulos apresentados, resultados das avaliações a que for submetido e classificação no presente concurso público.</w:t>
      </w:r>
    </w:p>
    <w:p w:rsidR="006C4C94" w:rsidRPr="00CF7E96" w:rsidRDefault="002868D8" w:rsidP="00FD4664">
      <w:pPr>
        <w:suppressAutoHyphens w:val="0"/>
        <w:autoSpaceDE w:val="0"/>
        <w:spacing w:before="120"/>
        <w:rPr>
          <w:rFonts w:ascii="Arial" w:hAnsi="Arial" w:cs="Arial"/>
          <w:i/>
          <w:iCs/>
          <w:sz w:val="22"/>
          <w:szCs w:val="22"/>
        </w:rPr>
      </w:pPr>
      <w:r w:rsidRPr="00CF7E96">
        <w:rPr>
          <w:rFonts w:ascii="Arial" w:hAnsi="Arial" w:cs="Arial"/>
          <w:sz w:val="22"/>
          <w:szCs w:val="22"/>
        </w:rPr>
        <w:t>2.</w:t>
      </w:r>
      <w:r w:rsidR="00B802E4">
        <w:rPr>
          <w:rFonts w:ascii="Arial" w:hAnsi="Arial" w:cs="Arial"/>
          <w:sz w:val="22"/>
          <w:szCs w:val="22"/>
        </w:rPr>
        <w:t>8</w:t>
      </w:r>
      <w:r w:rsidR="006C4C94" w:rsidRPr="00CF7E96">
        <w:rPr>
          <w:rFonts w:ascii="Arial" w:hAnsi="Arial" w:cs="Arial"/>
          <w:sz w:val="22"/>
          <w:szCs w:val="22"/>
        </w:rPr>
        <w:t>. A divulgação oficial das informações referentes a este Concurso Público dar-se-ão pela publicação de editais</w:t>
      </w:r>
      <w:r w:rsidR="00465E52" w:rsidRPr="00CF7E96">
        <w:rPr>
          <w:rFonts w:ascii="Arial" w:hAnsi="Arial" w:cs="Arial"/>
          <w:sz w:val="22"/>
          <w:szCs w:val="22"/>
        </w:rPr>
        <w:t xml:space="preserve"> no m</w:t>
      </w:r>
      <w:r w:rsidR="00213918" w:rsidRPr="00CF7E96">
        <w:rPr>
          <w:rFonts w:ascii="Arial" w:hAnsi="Arial" w:cs="Arial"/>
          <w:sz w:val="22"/>
          <w:szCs w:val="22"/>
        </w:rPr>
        <w:t xml:space="preserve">ural Oficial da </w:t>
      </w:r>
      <w:r w:rsidR="00FD3DBC" w:rsidRPr="00CF7E96">
        <w:rPr>
          <w:rFonts w:ascii="Arial" w:hAnsi="Arial" w:cs="Arial"/>
          <w:sz w:val="22"/>
          <w:szCs w:val="22"/>
        </w:rPr>
        <w:t>Câmara</w:t>
      </w:r>
      <w:r w:rsidR="00465E52" w:rsidRPr="00CF7E96">
        <w:rPr>
          <w:rFonts w:ascii="Arial" w:hAnsi="Arial" w:cs="Arial"/>
          <w:sz w:val="22"/>
          <w:szCs w:val="22"/>
        </w:rPr>
        <w:t xml:space="preserve"> Municipal</w:t>
      </w:r>
      <w:r w:rsidR="00FD3DBC" w:rsidRPr="00CF7E96">
        <w:rPr>
          <w:rFonts w:ascii="Arial" w:hAnsi="Arial" w:cs="Arial"/>
          <w:sz w:val="22"/>
          <w:szCs w:val="22"/>
        </w:rPr>
        <w:t xml:space="preserve"> e sítio </w:t>
      </w:r>
      <w:r w:rsidR="00ED79D5" w:rsidRPr="00ED79D5">
        <w:rPr>
          <w:rFonts w:ascii="Arial" w:hAnsi="Arial" w:cs="Arial"/>
          <w:sz w:val="22"/>
          <w:szCs w:val="22"/>
          <w:u w:val="single"/>
        </w:rPr>
        <w:t>www.canoinhas.sc.leg.br</w:t>
      </w:r>
      <w:r w:rsidR="007F40C3" w:rsidRPr="00CF7E96">
        <w:rPr>
          <w:rFonts w:ascii="Arial" w:hAnsi="Arial" w:cs="Arial"/>
          <w:sz w:val="22"/>
          <w:szCs w:val="22"/>
        </w:rPr>
        <w:t xml:space="preserve"> e</w:t>
      </w:r>
      <w:r w:rsidR="006C4C94" w:rsidRPr="00CF7E96">
        <w:rPr>
          <w:rFonts w:ascii="Arial" w:hAnsi="Arial" w:cs="Arial"/>
          <w:sz w:val="22"/>
          <w:szCs w:val="22"/>
        </w:rPr>
        <w:t xml:space="preserve"> em caráter meramente informativo no sítio</w:t>
      </w:r>
      <w:r w:rsidR="006C4C94" w:rsidRPr="00CF7E96">
        <w:rPr>
          <w:rFonts w:ascii="Arial" w:hAnsi="Arial" w:cs="Arial"/>
          <w:i/>
          <w:iCs/>
          <w:sz w:val="22"/>
          <w:szCs w:val="22"/>
        </w:rPr>
        <w:t xml:space="preserve"> </w:t>
      </w:r>
      <w:hyperlink r:id="rId10" w:history="1">
        <w:r w:rsidR="006C4C94" w:rsidRPr="00CF7E96">
          <w:rPr>
            <w:rStyle w:val="Hyperlink"/>
            <w:rFonts w:ascii="Arial" w:hAnsi="Arial" w:cs="Arial"/>
            <w:color w:val="auto"/>
            <w:sz w:val="22"/>
            <w:szCs w:val="22"/>
          </w:rPr>
          <w:t>www.iobv.com.br</w:t>
        </w:r>
      </w:hyperlink>
      <w:r w:rsidR="00465E52" w:rsidRPr="00CF7E96">
        <w:rPr>
          <w:rFonts w:ascii="Arial" w:hAnsi="Arial" w:cs="Arial"/>
          <w:sz w:val="22"/>
          <w:szCs w:val="22"/>
        </w:rPr>
        <w:t xml:space="preserve"> e seus extratos serão publicados </w:t>
      </w:r>
      <w:r w:rsidR="001C1D8A" w:rsidRPr="00CF7E96">
        <w:rPr>
          <w:rFonts w:ascii="Arial" w:hAnsi="Arial" w:cs="Arial"/>
          <w:sz w:val="22"/>
          <w:szCs w:val="22"/>
        </w:rPr>
        <w:t>em órgão oficial de publicação.</w:t>
      </w:r>
    </w:p>
    <w:p w:rsidR="00491C56" w:rsidRPr="00CF7E96" w:rsidRDefault="00491C56" w:rsidP="00FA274D">
      <w:pPr>
        <w:shd w:val="clear" w:color="auto" w:fill="DBE5F1"/>
        <w:suppressAutoHyphens w:val="0"/>
        <w:autoSpaceDE w:val="0"/>
        <w:rPr>
          <w:rFonts w:ascii="Arial" w:hAnsi="Arial" w:cs="Arial"/>
          <w:b/>
          <w:bCs/>
          <w:color w:val="000000"/>
          <w:sz w:val="22"/>
          <w:szCs w:val="22"/>
        </w:rPr>
      </w:pPr>
      <w:r w:rsidRPr="00CF7E96">
        <w:rPr>
          <w:rFonts w:ascii="Arial" w:hAnsi="Arial" w:cs="Arial"/>
          <w:b/>
          <w:bCs/>
          <w:color w:val="000000"/>
          <w:sz w:val="22"/>
          <w:szCs w:val="22"/>
        </w:rPr>
        <w:t xml:space="preserve">Capítulo </w:t>
      </w:r>
      <w:r w:rsidR="00FA274D" w:rsidRPr="00CF7E96">
        <w:rPr>
          <w:rFonts w:ascii="Arial" w:hAnsi="Arial" w:cs="Arial"/>
          <w:b/>
          <w:bCs/>
          <w:color w:val="000000"/>
          <w:sz w:val="22"/>
          <w:szCs w:val="22"/>
        </w:rPr>
        <w:t>III</w:t>
      </w:r>
    </w:p>
    <w:p w:rsidR="00B36418" w:rsidRPr="00CF7E96" w:rsidRDefault="00B36418" w:rsidP="00FA274D">
      <w:pPr>
        <w:shd w:val="clear" w:color="auto" w:fill="DBE5F1"/>
        <w:suppressAutoHyphens w:val="0"/>
        <w:autoSpaceDE w:val="0"/>
        <w:rPr>
          <w:rFonts w:ascii="Arial" w:hAnsi="Arial" w:cs="Arial"/>
          <w:b/>
          <w:bCs/>
          <w:color w:val="000000"/>
          <w:sz w:val="22"/>
          <w:szCs w:val="22"/>
        </w:rPr>
      </w:pPr>
      <w:r w:rsidRPr="00CF7E96">
        <w:rPr>
          <w:rFonts w:ascii="Arial" w:hAnsi="Arial" w:cs="Arial"/>
          <w:b/>
          <w:bCs/>
          <w:color w:val="000000"/>
          <w:sz w:val="22"/>
          <w:szCs w:val="22"/>
        </w:rPr>
        <w:t xml:space="preserve">DOS CARGOS, </w:t>
      </w:r>
      <w:r w:rsidR="00790D26">
        <w:rPr>
          <w:rFonts w:ascii="Arial" w:hAnsi="Arial" w:cs="Arial"/>
          <w:b/>
          <w:bCs/>
          <w:color w:val="000000"/>
          <w:sz w:val="22"/>
          <w:szCs w:val="22"/>
        </w:rPr>
        <w:t>VAGAS, REMUNERAÇÃO E CARGA HORÁRIA</w:t>
      </w:r>
    </w:p>
    <w:tbl>
      <w:tblPr>
        <w:tblW w:w="51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1"/>
        <w:gridCol w:w="2337"/>
        <w:gridCol w:w="749"/>
        <w:gridCol w:w="973"/>
        <w:gridCol w:w="1247"/>
        <w:gridCol w:w="2308"/>
        <w:gridCol w:w="1115"/>
        <w:gridCol w:w="1128"/>
      </w:tblGrid>
      <w:tr w:rsidR="0068394B" w:rsidRPr="00CF7E96" w:rsidTr="00B703E5">
        <w:trPr>
          <w:trHeight w:val="20"/>
          <w:jc w:val="center"/>
        </w:trPr>
        <w:tc>
          <w:tcPr>
            <w:tcW w:w="350" w:type="pct"/>
            <w:shd w:val="clear" w:color="auto" w:fill="FFFFFF"/>
            <w:vAlign w:val="center"/>
          </w:tcPr>
          <w:p w:rsidR="0068394B" w:rsidRDefault="00276502" w:rsidP="004D2B35">
            <w:pPr>
              <w:snapToGrid w:val="0"/>
              <w:spacing w:after="0"/>
              <w:ind w:left="40"/>
              <w:jc w:val="center"/>
              <w:rPr>
                <w:rFonts w:ascii="Arial" w:hAnsi="Arial" w:cs="Arial"/>
                <w:b/>
                <w:bCs/>
                <w:color w:val="000000"/>
                <w:sz w:val="16"/>
                <w:szCs w:val="16"/>
              </w:rPr>
            </w:pPr>
            <w:r>
              <w:rPr>
                <w:rFonts w:ascii="Arial" w:hAnsi="Arial" w:cs="Arial"/>
                <w:b/>
                <w:bCs/>
                <w:color w:val="000000"/>
                <w:sz w:val="16"/>
                <w:szCs w:val="16"/>
              </w:rPr>
              <w:t>N°</w:t>
            </w:r>
          </w:p>
          <w:p w:rsidR="00276502" w:rsidRPr="009056DA" w:rsidRDefault="00276502" w:rsidP="004D2B35">
            <w:pPr>
              <w:snapToGrid w:val="0"/>
              <w:spacing w:after="0"/>
              <w:ind w:left="40"/>
              <w:jc w:val="center"/>
              <w:rPr>
                <w:rFonts w:ascii="Arial" w:hAnsi="Arial" w:cs="Arial"/>
                <w:b/>
                <w:bCs/>
                <w:color w:val="000000"/>
                <w:sz w:val="16"/>
                <w:szCs w:val="16"/>
              </w:rPr>
            </w:pPr>
            <w:r>
              <w:rPr>
                <w:rFonts w:ascii="Arial" w:hAnsi="Arial" w:cs="Arial"/>
                <w:b/>
                <w:bCs/>
                <w:color w:val="000000"/>
                <w:sz w:val="16"/>
                <w:szCs w:val="16"/>
              </w:rPr>
              <w:t>Cargo</w:t>
            </w:r>
          </w:p>
        </w:tc>
        <w:tc>
          <w:tcPr>
            <w:tcW w:w="1103"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p>
          <w:p w:rsidR="0068394B" w:rsidRPr="009056DA" w:rsidRDefault="0068394B" w:rsidP="004D2B35">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CARGO</w:t>
            </w:r>
          </w:p>
        </w:tc>
        <w:tc>
          <w:tcPr>
            <w:tcW w:w="353"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p>
          <w:p w:rsidR="0068394B" w:rsidRPr="009056DA" w:rsidRDefault="0068394B" w:rsidP="004D2B35">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VAGAS</w:t>
            </w:r>
          </w:p>
        </w:tc>
        <w:tc>
          <w:tcPr>
            <w:tcW w:w="459"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CARGA</w:t>
            </w:r>
          </w:p>
          <w:p w:rsidR="0068394B" w:rsidRPr="009056DA" w:rsidRDefault="0068394B" w:rsidP="004D2B35">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HORÁRIA</w:t>
            </w:r>
          </w:p>
          <w:p w:rsidR="0068394B" w:rsidRPr="009056DA" w:rsidRDefault="0068394B" w:rsidP="004D2B35">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SEMANAL</w:t>
            </w:r>
          </w:p>
        </w:tc>
        <w:tc>
          <w:tcPr>
            <w:tcW w:w="588"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VENCIMENTO</w:t>
            </w:r>
          </w:p>
          <w:p w:rsidR="0068394B" w:rsidRPr="009056DA" w:rsidRDefault="0068394B" w:rsidP="004D2B35">
            <w:pPr>
              <w:spacing w:after="0"/>
              <w:ind w:left="40"/>
              <w:jc w:val="center"/>
              <w:rPr>
                <w:rFonts w:ascii="Arial" w:hAnsi="Arial" w:cs="Arial"/>
                <w:b/>
                <w:bCs/>
                <w:color w:val="000000"/>
                <w:sz w:val="16"/>
                <w:szCs w:val="16"/>
              </w:rPr>
            </w:pPr>
            <w:r w:rsidRPr="009056DA">
              <w:rPr>
                <w:rFonts w:ascii="Arial" w:hAnsi="Arial" w:cs="Arial"/>
                <w:b/>
                <w:bCs/>
                <w:color w:val="000000"/>
                <w:sz w:val="16"/>
                <w:szCs w:val="16"/>
              </w:rPr>
              <w:t>INICIAL R$</w:t>
            </w:r>
          </w:p>
        </w:tc>
        <w:tc>
          <w:tcPr>
            <w:tcW w:w="1089"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HABILITAÇÃO</w:t>
            </w:r>
          </w:p>
          <w:p w:rsidR="0068394B" w:rsidRPr="009056DA" w:rsidRDefault="0068394B" w:rsidP="004D2B35">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/ESCOLARIDADE</w:t>
            </w:r>
            <w:r w:rsidR="00207D19">
              <w:rPr>
                <w:rFonts w:ascii="Arial" w:hAnsi="Arial" w:cs="Arial"/>
                <w:b/>
                <w:bCs/>
                <w:color w:val="000000"/>
                <w:sz w:val="16"/>
                <w:szCs w:val="16"/>
              </w:rPr>
              <w:t xml:space="preserve"> </w:t>
            </w:r>
            <w:r w:rsidRPr="009056DA">
              <w:rPr>
                <w:rFonts w:ascii="Arial" w:hAnsi="Arial" w:cs="Arial"/>
                <w:b/>
                <w:bCs/>
                <w:color w:val="000000"/>
                <w:sz w:val="16"/>
                <w:szCs w:val="16"/>
              </w:rPr>
              <w:t>EXIGIDA</w:t>
            </w:r>
          </w:p>
        </w:tc>
        <w:tc>
          <w:tcPr>
            <w:tcW w:w="526"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TIPO DE PROVA</w:t>
            </w:r>
          </w:p>
        </w:tc>
        <w:tc>
          <w:tcPr>
            <w:tcW w:w="532" w:type="pct"/>
            <w:shd w:val="clear" w:color="auto" w:fill="FFFFFF"/>
            <w:vAlign w:val="center"/>
          </w:tcPr>
          <w:p w:rsidR="0068394B" w:rsidRPr="009056DA" w:rsidRDefault="0068394B" w:rsidP="004D2B35">
            <w:pPr>
              <w:snapToGrid w:val="0"/>
              <w:spacing w:after="0"/>
              <w:ind w:left="40"/>
              <w:jc w:val="center"/>
              <w:rPr>
                <w:rFonts w:ascii="Arial" w:hAnsi="Arial" w:cs="Arial"/>
                <w:b/>
                <w:bCs/>
                <w:color w:val="000000"/>
                <w:sz w:val="16"/>
                <w:szCs w:val="16"/>
              </w:rPr>
            </w:pPr>
            <w:r w:rsidRPr="009056DA">
              <w:rPr>
                <w:rFonts w:ascii="Arial" w:hAnsi="Arial" w:cs="Arial"/>
                <w:b/>
                <w:bCs/>
                <w:color w:val="000000"/>
                <w:sz w:val="16"/>
                <w:szCs w:val="16"/>
              </w:rPr>
              <w:t>VALOR DA TAXA DE INSCRIÇÃO</w:t>
            </w:r>
          </w:p>
        </w:tc>
      </w:tr>
      <w:tr w:rsidR="0068394B" w:rsidRPr="00CF7E96" w:rsidTr="00B703E5">
        <w:trPr>
          <w:trHeight w:val="20"/>
          <w:jc w:val="center"/>
        </w:trPr>
        <w:tc>
          <w:tcPr>
            <w:tcW w:w="350" w:type="pct"/>
            <w:shd w:val="clear" w:color="auto" w:fill="FFFFFF"/>
            <w:vAlign w:val="center"/>
          </w:tcPr>
          <w:p w:rsidR="0068394B" w:rsidRPr="009056DA" w:rsidRDefault="00276502" w:rsidP="004D2B35">
            <w:pPr>
              <w:snapToGrid w:val="0"/>
              <w:spacing w:after="0"/>
              <w:ind w:left="40"/>
              <w:jc w:val="center"/>
              <w:rPr>
                <w:rFonts w:ascii="Arial" w:hAnsi="Arial" w:cs="Arial"/>
                <w:sz w:val="20"/>
                <w:szCs w:val="20"/>
              </w:rPr>
            </w:pPr>
            <w:r>
              <w:rPr>
                <w:rFonts w:ascii="Arial" w:hAnsi="Arial" w:cs="Arial"/>
                <w:sz w:val="20"/>
                <w:szCs w:val="20"/>
              </w:rPr>
              <w:t>01.</w:t>
            </w:r>
          </w:p>
        </w:tc>
        <w:tc>
          <w:tcPr>
            <w:tcW w:w="1103" w:type="pct"/>
            <w:shd w:val="clear" w:color="auto" w:fill="FFFFFF"/>
            <w:vAlign w:val="center"/>
          </w:tcPr>
          <w:p w:rsidR="0068394B" w:rsidRPr="009056DA" w:rsidRDefault="0068394B" w:rsidP="004D2B35">
            <w:pPr>
              <w:snapToGrid w:val="0"/>
              <w:spacing w:after="0"/>
              <w:ind w:left="40"/>
              <w:rPr>
                <w:rFonts w:ascii="Arial" w:hAnsi="Arial" w:cs="Arial"/>
                <w:sz w:val="20"/>
                <w:szCs w:val="20"/>
                <w:highlight w:val="yellow"/>
              </w:rPr>
            </w:pPr>
            <w:r w:rsidRPr="009056DA">
              <w:rPr>
                <w:rFonts w:ascii="Arial" w:hAnsi="Arial" w:cs="Arial"/>
                <w:sz w:val="20"/>
                <w:szCs w:val="20"/>
              </w:rPr>
              <w:t>Advogado Legislativo</w:t>
            </w:r>
          </w:p>
        </w:tc>
        <w:tc>
          <w:tcPr>
            <w:tcW w:w="353" w:type="pct"/>
            <w:shd w:val="clear" w:color="auto" w:fill="FFFFFF"/>
            <w:vAlign w:val="center"/>
          </w:tcPr>
          <w:p w:rsidR="0068394B" w:rsidRPr="009056DA" w:rsidRDefault="0068394B" w:rsidP="004D2B35">
            <w:pPr>
              <w:snapToGrid w:val="0"/>
              <w:spacing w:after="0"/>
              <w:ind w:left="40"/>
              <w:jc w:val="center"/>
              <w:rPr>
                <w:rFonts w:ascii="Arial" w:hAnsi="Arial" w:cs="Arial"/>
                <w:sz w:val="20"/>
                <w:szCs w:val="20"/>
              </w:rPr>
            </w:pPr>
            <w:r w:rsidRPr="009056DA">
              <w:rPr>
                <w:rFonts w:ascii="Arial" w:hAnsi="Arial" w:cs="Arial"/>
                <w:sz w:val="20"/>
                <w:szCs w:val="20"/>
              </w:rPr>
              <w:t>01</w:t>
            </w:r>
          </w:p>
        </w:tc>
        <w:tc>
          <w:tcPr>
            <w:tcW w:w="459" w:type="pct"/>
            <w:shd w:val="clear" w:color="auto" w:fill="FFFFFF"/>
            <w:vAlign w:val="center"/>
          </w:tcPr>
          <w:p w:rsidR="0068394B" w:rsidRPr="00D32DDD" w:rsidRDefault="00D32DDD" w:rsidP="004D2B35">
            <w:pPr>
              <w:snapToGrid w:val="0"/>
              <w:spacing w:after="0"/>
              <w:ind w:left="40"/>
              <w:jc w:val="center"/>
              <w:rPr>
                <w:rFonts w:ascii="Arial" w:hAnsi="Arial" w:cs="Arial"/>
                <w:sz w:val="20"/>
                <w:szCs w:val="20"/>
              </w:rPr>
            </w:pPr>
            <w:r w:rsidRPr="00D32DDD">
              <w:rPr>
                <w:rFonts w:ascii="Arial" w:hAnsi="Arial" w:cs="Arial"/>
                <w:sz w:val="20"/>
                <w:szCs w:val="20"/>
              </w:rPr>
              <w:t>20</w:t>
            </w:r>
            <w:r w:rsidR="0068394B" w:rsidRPr="00D32DDD">
              <w:rPr>
                <w:rFonts w:ascii="Arial" w:hAnsi="Arial" w:cs="Arial"/>
                <w:sz w:val="20"/>
                <w:szCs w:val="20"/>
              </w:rPr>
              <w:t xml:space="preserve"> h</w:t>
            </w:r>
          </w:p>
        </w:tc>
        <w:tc>
          <w:tcPr>
            <w:tcW w:w="588" w:type="pct"/>
            <w:shd w:val="clear" w:color="auto" w:fill="FFFFFF"/>
            <w:vAlign w:val="center"/>
          </w:tcPr>
          <w:p w:rsidR="0068394B" w:rsidRPr="009056DA" w:rsidRDefault="0068394B" w:rsidP="004D2B35">
            <w:pPr>
              <w:snapToGrid w:val="0"/>
              <w:spacing w:after="0"/>
              <w:ind w:left="40"/>
              <w:jc w:val="center"/>
              <w:rPr>
                <w:rFonts w:ascii="Arial" w:hAnsi="Arial" w:cs="Arial"/>
                <w:sz w:val="20"/>
                <w:szCs w:val="20"/>
              </w:rPr>
            </w:pPr>
            <w:r w:rsidRPr="009056DA">
              <w:rPr>
                <w:rFonts w:ascii="Arial" w:hAnsi="Arial" w:cs="Arial"/>
                <w:sz w:val="20"/>
                <w:szCs w:val="20"/>
              </w:rPr>
              <w:t>3.500,00</w:t>
            </w:r>
          </w:p>
        </w:tc>
        <w:tc>
          <w:tcPr>
            <w:tcW w:w="1089" w:type="pct"/>
            <w:shd w:val="clear" w:color="auto" w:fill="FFFFFF"/>
            <w:vAlign w:val="center"/>
          </w:tcPr>
          <w:p w:rsidR="0068394B" w:rsidRPr="00276502" w:rsidRDefault="0003610E" w:rsidP="004D2B35">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Bacharel em Direito regularmente inscrito na OAB</w:t>
            </w:r>
            <w:r w:rsidR="00817F0D" w:rsidRPr="00276502">
              <w:rPr>
                <w:rFonts w:ascii="Arial" w:hAnsi="Arial" w:cs="Arial"/>
                <w:sz w:val="20"/>
                <w:szCs w:val="20"/>
              </w:rPr>
              <w:t xml:space="preserve"> de SC na data posse</w:t>
            </w:r>
          </w:p>
        </w:tc>
        <w:tc>
          <w:tcPr>
            <w:tcW w:w="526" w:type="pct"/>
            <w:shd w:val="clear" w:color="auto" w:fill="FFFFFF"/>
            <w:vAlign w:val="center"/>
          </w:tcPr>
          <w:p w:rsidR="0068394B" w:rsidRPr="00276502" w:rsidRDefault="0068394B" w:rsidP="004D2B35">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 xml:space="preserve">Escrita </w:t>
            </w:r>
            <w:r w:rsidR="00817F0D" w:rsidRPr="00276502">
              <w:rPr>
                <w:rFonts w:ascii="Arial" w:hAnsi="Arial" w:cs="Arial"/>
                <w:sz w:val="20"/>
                <w:szCs w:val="20"/>
              </w:rPr>
              <w:t xml:space="preserve">e </w:t>
            </w:r>
            <w:r w:rsidR="00B63FD7" w:rsidRPr="00276502">
              <w:rPr>
                <w:rFonts w:ascii="Arial" w:hAnsi="Arial" w:cs="Arial"/>
                <w:sz w:val="20"/>
                <w:szCs w:val="20"/>
              </w:rPr>
              <w:t>e ti</w:t>
            </w:r>
            <w:r w:rsidR="00276502" w:rsidRPr="00276502">
              <w:rPr>
                <w:rFonts w:ascii="Arial" w:hAnsi="Arial" w:cs="Arial"/>
                <w:sz w:val="20"/>
                <w:szCs w:val="20"/>
              </w:rPr>
              <w:t>t</w:t>
            </w:r>
            <w:r w:rsidR="00B63FD7" w:rsidRPr="00276502">
              <w:rPr>
                <w:rFonts w:ascii="Arial" w:hAnsi="Arial" w:cs="Arial"/>
                <w:sz w:val="20"/>
                <w:szCs w:val="20"/>
              </w:rPr>
              <w:t xml:space="preserve">ulos </w:t>
            </w:r>
            <w:r w:rsidRPr="00276502">
              <w:rPr>
                <w:rFonts w:ascii="Arial" w:hAnsi="Arial" w:cs="Arial"/>
                <w:sz w:val="20"/>
                <w:szCs w:val="20"/>
              </w:rPr>
              <w:t>Objetiva</w:t>
            </w:r>
          </w:p>
        </w:tc>
        <w:tc>
          <w:tcPr>
            <w:tcW w:w="532" w:type="pct"/>
            <w:shd w:val="clear" w:color="auto" w:fill="FFFFFF"/>
            <w:vAlign w:val="center"/>
          </w:tcPr>
          <w:p w:rsidR="0068394B" w:rsidRPr="009056DA" w:rsidRDefault="0068394B" w:rsidP="004D2B35">
            <w:pPr>
              <w:tabs>
                <w:tab w:val="left" w:pos="960"/>
              </w:tabs>
              <w:snapToGrid w:val="0"/>
              <w:spacing w:after="0"/>
              <w:ind w:left="40"/>
              <w:jc w:val="center"/>
              <w:rPr>
                <w:rFonts w:ascii="Arial" w:hAnsi="Arial" w:cs="Arial"/>
                <w:sz w:val="20"/>
                <w:szCs w:val="20"/>
              </w:rPr>
            </w:pPr>
            <w:r w:rsidRPr="009056DA">
              <w:rPr>
                <w:rFonts w:ascii="Arial" w:hAnsi="Arial" w:cs="Arial"/>
                <w:sz w:val="20"/>
                <w:szCs w:val="20"/>
              </w:rPr>
              <w:t>R$ 100,00</w:t>
            </w:r>
          </w:p>
        </w:tc>
      </w:tr>
      <w:tr w:rsidR="0068394B" w:rsidRPr="00CF7E96" w:rsidTr="00B703E5">
        <w:trPr>
          <w:trHeight w:val="20"/>
          <w:jc w:val="center"/>
        </w:trPr>
        <w:tc>
          <w:tcPr>
            <w:tcW w:w="350" w:type="pct"/>
            <w:shd w:val="clear" w:color="auto" w:fill="FFFFFF"/>
            <w:vAlign w:val="center"/>
          </w:tcPr>
          <w:p w:rsidR="0068394B" w:rsidRPr="009056DA" w:rsidRDefault="00276502" w:rsidP="004D2B35">
            <w:pPr>
              <w:snapToGrid w:val="0"/>
              <w:spacing w:after="0"/>
              <w:ind w:left="40"/>
              <w:jc w:val="center"/>
              <w:rPr>
                <w:rFonts w:ascii="Arial" w:hAnsi="Arial" w:cs="Arial"/>
                <w:sz w:val="20"/>
                <w:szCs w:val="20"/>
              </w:rPr>
            </w:pPr>
            <w:r>
              <w:rPr>
                <w:rFonts w:ascii="Arial" w:hAnsi="Arial" w:cs="Arial"/>
                <w:sz w:val="20"/>
                <w:szCs w:val="20"/>
              </w:rPr>
              <w:t>02</w:t>
            </w:r>
          </w:p>
        </w:tc>
        <w:tc>
          <w:tcPr>
            <w:tcW w:w="1103" w:type="pct"/>
            <w:shd w:val="clear" w:color="auto" w:fill="FFFFFF"/>
            <w:vAlign w:val="center"/>
          </w:tcPr>
          <w:p w:rsidR="0068394B" w:rsidRPr="009056DA" w:rsidRDefault="009056DA" w:rsidP="004D2B35">
            <w:pPr>
              <w:snapToGrid w:val="0"/>
              <w:spacing w:after="0"/>
              <w:ind w:left="40"/>
              <w:rPr>
                <w:rFonts w:ascii="Arial" w:hAnsi="Arial" w:cs="Arial"/>
                <w:sz w:val="20"/>
                <w:szCs w:val="20"/>
              </w:rPr>
            </w:pPr>
            <w:r w:rsidRPr="009056DA">
              <w:rPr>
                <w:rFonts w:ascii="Arial" w:hAnsi="Arial" w:cs="Arial"/>
                <w:sz w:val="20"/>
                <w:szCs w:val="20"/>
              </w:rPr>
              <w:t>Contador Legislativo</w:t>
            </w:r>
          </w:p>
        </w:tc>
        <w:tc>
          <w:tcPr>
            <w:tcW w:w="353" w:type="pct"/>
            <w:shd w:val="clear" w:color="auto" w:fill="FFFFFF"/>
            <w:vAlign w:val="center"/>
          </w:tcPr>
          <w:p w:rsidR="0068394B" w:rsidRPr="009056DA" w:rsidRDefault="0068394B" w:rsidP="004D2B35">
            <w:pPr>
              <w:snapToGrid w:val="0"/>
              <w:spacing w:after="0"/>
              <w:ind w:left="40"/>
              <w:jc w:val="center"/>
              <w:rPr>
                <w:rFonts w:ascii="Arial" w:hAnsi="Arial" w:cs="Arial"/>
                <w:sz w:val="20"/>
                <w:szCs w:val="20"/>
              </w:rPr>
            </w:pPr>
            <w:r w:rsidRPr="009056DA">
              <w:rPr>
                <w:rFonts w:ascii="Arial" w:hAnsi="Arial" w:cs="Arial"/>
                <w:sz w:val="20"/>
                <w:szCs w:val="20"/>
              </w:rPr>
              <w:t xml:space="preserve">01 </w:t>
            </w:r>
          </w:p>
        </w:tc>
        <w:tc>
          <w:tcPr>
            <w:tcW w:w="459" w:type="pct"/>
            <w:shd w:val="clear" w:color="auto" w:fill="FFFFFF"/>
            <w:vAlign w:val="center"/>
          </w:tcPr>
          <w:p w:rsidR="0068394B" w:rsidRPr="00D32DDD" w:rsidRDefault="0068394B" w:rsidP="004D2B35">
            <w:pPr>
              <w:snapToGrid w:val="0"/>
              <w:spacing w:after="0"/>
              <w:ind w:left="40"/>
              <w:jc w:val="center"/>
              <w:rPr>
                <w:rFonts w:ascii="Arial" w:hAnsi="Arial" w:cs="Arial"/>
                <w:sz w:val="20"/>
                <w:szCs w:val="20"/>
              </w:rPr>
            </w:pPr>
            <w:r w:rsidRPr="00D32DDD">
              <w:rPr>
                <w:rFonts w:ascii="Arial" w:hAnsi="Arial" w:cs="Arial"/>
                <w:sz w:val="20"/>
                <w:szCs w:val="20"/>
              </w:rPr>
              <w:t>40 h</w:t>
            </w:r>
          </w:p>
        </w:tc>
        <w:tc>
          <w:tcPr>
            <w:tcW w:w="588" w:type="pct"/>
            <w:shd w:val="clear" w:color="auto" w:fill="FFFFFF"/>
            <w:vAlign w:val="center"/>
          </w:tcPr>
          <w:p w:rsidR="0068394B" w:rsidRPr="009056DA" w:rsidRDefault="009056DA" w:rsidP="004D2B35">
            <w:pPr>
              <w:snapToGrid w:val="0"/>
              <w:spacing w:after="0"/>
              <w:ind w:left="40"/>
              <w:jc w:val="center"/>
              <w:rPr>
                <w:rFonts w:ascii="Arial" w:hAnsi="Arial" w:cs="Arial"/>
                <w:sz w:val="20"/>
                <w:szCs w:val="20"/>
              </w:rPr>
            </w:pPr>
            <w:r w:rsidRPr="009056DA">
              <w:rPr>
                <w:rFonts w:ascii="Arial" w:hAnsi="Arial" w:cs="Arial"/>
                <w:sz w:val="20"/>
                <w:szCs w:val="20"/>
              </w:rPr>
              <w:t>2.980,00</w:t>
            </w:r>
          </w:p>
        </w:tc>
        <w:tc>
          <w:tcPr>
            <w:tcW w:w="1089" w:type="pct"/>
            <w:shd w:val="clear" w:color="auto" w:fill="FFFFFF"/>
            <w:vAlign w:val="center"/>
          </w:tcPr>
          <w:p w:rsidR="0068394B" w:rsidRPr="00276502" w:rsidRDefault="0003610E" w:rsidP="004D2B35">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Nível</w:t>
            </w:r>
            <w:r w:rsidR="009056DA" w:rsidRPr="00276502">
              <w:rPr>
                <w:rFonts w:ascii="Arial" w:hAnsi="Arial" w:cs="Arial"/>
                <w:sz w:val="20"/>
                <w:szCs w:val="20"/>
              </w:rPr>
              <w:t xml:space="preserve"> Superior em Ciências Contábeis e registro no CRC</w:t>
            </w:r>
            <w:r w:rsidRPr="00276502">
              <w:rPr>
                <w:rFonts w:ascii="Arial" w:hAnsi="Arial" w:cs="Arial"/>
                <w:sz w:val="20"/>
                <w:szCs w:val="20"/>
              </w:rPr>
              <w:t>/SC</w:t>
            </w:r>
            <w:r w:rsidR="00817F0D" w:rsidRPr="00276502">
              <w:rPr>
                <w:rFonts w:ascii="Arial" w:hAnsi="Arial" w:cs="Arial"/>
                <w:sz w:val="20"/>
                <w:szCs w:val="20"/>
              </w:rPr>
              <w:t xml:space="preserve"> na posse</w:t>
            </w:r>
          </w:p>
        </w:tc>
        <w:tc>
          <w:tcPr>
            <w:tcW w:w="526" w:type="pct"/>
            <w:shd w:val="clear" w:color="auto" w:fill="FFFFFF"/>
            <w:vAlign w:val="center"/>
          </w:tcPr>
          <w:p w:rsidR="0068394B" w:rsidRPr="00276502" w:rsidRDefault="0068394B" w:rsidP="004D2B35">
            <w:pPr>
              <w:tabs>
                <w:tab w:val="left" w:pos="960"/>
              </w:tabs>
              <w:snapToGrid w:val="0"/>
              <w:spacing w:after="0"/>
              <w:ind w:left="40"/>
              <w:jc w:val="center"/>
              <w:rPr>
                <w:rFonts w:ascii="Arial" w:hAnsi="Arial" w:cs="Arial"/>
                <w:sz w:val="20"/>
                <w:szCs w:val="20"/>
              </w:rPr>
            </w:pPr>
            <w:r w:rsidRPr="00276502">
              <w:rPr>
                <w:rFonts w:ascii="Arial" w:hAnsi="Arial" w:cs="Arial"/>
                <w:sz w:val="20"/>
                <w:szCs w:val="20"/>
              </w:rPr>
              <w:t>Escrita Objetiva</w:t>
            </w:r>
          </w:p>
        </w:tc>
        <w:tc>
          <w:tcPr>
            <w:tcW w:w="532" w:type="pct"/>
            <w:shd w:val="clear" w:color="auto" w:fill="FFFFFF"/>
            <w:vAlign w:val="center"/>
          </w:tcPr>
          <w:p w:rsidR="0068394B" w:rsidRPr="009056DA" w:rsidRDefault="009056DA" w:rsidP="004D2B35">
            <w:pPr>
              <w:tabs>
                <w:tab w:val="left" w:pos="960"/>
              </w:tabs>
              <w:snapToGrid w:val="0"/>
              <w:spacing w:after="0"/>
              <w:ind w:left="40"/>
              <w:jc w:val="center"/>
              <w:rPr>
                <w:rFonts w:ascii="Arial" w:hAnsi="Arial" w:cs="Arial"/>
                <w:sz w:val="20"/>
                <w:szCs w:val="20"/>
              </w:rPr>
            </w:pPr>
            <w:r w:rsidRPr="009056DA">
              <w:rPr>
                <w:rFonts w:ascii="Arial" w:hAnsi="Arial" w:cs="Arial"/>
                <w:sz w:val="20"/>
                <w:szCs w:val="20"/>
              </w:rPr>
              <w:t>R$ 100,00</w:t>
            </w:r>
          </w:p>
        </w:tc>
      </w:tr>
      <w:tr w:rsidR="009056DA" w:rsidRPr="00CF7E96" w:rsidTr="00B703E5">
        <w:trPr>
          <w:trHeight w:val="20"/>
          <w:jc w:val="center"/>
        </w:trPr>
        <w:tc>
          <w:tcPr>
            <w:tcW w:w="350" w:type="pct"/>
            <w:shd w:val="clear" w:color="auto" w:fill="FFFFFF"/>
            <w:vAlign w:val="center"/>
          </w:tcPr>
          <w:p w:rsidR="009056DA" w:rsidRPr="00CA48ED" w:rsidRDefault="00276502" w:rsidP="004D2B35">
            <w:pPr>
              <w:snapToGrid w:val="0"/>
              <w:spacing w:after="0"/>
              <w:ind w:left="40"/>
              <w:jc w:val="center"/>
              <w:rPr>
                <w:rFonts w:ascii="Arial" w:hAnsi="Arial" w:cs="Arial"/>
                <w:sz w:val="20"/>
                <w:szCs w:val="20"/>
              </w:rPr>
            </w:pPr>
            <w:r>
              <w:rPr>
                <w:rFonts w:ascii="Arial" w:hAnsi="Arial" w:cs="Arial"/>
                <w:sz w:val="20"/>
                <w:szCs w:val="20"/>
              </w:rPr>
              <w:t>03</w:t>
            </w:r>
          </w:p>
        </w:tc>
        <w:tc>
          <w:tcPr>
            <w:tcW w:w="1103" w:type="pct"/>
            <w:shd w:val="clear" w:color="auto" w:fill="FFFFFF"/>
            <w:vAlign w:val="center"/>
          </w:tcPr>
          <w:p w:rsidR="009056DA" w:rsidRPr="00CA48ED" w:rsidRDefault="009F5504" w:rsidP="004D2B35">
            <w:pPr>
              <w:snapToGrid w:val="0"/>
              <w:spacing w:after="0"/>
              <w:ind w:left="40"/>
              <w:rPr>
                <w:rFonts w:ascii="Arial" w:hAnsi="Arial" w:cs="Arial"/>
                <w:sz w:val="20"/>
                <w:szCs w:val="20"/>
              </w:rPr>
            </w:pPr>
            <w:r w:rsidRPr="00CA48ED">
              <w:rPr>
                <w:rFonts w:ascii="Arial" w:hAnsi="Arial" w:cs="Arial"/>
                <w:sz w:val="20"/>
                <w:szCs w:val="20"/>
              </w:rPr>
              <w:t>Agente Legislativo</w:t>
            </w:r>
          </w:p>
        </w:tc>
        <w:tc>
          <w:tcPr>
            <w:tcW w:w="353" w:type="pct"/>
            <w:shd w:val="clear" w:color="auto" w:fill="FFFFFF"/>
            <w:vAlign w:val="center"/>
          </w:tcPr>
          <w:p w:rsidR="009056DA" w:rsidRPr="00CA48ED" w:rsidRDefault="004F7384" w:rsidP="004D2B35">
            <w:pPr>
              <w:snapToGrid w:val="0"/>
              <w:spacing w:after="0"/>
              <w:ind w:left="40"/>
              <w:jc w:val="center"/>
              <w:rPr>
                <w:rFonts w:ascii="Arial" w:hAnsi="Arial" w:cs="Arial"/>
                <w:sz w:val="20"/>
                <w:szCs w:val="20"/>
              </w:rPr>
            </w:pPr>
            <w:r>
              <w:rPr>
                <w:rFonts w:ascii="Arial" w:hAnsi="Arial" w:cs="Arial"/>
                <w:sz w:val="20"/>
                <w:szCs w:val="20"/>
              </w:rPr>
              <w:t>04</w:t>
            </w:r>
          </w:p>
        </w:tc>
        <w:tc>
          <w:tcPr>
            <w:tcW w:w="459" w:type="pct"/>
            <w:shd w:val="clear" w:color="auto" w:fill="FFFFFF"/>
            <w:vAlign w:val="center"/>
          </w:tcPr>
          <w:p w:rsidR="009056DA" w:rsidRPr="00D32DDD" w:rsidRDefault="009F5504" w:rsidP="004D2B35">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9056DA" w:rsidRPr="00CA48ED" w:rsidRDefault="009F5504" w:rsidP="004D2B35">
            <w:pPr>
              <w:snapToGrid w:val="0"/>
              <w:spacing w:after="0"/>
              <w:ind w:left="40"/>
              <w:jc w:val="center"/>
              <w:rPr>
                <w:rFonts w:ascii="Arial" w:hAnsi="Arial" w:cs="Arial"/>
                <w:sz w:val="20"/>
                <w:szCs w:val="20"/>
              </w:rPr>
            </w:pPr>
            <w:r w:rsidRPr="00CA48ED">
              <w:rPr>
                <w:rFonts w:ascii="Arial" w:hAnsi="Arial" w:cs="Arial"/>
                <w:sz w:val="20"/>
                <w:szCs w:val="20"/>
              </w:rPr>
              <w:t>1.580,00</w:t>
            </w:r>
          </w:p>
        </w:tc>
        <w:tc>
          <w:tcPr>
            <w:tcW w:w="1089" w:type="pct"/>
            <w:shd w:val="clear" w:color="auto" w:fill="FFFFFF"/>
            <w:vAlign w:val="center"/>
          </w:tcPr>
          <w:p w:rsidR="009056DA" w:rsidRPr="00CA48ED" w:rsidRDefault="009F5504"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Ensino Médio completo</w:t>
            </w:r>
          </w:p>
        </w:tc>
        <w:tc>
          <w:tcPr>
            <w:tcW w:w="526" w:type="pct"/>
            <w:shd w:val="clear" w:color="auto" w:fill="FFFFFF"/>
            <w:vAlign w:val="center"/>
          </w:tcPr>
          <w:p w:rsidR="009056DA" w:rsidRPr="00CA48ED" w:rsidRDefault="009F5504"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Escrita Objetiva</w:t>
            </w:r>
          </w:p>
        </w:tc>
        <w:tc>
          <w:tcPr>
            <w:tcW w:w="532" w:type="pct"/>
            <w:shd w:val="clear" w:color="auto" w:fill="FFFFFF"/>
            <w:vAlign w:val="center"/>
          </w:tcPr>
          <w:p w:rsidR="009056DA" w:rsidRPr="00CA48ED" w:rsidRDefault="009F5504"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R$ 60,00</w:t>
            </w:r>
          </w:p>
        </w:tc>
      </w:tr>
      <w:tr w:rsidR="009F5504" w:rsidRPr="00CF7E96" w:rsidTr="00B703E5">
        <w:trPr>
          <w:trHeight w:val="20"/>
          <w:jc w:val="center"/>
        </w:trPr>
        <w:tc>
          <w:tcPr>
            <w:tcW w:w="350" w:type="pct"/>
            <w:shd w:val="clear" w:color="auto" w:fill="FFFFFF"/>
            <w:vAlign w:val="center"/>
          </w:tcPr>
          <w:p w:rsidR="009F5504" w:rsidRPr="00CA48ED" w:rsidRDefault="00276502" w:rsidP="004D2B35">
            <w:pPr>
              <w:snapToGrid w:val="0"/>
              <w:spacing w:after="0"/>
              <w:ind w:left="40"/>
              <w:jc w:val="center"/>
              <w:rPr>
                <w:rFonts w:ascii="Arial" w:hAnsi="Arial" w:cs="Arial"/>
                <w:sz w:val="20"/>
                <w:szCs w:val="20"/>
              </w:rPr>
            </w:pPr>
            <w:r>
              <w:rPr>
                <w:rFonts w:ascii="Arial" w:hAnsi="Arial" w:cs="Arial"/>
                <w:sz w:val="20"/>
                <w:szCs w:val="20"/>
              </w:rPr>
              <w:lastRenderedPageBreak/>
              <w:t>04</w:t>
            </w:r>
          </w:p>
        </w:tc>
        <w:tc>
          <w:tcPr>
            <w:tcW w:w="1103" w:type="pct"/>
            <w:shd w:val="clear" w:color="auto" w:fill="FFFFFF"/>
            <w:vAlign w:val="center"/>
          </w:tcPr>
          <w:p w:rsidR="009F5504" w:rsidRPr="00CA48ED" w:rsidRDefault="009F5504" w:rsidP="004D2B35">
            <w:pPr>
              <w:snapToGrid w:val="0"/>
              <w:spacing w:after="0"/>
              <w:ind w:left="40"/>
              <w:rPr>
                <w:rFonts w:ascii="Arial" w:hAnsi="Arial" w:cs="Arial"/>
                <w:sz w:val="20"/>
                <w:szCs w:val="20"/>
              </w:rPr>
            </w:pPr>
            <w:r w:rsidRPr="00CA48ED">
              <w:rPr>
                <w:rFonts w:ascii="Arial" w:hAnsi="Arial" w:cs="Arial"/>
                <w:sz w:val="20"/>
                <w:szCs w:val="20"/>
              </w:rPr>
              <w:t>Agente de TIC</w:t>
            </w:r>
          </w:p>
        </w:tc>
        <w:tc>
          <w:tcPr>
            <w:tcW w:w="353" w:type="pct"/>
            <w:shd w:val="clear" w:color="auto" w:fill="FFFFFF"/>
            <w:vAlign w:val="center"/>
          </w:tcPr>
          <w:p w:rsidR="009F5504" w:rsidRPr="00CA48ED" w:rsidRDefault="009F5504" w:rsidP="004D2B35">
            <w:pPr>
              <w:snapToGrid w:val="0"/>
              <w:spacing w:after="0"/>
              <w:ind w:left="40"/>
              <w:jc w:val="center"/>
              <w:rPr>
                <w:rFonts w:ascii="Arial" w:hAnsi="Arial" w:cs="Arial"/>
                <w:sz w:val="20"/>
                <w:szCs w:val="20"/>
              </w:rPr>
            </w:pPr>
            <w:r w:rsidRPr="00CA48ED">
              <w:rPr>
                <w:rFonts w:ascii="Arial" w:hAnsi="Arial" w:cs="Arial"/>
                <w:sz w:val="20"/>
                <w:szCs w:val="20"/>
              </w:rPr>
              <w:t>01</w:t>
            </w:r>
          </w:p>
        </w:tc>
        <w:tc>
          <w:tcPr>
            <w:tcW w:w="459" w:type="pct"/>
            <w:shd w:val="clear" w:color="auto" w:fill="FFFFFF"/>
            <w:vAlign w:val="center"/>
          </w:tcPr>
          <w:p w:rsidR="009F5504" w:rsidRPr="00D32DDD" w:rsidRDefault="009F5504" w:rsidP="004D2B35">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9F5504" w:rsidRPr="00CA48ED" w:rsidRDefault="00334CF1" w:rsidP="004D2B35">
            <w:pPr>
              <w:snapToGrid w:val="0"/>
              <w:spacing w:after="0"/>
              <w:ind w:left="40"/>
              <w:jc w:val="center"/>
              <w:rPr>
                <w:rFonts w:ascii="Arial" w:hAnsi="Arial" w:cs="Arial"/>
                <w:sz w:val="20"/>
                <w:szCs w:val="20"/>
              </w:rPr>
            </w:pPr>
            <w:r w:rsidRPr="00CA48ED">
              <w:rPr>
                <w:rFonts w:ascii="Arial" w:hAnsi="Arial" w:cs="Arial"/>
                <w:sz w:val="20"/>
                <w:szCs w:val="20"/>
              </w:rPr>
              <w:t>2.200,00</w:t>
            </w:r>
          </w:p>
        </w:tc>
        <w:tc>
          <w:tcPr>
            <w:tcW w:w="1089" w:type="pct"/>
            <w:shd w:val="clear" w:color="auto" w:fill="FFFFFF"/>
            <w:vAlign w:val="center"/>
          </w:tcPr>
          <w:p w:rsidR="009F5504"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 xml:space="preserve">Ensino Superior em </w:t>
            </w:r>
            <w:r w:rsidR="0003610E">
              <w:rPr>
                <w:rFonts w:ascii="Arial" w:hAnsi="Arial" w:cs="Arial"/>
                <w:sz w:val="20"/>
                <w:szCs w:val="20"/>
              </w:rPr>
              <w:t>Ciências da Computação, Processameto de Dados, Análise de Sistemas ouTelecomunicações com ênfase em Informática.</w:t>
            </w:r>
          </w:p>
        </w:tc>
        <w:tc>
          <w:tcPr>
            <w:tcW w:w="526" w:type="pct"/>
            <w:shd w:val="clear" w:color="auto" w:fill="FFFFFF"/>
            <w:vAlign w:val="center"/>
          </w:tcPr>
          <w:p w:rsidR="009F5504"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Escrita Objetiva</w:t>
            </w:r>
          </w:p>
        </w:tc>
        <w:tc>
          <w:tcPr>
            <w:tcW w:w="532" w:type="pct"/>
            <w:shd w:val="clear" w:color="auto" w:fill="FFFFFF"/>
            <w:vAlign w:val="center"/>
          </w:tcPr>
          <w:p w:rsidR="009F5504"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R$ 100,00</w:t>
            </w:r>
          </w:p>
        </w:tc>
      </w:tr>
      <w:tr w:rsidR="00334CF1" w:rsidRPr="00CF7E96" w:rsidTr="00B703E5">
        <w:trPr>
          <w:trHeight w:val="20"/>
          <w:jc w:val="center"/>
        </w:trPr>
        <w:tc>
          <w:tcPr>
            <w:tcW w:w="350" w:type="pct"/>
            <w:shd w:val="clear" w:color="auto" w:fill="FFFFFF"/>
            <w:vAlign w:val="center"/>
          </w:tcPr>
          <w:p w:rsidR="00334CF1" w:rsidRPr="00CA48ED" w:rsidRDefault="00276502" w:rsidP="004D2B35">
            <w:pPr>
              <w:snapToGrid w:val="0"/>
              <w:spacing w:after="0"/>
              <w:ind w:left="40"/>
              <w:jc w:val="center"/>
              <w:rPr>
                <w:rFonts w:ascii="Arial" w:hAnsi="Arial" w:cs="Arial"/>
                <w:sz w:val="20"/>
                <w:szCs w:val="20"/>
              </w:rPr>
            </w:pPr>
            <w:r>
              <w:rPr>
                <w:rFonts w:ascii="Arial" w:hAnsi="Arial" w:cs="Arial"/>
                <w:sz w:val="20"/>
                <w:szCs w:val="20"/>
              </w:rPr>
              <w:t>05</w:t>
            </w:r>
          </w:p>
        </w:tc>
        <w:tc>
          <w:tcPr>
            <w:tcW w:w="1103" w:type="pct"/>
            <w:shd w:val="clear" w:color="auto" w:fill="FFFFFF"/>
            <w:vAlign w:val="center"/>
          </w:tcPr>
          <w:p w:rsidR="00334CF1" w:rsidRPr="00CA48ED" w:rsidRDefault="00334CF1" w:rsidP="004D2B35">
            <w:pPr>
              <w:snapToGrid w:val="0"/>
              <w:spacing w:after="0"/>
              <w:ind w:left="40"/>
              <w:rPr>
                <w:rFonts w:ascii="Arial" w:hAnsi="Arial" w:cs="Arial"/>
                <w:sz w:val="20"/>
                <w:szCs w:val="20"/>
              </w:rPr>
            </w:pPr>
            <w:r w:rsidRPr="00CA48ED">
              <w:rPr>
                <w:rFonts w:ascii="Arial" w:hAnsi="Arial" w:cs="Arial"/>
                <w:sz w:val="20"/>
                <w:szCs w:val="20"/>
              </w:rPr>
              <w:t>Recepcionista</w:t>
            </w:r>
          </w:p>
        </w:tc>
        <w:tc>
          <w:tcPr>
            <w:tcW w:w="353" w:type="pct"/>
            <w:shd w:val="clear" w:color="auto" w:fill="FFFFFF"/>
            <w:vAlign w:val="center"/>
          </w:tcPr>
          <w:p w:rsidR="00334CF1" w:rsidRPr="00CA48ED" w:rsidRDefault="00334CF1" w:rsidP="004D2B35">
            <w:pPr>
              <w:snapToGrid w:val="0"/>
              <w:spacing w:after="0"/>
              <w:ind w:left="40"/>
              <w:jc w:val="center"/>
              <w:rPr>
                <w:rFonts w:ascii="Arial" w:hAnsi="Arial" w:cs="Arial"/>
                <w:sz w:val="20"/>
                <w:szCs w:val="20"/>
              </w:rPr>
            </w:pPr>
            <w:r w:rsidRPr="00CA48ED">
              <w:rPr>
                <w:rFonts w:ascii="Arial" w:hAnsi="Arial" w:cs="Arial"/>
                <w:sz w:val="20"/>
                <w:szCs w:val="20"/>
              </w:rPr>
              <w:t>01</w:t>
            </w:r>
          </w:p>
        </w:tc>
        <w:tc>
          <w:tcPr>
            <w:tcW w:w="459" w:type="pct"/>
            <w:shd w:val="clear" w:color="auto" w:fill="FFFFFF"/>
            <w:vAlign w:val="center"/>
          </w:tcPr>
          <w:p w:rsidR="00334CF1" w:rsidRPr="00D32DDD" w:rsidRDefault="00334CF1" w:rsidP="004D2B35">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334CF1" w:rsidRPr="00CA48ED" w:rsidRDefault="00334CF1" w:rsidP="004D2B35">
            <w:pPr>
              <w:snapToGrid w:val="0"/>
              <w:spacing w:after="0"/>
              <w:ind w:left="40"/>
              <w:jc w:val="center"/>
              <w:rPr>
                <w:rFonts w:ascii="Arial" w:hAnsi="Arial" w:cs="Arial"/>
                <w:sz w:val="20"/>
                <w:szCs w:val="20"/>
              </w:rPr>
            </w:pPr>
            <w:r w:rsidRPr="00CA48ED">
              <w:rPr>
                <w:rFonts w:ascii="Arial" w:hAnsi="Arial" w:cs="Arial"/>
                <w:sz w:val="20"/>
                <w:szCs w:val="20"/>
              </w:rPr>
              <w:t>1.200,00</w:t>
            </w:r>
          </w:p>
        </w:tc>
        <w:tc>
          <w:tcPr>
            <w:tcW w:w="1089" w:type="pct"/>
            <w:shd w:val="clear" w:color="auto" w:fill="FFFFFF"/>
            <w:vAlign w:val="center"/>
          </w:tcPr>
          <w:p w:rsidR="00334CF1"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Ensino Médio Completo</w:t>
            </w:r>
          </w:p>
        </w:tc>
        <w:tc>
          <w:tcPr>
            <w:tcW w:w="526" w:type="pct"/>
            <w:shd w:val="clear" w:color="auto" w:fill="FFFFFF"/>
            <w:vAlign w:val="center"/>
          </w:tcPr>
          <w:p w:rsidR="00334CF1"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Escrita Objetiva</w:t>
            </w:r>
          </w:p>
        </w:tc>
        <w:tc>
          <w:tcPr>
            <w:tcW w:w="532" w:type="pct"/>
            <w:shd w:val="clear" w:color="auto" w:fill="FFFFFF"/>
            <w:vAlign w:val="center"/>
          </w:tcPr>
          <w:p w:rsidR="00334CF1"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R$ 60,00</w:t>
            </w:r>
          </w:p>
        </w:tc>
      </w:tr>
      <w:tr w:rsidR="00334CF1" w:rsidRPr="00CF7E96" w:rsidTr="00B703E5">
        <w:trPr>
          <w:trHeight w:val="20"/>
          <w:jc w:val="center"/>
        </w:trPr>
        <w:tc>
          <w:tcPr>
            <w:tcW w:w="350" w:type="pct"/>
            <w:shd w:val="clear" w:color="auto" w:fill="FFFFFF"/>
            <w:vAlign w:val="center"/>
          </w:tcPr>
          <w:p w:rsidR="00334CF1" w:rsidRPr="00CA48ED" w:rsidRDefault="00276502" w:rsidP="004D2B35">
            <w:pPr>
              <w:snapToGrid w:val="0"/>
              <w:spacing w:after="0"/>
              <w:ind w:left="40"/>
              <w:jc w:val="center"/>
              <w:rPr>
                <w:rFonts w:ascii="Arial" w:hAnsi="Arial" w:cs="Arial"/>
                <w:sz w:val="20"/>
                <w:szCs w:val="20"/>
              </w:rPr>
            </w:pPr>
            <w:r>
              <w:rPr>
                <w:rFonts w:ascii="Arial" w:hAnsi="Arial" w:cs="Arial"/>
                <w:sz w:val="20"/>
                <w:szCs w:val="20"/>
              </w:rPr>
              <w:t>06</w:t>
            </w:r>
          </w:p>
        </w:tc>
        <w:tc>
          <w:tcPr>
            <w:tcW w:w="1103" w:type="pct"/>
            <w:shd w:val="clear" w:color="auto" w:fill="FFFFFF"/>
            <w:vAlign w:val="center"/>
          </w:tcPr>
          <w:p w:rsidR="00334CF1" w:rsidRPr="00CA48ED" w:rsidRDefault="00334CF1" w:rsidP="000C723C">
            <w:pPr>
              <w:snapToGrid w:val="0"/>
              <w:spacing w:after="0"/>
              <w:ind w:left="40"/>
              <w:jc w:val="left"/>
              <w:rPr>
                <w:rFonts w:ascii="Arial" w:hAnsi="Arial" w:cs="Arial"/>
                <w:sz w:val="20"/>
                <w:szCs w:val="20"/>
              </w:rPr>
            </w:pPr>
            <w:r w:rsidRPr="00CA48ED">
              <w:rPr>
                <w:rFonts w:ascii="Arial" w:hAnsi="Arial" w:cs="Arial"/>
                <w:sz w:val="20"/>
                <w:szCs w:val="20"/>
              </w:rPr>
              <w:t>Auxiliar de Serviços</w:t>
            </w:r>
            <w:r w:rsidR="0099074D">
              <w:rPr>
                <w:rFonts w:ascii="Arial" w:hAnsi="Arial" w:cs="Arial"/>
                <w:sz w:val="20"/>
                <w:szCs w:val="20"/>
              </w:rPr>
              <w:t xml:space="preserve"> Gerais</w:t>
            </w:r>
          </w:p>
        </w:tc>
        <w:tc>
          <w:tcPr>
            <w:tcW w:w="353" w:type="pct"/>
            <w:shd w:val="clear" w:color="auto" w:fill="FFFFFF"/>
            <w:vAlign w:val="center"/>
          </w:tcPr>
          <w:p w:rsidR="00334CF1" w:rsidRPr="00CA48ED" w:rsidRDefault="00334CF1" w:rsidP="004D2B35">
            <w:pPr>
              <w:snapToGrid w:val="0"/>
              <w:spacing w:after="0"/>
              <w:ind w:left="40"/>
              <w:jc w:val="center"/>
              <w:rPr>
                <w:rFonts w:ascii="Arial" w:hAnsi="Arial" w:cs="Arial"/>
                <w:sz w:val="20"/>
                <w:szCs w:val="20"/>
              </w:rPr>
            </w:pPr>
            <w:r w:rsidRPr="00CA48ED">
              <w:rPr>
                <w:rFonts w:ascii="Arial" w:hAnsi="Arial" w:cs="Arial"/>
                <w:sz w:val="20"/>
                <w:szCs w:val="20"/>
              </w:rPr>
              <w:t>01</w:t>
            </w:r>
          </w:p>
        </w:tc>
        <w:tc>
          <w:tcPr>
            <w:tcW w:w="459" w:type="pct"/>
            <w:shd w:val="clear" w:color="auto" w:fill="FFFFFF"/>
            <w:vAlign w:val="center"/>
          </w:tcPr>
          <w:p w:rsidR="00334CF1" w:rsidRPr="00D32DDD" w:rsidRDefault="00334CF1" w:rsidP="004D2B35">
            <w:pPr>
              <w:snapToGrid w:val="0"/>
              <w:spacing w:after="0"/>
              <w:ind w:left="40"/>
              <w:jc w:val="center"/>
              <w:rPr>
                <w:rFonts w:ascii="Arial" w:hAnsi="Arial" w:cs="Arial"/>
                <w:sz w:val="20"/>
                <w:szCs w:val="20"/>
              </w:rPr>
            </w:pPr>
            <w:r w:rsidRPr="00D32DDD">
              <w:rPr>
                <w:rFonts w:ascii="Arial" w:hAnsi="Arial" w:cs="Arial"/>
                <w:sz w:val="20"/>
                <w:szCs w:val="20"/>
              </w:rPr>
              <w:t>40h</w:t>
            </w:r>
          </w:p>
        </w:tc>
        <w:tc>
          <w:tcPr>
            <w:tcW w:w="588" w:type="pct"/>
            <w:shd w:val="clear" w:color="auto" w:fill="FFFFFF"/>
            <w:vAlign w:val="center"/>
          </w:tcPr>
          <w:p w:rsidR="00334CF1" w:rsidRPr="00CA48ED" w:rsidRDefault="00334CF1" w:rsidP="004D2B35">
            <w:pPr>
              <w:snapToGrid w:val="0"/>
              <w:spacing w:after="0"/>
              <w:ind w:left="40"/>
              <w:jc w:val="center"/>
              <w:rPr>
                <w:rFonts w:ascii="Arial" w:hAnsi="Arial" w:cs="Arial"/>
                <w:sz w:val="20"/>
                <w:szCs w:val="20"/>
              </w:rPr>
            </w:pPr>
            <w:r w:rsidRPr="00CA48ED">
              <w:rPr>
                <w:rFonts w:ascii="Arial" w:hAnsi="Arial" w:cs="Arial"/>
                <w:sz w:val="20"/>
                <w:szCs w:val="20"/>
              </w:rPr>
              <w:t>950,00</w:t>
            </w:r>
          </w:p>
        </w:tc>
        <w:tc>
          <w:tcPr>
            <w:tcW w:w="1089" w:type="pct"/>
            <w:shd w:val="clear" w:color="auto" w:fill="FFFFFF"/>
            <w:vAlign w:val="center"/>
          </w:tcPr>
          <w:p w:rsidR="00334CF1"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Ensino Fundamental Completo</w:t>
            </w:r>
          </w:p>
        </w:tc>
        <w:tc>
          <w:tcPr>
            <w:tcW w:w="526" w:type="pct"/>
            <w:shd w:val="clear" w:color="auto" w:fill="FFFFFF"/>
            <w:vAlign w:val="center"/>
          </w:tcPr>
          <w:p w:rsidR="00334CF1"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Escrita Objetiva</w:t>
            </w:r>
          </w:p>
        </w:tc>
        <w:tc>
          <w:tcPr>
            <w:tcW w:w="532" w:type="pct"/>
            <w:shd w:val="clear" w:color="auto" w:fill="FFFFFF"/>
            <w:vAlign w:val="center"/>
          </w:tcPr>
          <w:p w:rsidR="00334CF1" w:rsidRPr="00CA48ED" w:rsidRDefault="00334CF1" w:rsidP="004D2B35">
            <w:pPr>
              <w:tabs>
                <w:tab w:val="left" w:pos="960"/>
              </w:tabs>
              <w:snapToGrid w:val="0"/>
              <w:spacing w:after="0"/>
              <w:ind w:left="40"/>
              <w:jc w:val="center"/>
              <w:rPr>
                <w:rFonts w:ascii="Arial" w:hAnsi="Arial" w:cs="Arial"/>
                <w:sz w:val="20"/>
                <w:szCs w:val="20"/>
              </w:rPr>
            </w:pPr>
            <w:r w:rsidRPr="00CA48ED">
              <w:rPr>
                <w:rFonts w:ascii="Arial" w:hAnsi="Arial" w:cs="Arial"/>
                <w:sz w:val="20"/>
                <w:szCs w:val="20"/>
              </w:rPr>
              <w:t>R$ 40,00</w:t>
            </w:r>
          </w:p>
        </w:tc>
      </w:tr>
    </w:tbl>
    <w:p w:rsidR="00975FA3" w:rsidRPr="00CF7E96" w:rsidRDefault="00975FA3" w:rsidP="002303E3">
      <w:pPr>
        <w:widowControl w:val="0"/>
        <w:autoSpaceDE w:val="0"/>
        <w:rPr>
          <w:rFonts w:ascii="Arial" w:hAnsi="Arial" w:cs="Arial"/>
          <w:sz w:val="22"/>
          <w:szCs w:val="22"/>
        </w:rPr>
      </w:pPr>
    </w:p>
    <w:p w:rsidR="00B36418" w:rsidRPr="00CF7E96" w:rsidRDefault="006363C6" w:rsidP="00B63DC2">
      <w:pPr>
        <w:suppressAutoHyphens w:val="0"/>
        <w:autoSpaceDE w:val="0"/>
        <w:rPr>
          <w:rFonts w:ascii="Arial" w:hAnsi="Arial" w:cs="Arial"/>
          <w:color w:val="000000"/>
          <w:sz w:val="22"/>
          <w:szCs w:val="22"/>
        </w:rPr>
      </w:pPr>
      <w:r w:rsidRPr="00CF7E96">
        <w:rPr>
          <w:rFonts w:ascii="Arial" w:hAnsi="Arial" w:cs="Arial"/>
          <w:color w:val="000000"/>
          <w:sz w:val="22"/>
          <w:szCs w:val="22"/>
        </w:rPr>
        <w:t>3.</w:t>
      </w:r>
      <w:r w:rsidR="00FE4FB9" w:rsidRPr="00CF7E96">
        <w:rPr>
          <w:rFonts w:ascii="Arial" w:hAnsi="Arial" w:cs="Arial"/>
          <w:color w:val="000000"/>
          <w:sz w:val="22"/>
          <w:szCs w:val="22"/>
        </w:rPr>
        <w:t>1</w:t>
      </w:r>
      <w:r w:rsidR="007D2506" w:rsidRPr="00CF7E96">
        <w:rPr>
          <w:rFonts w:ascii="Arial" w:hAnsi="Arial" w:cs="Arial"/>
          <w:color w:val="000000"/>
          <w:sz w:val="22"/>
          <w:szCs w:val="22"/>
        </w:rPr>
        <w:t>.</w:t>
      </w:r>
      <w:r w:rsidR="00B63DC2" w:rsidRPr="00CF7E96">
        <w:rPr>
          <w:rFonts w:ascii="Arial" w:hAnsi="Arial" w:cs="Arial"/>
          <w:color w:val="000000"/>
          <w:sz w:val="22"/>
          <w:szCs w:val="22"/>
        </w:rPr>
        <w:t xml:space="preserve"> A</w:t>
      </w:r>
      <w:r w:rsidR="00320B6F" w:rsidRPr="00CF7E96">
        <w:rPr>
          <w:rFonts w:ascii="Arial" w:hAnsi="Arial" w:cs="Arial"/>
          <w:color w:val="000000"/>
          <w:sz w:val="22"/>
          <w:szCs w:val="22"/>
        </w:rPr>
        <w:t xml:space="preserve">s atribuições </w:t>
      </w:r>
      <w:r w:rsidR="00B63DC2" w:rsidRPr="00CF7E96">
        <w:rPr>
          <w:rFonts w:ascii="Arial" w:hAnsi="Arial" w:cs="Arial"/>
          <w:color w:val="000000"/>
          <w:sz w:val="22"/>
          <w:szCs w:val="22"/>
        </w:rPr>
        <w:t xml:space="preserve"> dos cargos encontra-se no </w:t>
      </w:r>
      <w:r w:rsidR="00B36418" w:rsidRPr="00CF7E96">
        <w:rPr>
          <w:rFonts w:ascii="Arial" w:hAnsi="Arial" w:cs="Arial"/>
          <w:b/>
          <w:bCs/>
          <w:color w:val="000000"/>
          <w:sz w:val="22"/>
          <w:szCs w:val="22"/>
        </w:rPr>
        <w:t xml:space="preserve">Anexo </w:t>
      </w:r>
      <w:r w:rsidR="000F63C6" w:rsidRPr="00CF7E96">
        <w:rPr>
          <w:rFonts w:ascii="Arial" w:hAnsi="Arial" w:cs="Arial"/>
          <w:b/>
          <w:bCs/>
          <w:color w:val="000000"/>
          <w:sz w:val="22"/>
          <w:szCs w:val="22"/>
        </w:rPr>
        <w:t>I</w:t>
      </w:r>
      <w:r w:rsidR="00B63DC2" w:rsidRPr="00CF7E96">
        <w:rPr>
          <w:rFonts w:ascii="Arial" w:hAnsi="Arial" w:cs="Arial"/>
          <w:b/>
          <w:bCs/>
          <w:color w:val="000000"/>
          <w:sz w:val="22"/>
          <w:szCs w:val="22"/>
        </w:rPr>
        <w:t xml:space="preserve"> </w:t>
      </w:r>
      <w:r w:rsidR="00B63DC2" w:rsidRPr="00CF7E96">
        <w:rPr>
          <w:rFonts w:ascii="Arial" w:hAnsi="Arial" w:cs="Arial"/>
          <w:bCs/>
          <w:color w:val="000000"/>
          <w:sz w:val="22"/>
          <w:szCs w:val="22"/>
        </w:rPr>
        <w:t>do presente edital e os cont</w:t>
      </w:r>
      <w:r w:rsidR="00B36418" w:rsidRPr="00CF7E96">
        <w:rPr>
          <w:rFonts w:ascii="Arial" w:hAnsi="Arial" w:cs="Arial"/>
          <w:color w:val="000000"/>
          <w:sz w:val="22"/>
          <w:szCs w:val="22"/>
        </w:rPr>
        <w:t xml:space="preserve">eúdos programáticos constam do </w:t>
      </w:r>
      <w:r w:rsidR="00B36418" w:rsidRPr="00CF7E96">
        <w:rPr>
          <w:rFonts w:ascii="Arial" w:hAnsi="Arial" w:cs="Arial"/>
          <w:b/>
          <w:bCs/>
          <w:color w:val="000000"/>
          <w:sz w:val="22"/>
          <w:szCs w:val="22"/>
        </w:rPr>
        <w:t>Anexo I</w:t>
      </w:r>
      <w:r w:rsidR="000F63C6" w:rsidRPr="00CF7E96">
        <w:rPr>
          <w:rFonts w:ascii="Arial" w:hAnsi="Arial" w:cs="Arial"/>
          <w:b/>
          <w:bCs/>
          <w:color w:val="000000"/>
          <w:sz w:val="22"/>
          <w:szCs w:val="22"/>
        </w:rPr>
        <w:t>I</w:t>
      </w:r>
      <w:r w:rsidR="00B36418" w:rsidRPr="00CF7E96">
        <w:rPr>
          <w:rFonts w:ascii="Arial" w:hAnsi="Arial" w:cs="Arial"/>
          <w:color w:val="000000"/>
          <w:sz w:val="22"/>
          <w:szCs w:val="22"/>
        </w:rPr>
        <w:t>.</w:t>
      </w:r>
    </w:p>
    <w:p w:rsidR="00B36418" w:rsidRDefault="00B36418">
      <w:pPr>
        <w:pStyle w:val="WW-Default"/>
        <w:rPr>
          <w:b/>
          <w:bCs/>
          <w:sz w:val="22"/>
          <w:szCs w:val="22"/>
        </w:rPr>
      </w:pPr>
    </w:p>
    <w:p w:rsidR="00A932C5" w:rsidRPr="00CF7E96" w:rsidRDefault="00A932C5" w:rsidP="007D2506">
      <w:pPr>
        <w:pStyle w:val="WW-Default"/>
        <w:shd w:val="clear" w:color="auto" w:fill="C6D9F1"/>
        <w:rPr>
          <w:b/>
          <w:bCs/>
          <w:sz w:val="22"/>
          <w:szCs w:val="22"/>
          <w:lang w:eastAsia="pt-BR"/>
        </w:rPr>
      </w:pPr>
      <w:r w:rsidRPr="00CF7E96">
        <w:rPr>
          <w:b/>
          <w:bCs/>
          <w:sz w:val="22"/>
          <w:szCs w:val="22"/>
          <w:lang w:eastAsia="pt-BR"/>
        </w:rPr>
        <w:t xml:space="preserve">Capítulo </w:t>
      </w:r>
      <w:r w:rsidR="007D2506" w:rsidRPr="00CF7E96">
        <w:rPr>
          <w:b/>
          <w:bCs/>
          <w:sz w:val="22"/>
          <w:szCs w:val="22"/>
          <w:lang w:eastAsia="pt-BR"/>
        </w:rPr>
        <w:t>IV</w:t>
      </w:r>
    </w:p>
    <w:p w:rsidR="007D2506" w:rsidRPr="00CF7E96" w:rsidRDefault="00F73632" w:rsidP="007D2506">
      <w:pPr>
        <w:pStyle w:val="WW-Default"/>
        <w:shd w:val="clear" w:color="auto" w:fill="C6D9F1"/>
        <w:rPr>
          <w:b/>
          <w:bCs/>
          <w:sz w:val="22"/>
          <w:szCs w:val="22"/>
        </w:rPr>
      </w:pPr>
      <w:r>
        <w:rPr>
          <w:b/>
          <w:bCs/>
          <w:sz w:val="22"/>
          <w:szCs w:val="22"/>
          <w:lang w:eastAsia="pt-BR"/>
        </w:rPr>
        <w:t>DAS INSCRIÇÕES</w:t>
      </w:r>
    </w:p>
    <w:p w:rsidR="007D2506" w:rsidRPr="00CF7E96" w:rsidRDefault="007D2506">
      <w:pPr>
        <w:pStyle w:val="WW-Default"/>
        <w:rPr>
          <w:b/>
          <w:bCs/>
          <w:sz w:val="22"/>
          <w:szCs w:val="22"/>
        </w:rPr>
      </w:pPr>
    </w:p>
    <w:p w:rsidR="00F73632" w:rsidRDefault="006363C6" w:rsidP="00FD4664">
      <w:pPr>
        <w:suppressAutoHyphens w:val="0"/>
        <w:autoSpaceDE w:val="0"/>
        <w:autoSpaceDN w:val="0"/>
        <w:adjustRightInd w:val="0"/>
        <w:rPr>
          <w:rFonts w:ascii="Arial" w:hAnsi="Arial" w:cs="Arial"/>
          <w:sz w:val="22"/>
          <w:szCs w:val="22"/>
          <w:lang w:eastAsia="pt-BR"/>
        </w:rPr>
      </w:pPr>
      <w:r w:rsidRPr="00CF7E96">
        <w:rPr>
          <w:rFonts w:ascii="Arial" w:hAnsi="Arial" w:cs="Arial"/>
          <w:sz w:val="22"/>
          <w:szCs w:val="22"/>
          <w:lang w:eastAsia="pt-BR"/>
        </w:rPr>
        <w:t xml:space="preserve">4.1. </w:t>
      </w:r>
      <w:r w:rsidR="00F73632">
        <w:rPr>
          <w:rFonts w:ascii="Arial" w:hAnsi="Arial" w:cs="Arial"/>
          <w:sz w:val="22"/>
          <w:szCs w:val="22"/>
          <w:lang w:eastAsia="pt-BR"/>
        </w:rPr>
        <w:t>A participação no concurso iniciar-se-á pela inscrição, que deverá ser efetuada após completo conhecimento do edital, no prazo e nas condições estabelecidas neste edital.</w:t>
      </w:r>
    </w:p>
    <w:p w:rsidR="00DD3829" w:rsidRDefault="00DD3829" w:rsidP="00FD4664">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4.2  São requisitos básicos que o candidato deverá comprovar quando da investiduta em cargo público efetivo da Câmara Municipal de Canoinhas:</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a nacionalidade brasileira;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o gozo dos direitos políticos;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a quitação com as obrigações militares e eleitorais;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o nível de escolaridade exigido para o exercício do cargo; </w:t>
      </w:r>
    </w:p>
    <w:p w:rsidR="00D8004C" w:rsidRPr="00CF7E96" w:rsidRDefault="00D8004C"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a idade mínima de dezoito anos; </w:t>
      </w:r>
    </w:p>
    <w:p w:rsidR="00D8004C" w:rsidRPr="00CF7E96" w:rsidRDefault="00FE4FB9" w:rsidP="009D7DB7">
      <w:pPr>
        <w:pStyle w:val="NormalWeb"/>
        <w:numPr>
          <w:ilvl w:val="0"/>
          <w:numId w:val="2"/>
        </w:numPr>
        <w:tabs>
          <w:tab w:val="left" w:pos="851"/>
        </w:tabs>
        <w:spacing w:before="0" w:after="120"/>
        <w:ind w:left="851" w:hanging="284"/>
        <w:rPr>
          <w:rFonts w:ascii="Arial" w:hAnsi="Arial" w:cs="Arial"/>
          <w:sz w:val="22"/>
          <w:szCs w:val="22"/>
        </w:rPr>
      </w:pPr>
      <w:r w:rsidRPr="00CF7E96">
        <w:rPr>
          <w:rFonts w:ascii="Arial" w:hAnsi="Arial" w:cs="Arial"/>
          <w:sz w:val="22"/>
          <w:szCs w:val="22"/>
        </w:rPr>
        <w:t xml:space="preserve">gozar de boa saúde </w:t>
      </w:r>
      <w:r w:rsidR="005857B0">
        <w:rPr>
          <w:rFonts w:ascii="Arial" w:hAnsi="Arial" w:cs="Arial"/>
          <w:sz w:val="22"/>
          <w:szCs w:val="22"/>
        </w:rPr>
        <w:t xml:space="preserve">física e mental </w:t>
      </w:r>
      <w:r w:rsidRPr="00CF7E96">
        <w:rPr>
          <w:rFonts w:ascii="Arial" w:hAnsi="Arial" w:cs="Arial"/>
          <w:sz w:val="22"/>
          <w:szCs w:val="22"/>
        </w:rPr>
        <w:t>comprovada em exame médico</w:t>
      </w:r>
    </w:p>
    <w:p w:rsidR="00D8004C" w:rsidRDefault="00FE4FB9" w:rsidP="009D7DB7">
      <w:pPr>
        <w:pStyle w:val="NormalWeb"/>
        <w:numPr>
          <w:ilvl w:val="0"/>
          <w:numId w:val="2"/>
        </w:numPr>
        <w:tabs>
          <w:tab w:val="left" w:pos="851"/>
        </w:tabs>
        <w:spacing w:before="0" w:after="120"/>
        <w:ind w:left="851" w:hanging="284"/>
        <w:rPr>
          <w:rFonts w:ascii="Arial" w:hAnsi="Arial" w:cs="Arial"/>
          <w:color w:val="FF0000"/>
          <w:sz w:val="22"/>
          <w:szCs w:val="22"/>
        </w:rPr>
      </w:pPr>
      <w:r w:rsidRPr="00154663">
        <w:rPr>
          <w:rFonts w:ascii="Arial" w:hAnsi="Arial" w:cs="Arial"/>
          <w:sz w:val="22"/>
          <w:szCs w:val="22"/>
        </w:rPr>
        <w:t xml:space="preserve">ter se habilitado previamente em Concurso Público </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antestado de boa conduta</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antecedentes criminais</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declaração de bens</w:t>
      </w:r>
    </w:p>
    <w:p w:rsidR="00154663" w:rsidRPr="00754B70" w:rsidRDefault="00154663" w:rsidP="009D7DB7">
      <w:pPr>
        <w:pStyle w:val="NormalWeb"/>
        <w:numPr>
          <w:ilvl w:val="0"/>
          <w:numId w:val="2"/>
        </w:numPr>
        <w:tabs>
          <w:tab w:val="left" w:pos="851"/>
        </w:tabs>
        <w:spacing w:before="0" w:after="120"/>
        <w:ind w:left="851" w:hanging="284"/>
        <w:rPr>
          <w:rFonts w:ascii="Arial" w:hAnsi="Arial" w:cs="Arial"/>
          <w:sz w:val="22"/>
          <w:szCs w:val="22"/>
        </w:rPr>
      </w:pPr>
      <w:r w:rsidRPr="00754B70">
        <w:rPr>
          <w:rFonts w:ascii="Arial" w:hAnsi="Arial" w:cs="Arial"/>
          <w:sz w:val="22"/>
          <w:szCs w:val="22"/>
        </w:rPr>
        <w:t>regularização do CPF</w:t>
      </w:r>
    </w:p>
    <w:p w:rsidR="00D8004C" w:rsidRPr="00CF7E96" w:rsidRDefault="00154663" w:rsidP="00FD4664">
      <w:pPr>
        <w:pStyle w:val="NormalWeb"/>
        <w:tabs>
          <w:tab w:val="left" w:pos="426"/>
        </w:tabs>
        <w:spacing w:before="0" w:after="120"/>
        <w:rPr>
          <w:rFonts w:ascii="Arial" w:hAnsi="Arial" w:cs="Arial"/>
          <w:sz w:val="22"/>
          <w:szCs w:val="22"/>
        </w:rPr>
      </w:pPr>
      <w:r>
        <w:rPr>
          <w:rFonts w:ascii="Arial" w:hAnsi="Arial" w:cs="Arial"/>
          <w:sz w:val="22"/>
          <w:szCs w:val="22"/>
        </w:rPr>
        <w:t>4.2</w:t>
      </w:r>
      <w:r w:rsidR="006363C6" w:rsidRPr="00CF7E96">
        <w:rPr>
          <w:rFonts w:ascii="Arial" w:hAnsi="Arial" w:cs="Arial"/>
          <w:sz w:val="22"/>
          <w:szCs w:val="22"/>
        </w:rPr>
        <w:t xml:space="preserve">.1. </w:t>
      </w:r>
      <w:r w:rsidR="00D8004C" w:rsidRPr="00CF7E96">
        <w:rPr>
          <w:rFonts w:ascii="Arial" w:hAnsi="Arial" w:cs="Arial"/>
          <w:sz w:val="22"/>
          <w:szCs w:val="22"/>
        </w:rPr>
        <w:t>As atribuições do cargo podem justificar a exigência de outros requisitos estabelecidos</w:t>
      </w:r>
      <w:r w:rsidR="00FE4FB9" w:rsidRPr="00CF7E96">
        <w:rPr>
          <w:rFonts w:ascii="Arial" w:hAnsi="Arial" w:cs="Arial"/>
          <w:sz w:val="22"/>
          <w:szCs w:val="22"/>
        </w:rPr>
        <w:t xml:space="preserve"> na Lei de Criação do Cargo e</w:t>
      </w:r>
      <w:r w:rsidR="00D8004C" w:rsidRPr="00CF7E96">
        <w:rPr>
          <w:rFonts w:ascii="Arial" w:hAnsi="Arial" w:cs="Arial"/>
          <w:sz w:val="22"/>
          <w:szCs w:val="22"/>
        </w:rPr>
        <w:t xml:space="preserve"> neste Edital de Concurso Público. </w:t>
      </w:r>
    </w:p>
    <w:p w:rsidR="007D2506" w:rsidRPr="00CF7E96" w:rsidRDefault="006363C6" w:rsidP="00FD4664">
      <w:pPr>
        <w:pStyle w:val="WW-Default"/>
        <w:rPr>
          <w:color w:val="auto"/>
          <w:sz w:val="22"/>
          <w:szCs w:val="22"/>
          <w:lang w:eastAsia="pt-BR"/>
        </w:rPr>
      </w:pPr>
      <w:r w:rsidRPr="00CF7E96">
        <w:rPr>
          <w:color w:val="auto"/>
          <w:sz w:val="22"/>
          <w:szCs w:val="22"/>
          <w:lang w:eastAsia="pt-BR"/>
        </w:rPr>
        <w:t>4.</w:t>
      </w:r>
      <w:r w:rsidR="00FD4664">
        <w:rPr>
          <w:color w:val="auto"/>
          <w:sz w:val="22"/>
          <w:szCs w:val="22"/>
          <w:lang w:eastAsia="pt-BR"/>
        </w:rPr>
        <w:t>3</w:t>
      </w:r>
      <w:r w:rsidR="00E570E9" w:rsidRPr="00CF7E96">
        <w:rPr>
          <w:color w:val="auto"/>
          <w:sz w:val="22"/>
          <w:szCs w:val="22"/>
          <w:lang w:eastAsia="pt-BR"/>
        </w:rPr>
        <w:t>.</w:t>
      </w:r>
      <w:r w:rsidR="00E570E9" w:rsidRPr="00CF7E96">
        <w:rPr>
          <w:color w:val="FF0000"/>
          <w:sz w:val="22"/>
          <w:szCs w:val="22"/>
          <w:lang w:eastAsia="pt-BR"/>
        </w:rPr>
        <w:t xml:space="preserve"> </w:t>
      </w:r>
      <w:r w:rsidR="00E570E9" w:rsidRPr="00CF7E96">
        <w:rPr>
          <w:color w:val="auto"/>
          <w:sz w:val="22"/>
          <w:szCs w:val="22"/>
          <w:lang w:eastAsia="pt-BR"/>
        </w:rPr>
        <w:t>O candidato que, na data da posse, não reunir os requisitos enumerados deste Capítulo perderá o direito à investidura no referido cargo.</w:t>
      </w:r>
    </w:p>
    <w:p w:rsidR="008F7081" w:rsidRDefault="000E50B3" w:rsidP="00E570E9">
      <w:pPr>
        <w:pStyle w:val="WW-Default"/>
        <w:rPr>
          <w:bCs/>
          <w:color w:val="auto"/>
          <w:sz w:val="22"/>
          <w:szCs w:val="22"/>
        </w:rPr>
      </w:pPr>
      <w:r>
        <w:rPr>
          <w:bCs/>
          <w:color w:val="auto"/>
          <w:sz w:val="22"/>
          <w:szCs w:val="22"/>
        </w:rPr>
        <w:t xml:space="preserve">4.4 A inscrição só poderá ser efetuada via internet, no endereço eletrônico </w:t>
      </w:r>
      <w:hyperlink r:id="rId11" w:history="1">
        <w:r w:rsidR="00953CE0" w:rsidRPr="00156876">
          <w:rPr>
            <w:rStyle w:val="Hyperlink"/>
            <w:bCs/>
            <w:sz w:val="22"/>
            <w:szCs w:val="22"/>
          </w:rPr>
          <w:t>www.iobv.com.br</w:t>
        </w:r>
      </w:hyperlink>
      <w:r w:rsidR="00953CE0">
        <w:rPr>
          <w:bCs/>
          <w:color w:val="auto"/>
          <w:sz w:val="22"/>
          <w:szCs w:val="22"/>
        </w:rPr>
        <w:t>, conforme período estabelecido no cronograma do capítulo I deste edital.</w:t>
      </w:r>
    </w:p>
    <w:p w:rsidR="00AF761A" w:rsidRDefault="00AF761A" w:rsidP="00E570E9">
      <w:pPr>
        <w:pStyle w:val="WW-Default"/>
        <w:rPr>
          <w:bCs/>
          <w:color w:val="auto"/>
          <w:sz w:val="22"/>
          <w:szCs w:val="22"/>
        </w:rPr>
      </w:pPr>
    </w:p>
    <w:p w:rsidR="00AF761A" w:rsidRDefault="00AF761A" w:rsidP="00E570E9">
      <w:pPr>
        <w:pStyle w:val="WW-Default"/>
        <w:rPr>
          <w:bCs/>
          <w:color w:val="auto"/>
          <w:sz w:val="22"/>
          <w:szCs w:val="22"/>
        </w:rPr>
      </w:pPr>
      <w:r>
        <w:rPr>
          <w:bCs/>
          <w:color w:val="auto"/>
          <w:sz w:val="22"/>
          <w:szCs w:val="22"/>
        </w:rPr>
        <w:t>4.5 Para efetivar a sua inscrição o candidato deverá seguir os seguintes passos:</w:t>
      </w:r>
    </w:p>
    <w:p w:rsidR="00AF761A" w:rsidRDefault="00AF761A" w:rsidP="009D7DB7">
      <w:pPr>
        <w:pStyle w:val="WW-Default"/>
        <w:numPr>
          <w:ilvl w:val="0"/>
          <w:numId w:val="5"/>
        </w:numPr>
        <w:rPr>
          <w:bCs/>
          <w:color w:val="auto"/>
          <w:sz w:val="22"/>
          <w:szCs w:val="22"/>
        </w:rPr>
      </w:pPr>
      <w:r>
        <w:rPr>
          <w:bCs/>
          <w:color w:val="auto"/>
          <w:sz w:val="22"/>
          <w:szCs w:val="22"/>
        </w:rPr>
        <w:t xml:space="preserve">Acessar o endereço eletrônico </w:t>
      </w:r>
      <w:hyperlink r:id="rId12" w:history="1">
        <w:r w:rsidRPr="00156876">
          <w:rPr>
            <w:rStyle w:val="Hyperlink"/>
            <w:bCs/>
            <w:sz w:val="22"/>
            <w:szCs w:val="22"/>
          </w:rPr>
          <w:t>www.iobv.com.br</w:t>
        </w:r>
      </w:hyperlink>
      <w:r>
        <w:rPr>
          <w:bCs/>
          <w:color w:val="auto"/>
          <w:sz w:val="22"/>
          <w:szCs w:val="22"/>
        </w:rPr>
        <w:t>.</w:t>
      </w:r>
    </w:p>
    <w:p w:rsidR="00AF761A" w:rsidRDefault="00AF761A" w:rsidP="009D7DB7">
      <w:pPr>
        <w:pStyle w:val="WW-Default"/>
        <w:numPr>
          <w:ilvl w:val="0"/>
          <w:numId w:val="5"/>
        </w:numPr>
        <w:rPr>
          <w:bCs/>
          <w:color w:val="auto"/>
          <w:sz w:val="22"/>
          <w:szCs w:val="22"/>
        </w:rPr>
      </w:pPr>
      <w:r>
        <w:rPr>
          <w:bCs/>
          <w:color w:val="auto"/>
          <w:sz w:val="22"/>
          <w:szCs w:val="22"/>
        </w:rPr>
        <w:lastRenderedPageBreak/>
        <w:t>Ler atentamente o edital certificando-se de que preenche todoas as condições exigidas;</w:t>
      </w:r>
    </w:p>
    <w:p w:rsidR="00AF761A" w:rsidRDefault="00C66D47" w:rsidP="009D7DB7">
      <w:pPr>
        <w:pStyle w:val="WW-Default"/>
        <w:numPr>
          <w:ilvl w:val="0"/>
          <w:numId w:val="5"/>
        </w:numPr>
        <w:rPr>
          <w:bCs/>
          <w:color w:val="auto"/>
          <w:sz w:val="22"/>
          <w:szCs w:val="22"/>
        </w:rPr>
      </w:pPr>
      <w:r>
        <w:rPr>
          <w:bCs/>
          <w:color w:val="auto"/>
          <w:sz w:val="22"/>
          <w:szCs w:val="22"/>
        </w:rPr>
        <w:t xml:space="preserve">Preencher o Requerimento de Inscrição </w:t>
      </w:r>
      <w:r w:rsidR="00F15DBE">
        <w:rPr>
          <w:bCs/>
          <w:color w:val="auto"/>
          <w:sz w:val="22"/>
          <w:szCs w:val="22"/>
        </w:rPr>
        <w:t xml:space="preserve">com o cargo desejado </w:t>
      </w:r>
      <w:r>
        <w:rPr>
          <w:bCs/>
          <w:color w:val="auto"/>
          <w:sz w:val="22"/>
          <w:szCs w:val="22"/>
        </w:rPr>
        <w:t>e enviá-lo pela internet, imprimindo uma cópia que deve ficar em seu poder;</w:t>
      </w:r>
    </w:p>
    <w:p w:rsidR="00C66D47" w:rsidRDefault="00C66D47" w:rsidP="009D7DB7">
      <w:pPr>
        <w:pStyle w:val="WW-Default"/>
        <w:numPr>
          <w:ilvl w:val="0"/>
          <w:numId w:val="5"/>
        </w:numPr>
        <w:rPr>
          <w:bCs/>
          <w:color w:val="auto"/>
          <w:sz w:val="22"/>
          <w:szCs w:val="22"/>
        </w:rPr>
      </w:pPr>
      <w:r>
        <w:rPr>
          <w:bCs/>
          <w:color w:val="auto"/>
          <w:sz w:val="22"/>
          <w:szCs w:val="22"/>
        </w:rPr>
        <w:t>Imprimir e efetivar o pagamento do boleto da taxa de inscrição preferencialmente nas agên</w:t>
      </w:r>
      <w:r w:rsidR="00880C95">
        <w:rPr>
          <w:bCs/>
          <w:color w:val="auto"/>
          <w:sz w:val="22"/>
          <w:szCs w:val="22"/>
        </w:rPr>
        <w:t>cias da Caixa Econômica Federal até a data do vencimento constante do boleto.</w:t>
      </w:r>
    </w:p>
    <w:p w:rsidR="000E50B3" w:rsidRDefault="008438A7" w:rsidP="00AE0CE2">
      <w:pPr>
        <w:pStyle w:val="WW-Default"/>
        <w:rPr>
          <w:sz w:val="22"/>
          <w:szCs w:val="22"/>
          <w:lang w:eastAsia="pt-BR"/>
        </w:rPr>
      </w:pPr>
      <w:r>
        <w:rPr>
          <w:bCs/>
          <w:color w:val="auto"/>
          <w:sz w:val="22"/>
          <w:szCs w:val="22"/>
        </w:rPr>
        <w:t xml:space="preserve">4.6. </w:t>
      </w:r>
      <w:r w:rsidR="00E05D12" w:rsidRPr="00CF7E96">
        <w:rPr>
          <w:sz w:val="22"/>
          <w:szCs w:val="22"/>
          <w:lang w:eastAsia="pt-BR"/>
        </w:rPr>
        <w:t xml:space="preserve"> Em caso de feriado ou evento que acarrete o fechamento de agências bancárias na localidade em que se encontra o candidato, o boleto deverá ser pago antecipadamente.</w:t>
      </w:r>
    </w:p>
    <w:p w:rsidR="000E50B3" w:rsidRDefault="00AE0CE2" w:rsidP="00AE0CE2">
      <w:pPr>
        <w:pStyle w:val="WW-Default"/>
        <w:rPr>
          <w:sz w:val="22"/>
          <w:szCs w:val="22"/>
          <w:lang w:eastAsia="pt-BR"/>
        </w:rPr>
      </w:pPr>
      <w:r>
        <w:rPr>
          <w:sz w:val="22"/>
          <w:szCs w:val="22"/>
          <w:lang w:eastAsia="pt-BR"/>
        </w:rPr>
        <w:t xml:space="preserve">4.7 </w:t>
      </w:r>
      <w:r w:rsidR="000E50B3" w:rsidRPr="00CF7E96">
        <w:rPr>
          <w:sz w:val="22"/>
          <w:szCs w:val="22"/>
          <w:lang w:eastAsia="pt-BR"/>
        </w:rPr>
        <w:t>Para evitar ônus desnecessário, o candidato deverá orientar-se no sentido de recolher o valor de inscrição somente após tomar conhecimento de todos os requisitos e condições exigidos para o Concurso.</w:t>
      </w:r>
    </w:p>
    <w:p w:rsidR="00C64858" w:rsidRDefault="00C64858" w:rsidP="00AE0CE2">
      <w:pPr>
        <w:pStyle w:val="WW-Default"/>
        <w:rPr>
          <w:sz w:val="22"/>
          <w:szCs w:val="22"/>
          <w:lang w:eastAsia="pt-BR"/>
        </w:rPr>
      </w:pPr>
      <w:r>
        <w:rPr>
          <w:sz w:val="22"/>
          <w:szCs w:val="22"/>
          <w:lang w:eastAsia="pt-BR"/>
        </w:rPr>
        <w:t>4.8 O preenchimento do Requerimento de Inscrição é de inteira responsabilidade do candidato e não pode ser alterado. Eventual mudança de endereço</w:t>
      </w:r>
      <w:r w:rsidR="0099490A">
        <w:rPr>
          <w:sz w:val="22"/>
          <w:szCs w:val="22"/>
          <w:lang w:eastAsia="pt-BR"/>
        </w:rPr>
        <w:t xml:space="preserve"> deverá ser comunicado ao IOBV até a data de publicação do resultado final do concurso público por correspondência eletrônica (e-mail) enviada para o seguinte endereço:</w:t>
      </w:r>
      <w:r w:rsidR="004068B8">
        <w:rPr>
          <w:sz w:val="22"/>
          <w:szCs w:val="22"/>
          <w:lang w:eastAsia="pt-BR"/>
        </w:rPr>
        <w:t xml:space="preserve"> </w:t>
      </w:r>
      <w:hyperlink r:id="rId13" w:history="1">
        <w:r w:rsidR="004068B8" w:rsidRPr="00156876">
          <w:rPr>
            <w:rStyle w:val="Hyperlink"/>
            <w:sz w:val="22"/>
            <w:szCs w:val="22"/>
            <w:lang w:eastAsia="pt-BR"/>
          </w:rPr>
          <w:t>canoinhas2013@iobv.com.br</w:t>
        </w:r>
      </w:hyperlink>
      <w:r w:rsidR="004068B8">
        <w:rPr>
          <w:sz w:val="22"/>
          <w:szCs w:val="22"/>
          <w:lang w:eastAsia="pt-BR"/>
        </w:rPr>
        <w:t>. As alterações de endereço, após a data de publicação do resultado final do concurso público, deverão ser comunicadas diretamente à Câmara Municipal de Canoinhas.</w:t>
      </w:r>
    </w:p>
    <w:p w:rsidR="004B3FDD" w:rsidRDefault="004B3FDD" w:rsidP="00AE0CE2">
      <w:pPr>
        <w:pStyle w:val="WW-Default"/>
        <w:rPr>
          <w:sz w:val="22"/>
          <w:szCs w:val="22"/>
          <w:lang w:eastAsia="pt-BR"/>
        </w:rPr>
      </w:pPr>
      <w:r>
        <w:rPr>
          <w:sz w:val="22"/>
          <w:szCs w:val="22"/>
          <w:lang w:eastAsia="pt-BR"/>
        </w:rPr>
        <w:t xml:space="preserve">4.9 O pagamento da taxa de inscrição só poderá ser feito mediante a utilização do boleto de pagamento obtido quando da inscrição, no endereço eletrônico </w:t>
      </w:r>
      <w:hyperlink r:id="rId14" w:history="1">
        <w:r w:rsidRPr="00156876">
          <w:rPr>
            <w:rStyle w:val="Hyperlink"/>
            <w:sz w:val="22"/>
            <w:szCs w:val="22"/>
            <w:lang w:eastAsia="pt-BR"/>
          </w:rPr>
          <w:t>www.iobv.com.br</w:t>
        </w:r>
      </w:hyperlink>
      <w:r>
        <w:rPr>
          <w:sz w:val="22"/>
          <w:szCs w:val="22"/>
          <w:lang w:eastAsia="pt-BR"/>
        </w:rPr>
        <w:t>. No caso de perda do boleto original, uma segunda via poderá ser obtida no mesmo endereço, na área do candidato.</w:t>
      </w:r>
    </w:p>
    <w:p w:rsidR="007F5E21" w:rsidRDefault="007F5E21" w:rsidP="00AE0CE2">
      <w:pPr>
        <w:pStyle w:val="WW-Default"/>
        <w:rPr>
          <w:sz w:val="22"/>
          <w:szCs w:val="22"/>
          <w:lang w:eastAsia="pt-BR"/>
        </w:rPr>
      </w:pPr>
      <w:r>
        <w:rPr>
          <w:sz w:val="22"/>
          <w:szCs w:val="22"/>
          <w:lang w:eastAsia="pt-BR"/>
        </w:rPr>
        <w:t xml:space="preserve">4.10 </w:t>
      </w:r>
      <w:r w:rsidRPr="00CF7E96">
        <w:rPr>
          <w:sz w:val="22"/>
          <w:szCs w:val="22"/>
          <w:lang w:eastAsia="pt-BR"/>
        </w:rPr>
        <w:t xml:space="preserve">Transcorridas </w:t>
      </w:r>
      <w:r w:rsidR="00FD5915">
        <w:rPr>
          <w:sz w:val="22"/>
          <w:szCs w:val="22"/>
          <w:lang w:eastAsia="pt-BR"/>
        </w:rPr>
        <w:t>48 (</w:t>
      </w:r>
      <w:r w:rsidRPr="00CF7E96">
        <w:rPr>
          <w:sz w:val="22"/>
          <w:szCs w:val="22"/>
          <w:lang w:eastAsia="pt-BR"/>
        </w:rPr>
        <w:t>quarenta e oito horas</w:t>
      </w:r>
      <w:r w:rsidR="00FD5915">
        <w:rPr>
          <w:sz w:val="22"/>
          <w:szCs w:val="22"/>
          <w:lang w:eastAsia="pt-BR"/>
        </w:rPr>
        <w:t>)</w:t>
      </w:r>
      <w:r w:rsidRPr="00CF7E96">
        <w:rPr>
          <w:sz w:val="22"/>
          <w:szCs w:val="22"/>
          <w:lang w:eastAsia="pt-BR"/>
        </w:rPr>
        <w:t xml:space="preserve"> após o pagamento do boleto bancário,  o candidato poderá conferir, no endereço eletrônico do Instituto </w:t>
      </w:r>
      <w:r>
        <w:rPr>
          <w:sz w:val="22"/>
          <w:szCs w:val="22"/>
          <w:lang w:eastAsia="pt-BR"/>
        </w:rPr>
        <w:t>O</w:t>
      </w:r>
      <w:r w:rsidRPr="00CF7E96">
        <w:rPr>
          <w:sz w:val="22"/>
          <w:szCs w:val="22"/>
          <w:lang w:eastAsia="pt-BR"/>
        </w:rPr>
        <w:t xml:space="preserve"> Barriga Verde, se os dados da inscrição foram recebidos e se o valor da inscrição foi pago, podendo imprimir seu comprovante </w:t>
      </w:r>
      <w:r w:rsidR="00FD5915">
        <w:rPr>
          <w:sz w:val="22"/>
          <w:szCs w:val="22"/>
          <w:lang w:eastAsia="pt-BR"/>
        </w:rPr>
        <w:t>definitivo d</w:t>
      </w:r>
      <w:r w:rsidRPr="00CF7E96">
        <w:rPr>
          <w:sz w:val="22"/>
          <w:szCs w:val="22"/>
          <w:lang w:eastAsia="pt-BR"/>
        </w:rPr>
        <w:t xml:space="preserve">e inscrição. </w:t>
      </w:r>
    </w:p>
    <w:p w:rsidR="00E43D96" w:rsidRDefault="00E43D96" w:rsidP="00E43D96">
      <w:pPr>
        <w:pStyle w:val="WW-Default"/>
        <w:rPr>
          <w:sz w:val="22"/>
          <w:szCs w:val="22"/>
          <w:lang w:eastAsia="pt-BR"/>
        </w:rPr>
      </w:pPr>
      <w:r>
        <w:rPr>
          <w:sz w:val="22"/>
          <w:szCs w:val="22"/>
          <w:lang w:eastAsia="pt-BR"/>
        </w:rPr>
        <w:t xml:space="preserve">4.11 </w:t>
      </w:r>
      <w:r w:rsidRPr="00CF7E96">
        <w:rPr>
          <w:sz w:val="22"/>
          <w:szCs w:val="22"/>
          <w:lang w:eastAsia="pt-BR"/>
        </w:rPr>
        <w:t>Não serão aceitas inscrições via postal, fac-símile (fax), transferência ou depósito em conta corrente, DOC, ordem de pagamento, condicionais e/ou extemporâneas ou por qualquer outra via que não as especificadas neste Edital.</w:t>
      </w:r>
    </w:p>
    <w:p w:rsidR="00E43D96" w:rsidRDefault="006D678F" w:rsidP="006D678F">
      <w:pPr>
        <w:pStyle w:val="WW-Default"/>
        <w:ind w:firstLine="567"/>
        <w:rPr>
          <w:sz w:val="22"/>
          <w:szCs w:val="22"/>
          <w:lang w:eastAsia="pt-BR"/>
        </w:rPr>
      </w:pPr>
      <w:r>
        <w:rPr>
          <w:sz w:val="22"/>
          <w:szCs w:val="22"/>
          <w:lang w:eastAsia="pt-BR"/>
        </w:rPr>
        <w:t xml:space="preserve">4.11.1 </w:t>
      </w:r>
      <w:r w:rsidR="00E43D96" w:rsidRPr="00CF7E96">
        <w:rPr>
          <w:sz w:val="22"/>
          <w:szCs w:val="22"/>
          <w:lang w:eastAsia="pt-BR"/>
        </w:rPr>
        <w:t>Não serão aceitos como comprovantes de pagamentos os agendamentos realizados  via internet ou caixa eletrônico, que não for</w:t>
      </w:r>
      <w:r>
        <w:rPr>
          <w:sz w:val="22"/>
          <w:szCs w:val="22"/>
          <w:lang w:eastAsia="pt-BR"/>
        </w:rPr>
        <w:t>em</w:t>
      </w:r>
      <w:r w:rsidR="00E43D96" w:rsidRPr="00CF7E96">
        <w:rPr>
          <w:sz w:val="22"/>
          <w:szCs w:val="22"/>
          <w:lang w:eastAsia="pt-BR"/>
        </w:rPr>
        <w:t xml:space="preserve"> comprovada a quitação até a data de pagamento limite.</w:t>
      </w:r>
    </w:p>
    <w:p w:rsidR="008573A5" w:rsidRDefault="008573A5" w:rsidP="008573A5">
      <w:pPr>
        <w:pStyle w:val="WW-Default"/>
        <w:rPr>
          <w:sz w:val="22"/>
          <w:szCs w:val="22"/>
          <w:lang w:eastAsia="pt-BR"/>
        </w:rPr>
      </w:pPr>
      <w:r>
        <w:rPr>
          <w:sz w:val="22"/>
          <w:szCs w:val="22"/>
          <w:lang w:eastAsia="pt-BR"/>
        </w:rPr>
        <w:t>4.12 Verificando-se mais de uma inscrição de um mesmo candidato, será considerada apenas a inscrição mais recente, eftivamente paga.</w:t>
      </w:r>
    </w:p>
    <w:p w:rsidR="008573A5" w:rsidRDefault="00C00962" w:rsidP="008573A5">
      <w:pPr>
        <w:pStyle w:val="WW-Default"/>
        <w:rPr>
          <w:sz w:val="22"/>
          <w:szCs w:val="22"/>
          <w:lang w:eastAsia="pt-BR"/>
        </w:rPr>
      </w:pPr>
      <w:r>
        <w:rPr>
          <w:sz w:val="22"/>
          <w:szCs w:val="22"/>
          <w:lang w:eastAsia="pt-BR"/>
        </w:rPr>
        <w:t>4.13 A inscrição só será aceita quando o estabelecimento bancário onde foi feito o recolhimento da taxa de inscrição confirmar o respectivo pagamento, sendo canceladas as inscrições cuja taxa de inscrição tiver sido paga com cheque sem cobertura ou com qualquer outra irregularidade.</w:t>
      </w:r>
    </w:p>
    <w:p w:rsidR="006D678F" w:rsidRDefault="009A71A8" w:rsidP="009A71A8">
      <w:pPr>
        <w:pStyle w:val="WW-Default"/>
        <w:rPr>
          <w:sz w:val="22"/>
          <w:szCs w:val="22"/>
          <w:lang w:eastAsia="pt-BR"/>
        </w:rPr>
      </w:pPr>
      <w:r>
        <w:rPr>
          <w:sz w:val="22"/>
          <w:szCs w:val="22"/>
          <w:lang w:eastAsia="pt-BR"/>
        </w:rPr>
        <w:t xml:space="preserve">4.14 </w:t>
      </w:r>
      <w:r w:rsidRPr="009A71A8">
        <w:rPr>
          <w:sz w:val="22"/>
          <w:szCs w:val="22"/>
          <w:lang w:eastAsia="pt-BR"/>
        </w:rPr>
        <w:t xml:space="preserve">O candidato, após efetuar o pagamento da inscrição não poderá, sob qualquer pretexto, pleitear a devolução da importância recolhida uma vez que, o valor da inscrição somente será restituído em caso de anulação plena do Concurso Público. Assim sendo, o candidato antes de efetuar o pagamento da inscrição deverá certificar-se de que preenche todos os requisitos exigidos para </w:t>
      </w:r>
      <w:r w:rsidR="0088594B">
        <w:rPr>
          <w:sz w:val="22"/>
          <w:szCs w:val="22"/>
          <w:lang w:eastAsia="pt-BR"/>
        </w:rPr>
        <w:t>o cargo desejado</w:t>
      </w:r>
      <w:r w:rsidRPr="009A71A8">
        <w:rPr>
          <w:sz w:val="22"/>
          <w:szCs w:val="22"/>
          <w:lang w:eastAsia="pt-BR"/>
        </w:rPr>
        <w:t>.</w:t>
      </w:r>
    </w:p>
    <w:p w:rsidR="002728A0" w:rsidRDefault="00515C56" w:rsidP="00515C56">
      <w:pPr>
        <w:pStyle w:val="WW-Default"/>
        <w:rPr>
          <w:sz w:val="22"/>
          <w:szCs w:val="22"/>
          <w:lang w:eastAsia="pt-BR"/>
        </w:rPr>
      </w:pPr>
      <w:r>
        <w:rPr>
          <w:sz w:val="22"/>
          <w:szCs w:val="22"/>
          <w:lang w:eastAsia="pt-BR"/>
        </w:rPr>
        <w:t xml:space="preserve">4.15 </w:t>
      </w:r>
      <w:r w:rsidRPr="00CF7E96">
        <w:rPr>
          <w:sz w:val="22"/>
          <w:szCs w:val="22"/>
          <w:lang w:eastAsia="pt-BR"/>
        </w:rPr>
        <w:t xml:space="preserve">O Instituto </w:t>
      </w:r>
      <w:r>
        <w:rPr>
          <w:sz w:val="22"/>
          <w:szCs w:val="22"/>
          <w:lang w:eastAsia="pt-BR"/>
        </w:rPr>
        <w:t>O</w:t>
      </w:r>
      <w:r w:rsidRPr="00CF7E96">
        <w:rPr>
          <w:sz w:val="22"/>
          <w:szCs w:val="22"/>
          <w:lang w:eastAsia="pt-BR"/>
        </w:rPr>
        <w:t xml:space="preserve"> Barriga Verde e a Câmara  Municipal de </w:t>
      </w:r>
      <w:r>
        <w:rPr>
          <w:sz w:val="22"/>
          <w:szCs w:val="22"/>
          <w:lang w:eastAsia="pt-BR"/>
        </w:rPr>
        <w:t>Canoinhas</w:t>
      </w:r>
      <w:r w:rsidRPr="00CF7E96">
        <w:rPr>
          <w:sz w:val="22"/>
          <w:szCs w:val="22"/>
          <w:lang w:eastAsia="pt-BR"/>
        </w:rPr>
        <w:t xml:space="preserve">  não se responsabilizam por solicitações de inscrições não </w:t>
      </w:r>
      <w:r>
        <w:rPr>
          <w:sz w:val="22"/>
          <w:szCs w:val="22"/>
          <w:lang w:eastAsia="pt-BR"/>
        </w:rPr>
        <w:t>efetivadas</w:t>
      </w:r>
      <w:r w:rsidR="002728A0">
        <w:rPr>
          <w:sz w:val="22"/>
          <w:szCs w:val="22"/>
          <w:lang w:eastAsia="pt-BR"/>
        </w:rPr>
        <w:t xml:space="preserve"> por falhas de comunicação, congestionamento de linhas de comunicação ou outros fatores de ordem técnica que impossibilitem a transferência dos dados ou a impressão dos docuemntos solicitados.</w:t>
      </w:r>
    </w:p>
    <w:p w:rsidR="00515C56" w:rsidRDefault="000A0B30" w:rsidP="009A71A8">
      <w:pPr>
        <w:pStyle w:val="WW-Default"/>
        <w:rPr>
          <w:sz w:val="22"/>
          <w:szCs w:val="22"/>
          <w:lang w:eastAsia="pt-BR"/>
        </w:rPr>
      </w:pPr>
      <w:r>
        <w:rPr>
          <w:sz w:val="22"/>
          <w:szCs w:val="22"/>
          <w:lang w:eastAsia="pt-BR"/>
        </w:rPr>
        <w:t>4.16 A adulteração de qualquer documento ou a não veracidade de qualquer informação apresentada, verificada a qualquer tempo, implicará no cancelamento da inscrição do candidato e na anulação de todos os atos que tenha praticado.</w:t>
      </w:r>
    </w:p>
    <w:p w:rsidR="00880C95" w:rsidRDefault="00AF1E39" w:rsidP="00AF1E39">
      <w:pPr>
        <w:pStyle w:val="WW-Default"/>
        <w:rPr>
          <w:color w:val="FF0000"/>
          <w:sz w:val="22"/>
          <w:szCs w:val="22"/>
          <w:lang w:eastAsia="pt-BR"/>
        </w:rPr>
      </w:pPr>
      <w:r>
        <w:rPr>
          <w:sz w:val="22"/>
          <w:szCs w:val="22"/>
          <w:lang w:eastAsia="pt-BR"/>
        </w:rPr>
        <w:t xml:space="preserve">4.17 </w:t>
      </w:r>
      <w:r w:rsidR="00880C95" w:rsidRPr="00CF7E96">
        <w:rPr>
          <w:sz w:val="22"/>
          <w:szCs w:val="22"/>
          <w:lang w:eastAsia="pt-BR"/>
        </w:rPr>
        <w:t xml:space="preserve"> As inscrições poderão ser prorrogadas por necessidade de</w:t>
      </w:r>
      <w:r>
        <w:rPr>
          <w:sz w:val="22"/>
          <w:szCs w:val="22"/>
          <w:lang w:eastAsia="pt-BR"/>
        </w:rPr>
        <w:t xml:space="preserve"> ordem técnica e/ou operacional, o que poderá ser feito </w:t>
      </w:r>
      <w:r w:rsidR="00880C95" w:rsidRPr="00CF7E96">
        <w:rPr>
          <w:sz w:val="22"/>
          <w:szCs w:val="22"/>
          <w:lang w:eastAsia="pt-BR"/>
        </w:rPr>
        <w:t xml:space="preserve">sem prévio aviso bastando, para todos os efeitos legais, a comunicação de prorrogação feita no site </w:t>
      </w:r>
      <w:hyperlink r:id="rId15" w:history="1">
        <w:r w:rsidR="00880C95" w:rsidRPr="001D2BCD">
          <w:rPr>
            <w:rStyle w:val="Hyperlink"/>
            <w:color w:val="auto"/>
            <w:sz w:val="22"/>
            <w:szCs w:val="22"/>
            <w:u w:val="none"/>
            <w:lang w:eastAsia="pt-BR"/>
          </w:rPr>
          <w:t>www.iobv.com.br</w:t>
        </w:r>
      </w:hyperlink>
      <w:r w:rsidR="00880C95" w:rsidRPr="001D2BCD">
        <w:rPr>
          <w:sz w:val="22"/>
          <w:szCs w:val="22"/>
          <w:lang w:eastAsia="pt-BR"/>
        </w:rPr>
        <w:t xml:space="preserve"> </w:t>
      </w:r>
      <w:r w:rsidR="00880C95" w:rsidRPr="00CF7E96">
        <w:rPr>
          <w:sz w:val="22"/>
          <w:szCs w:val="22"/>
          <w:lang w:eastAsia="pt-BR"/>
        </w:rPr>
        <w:t xml:space="preserve">e </w:t>
      </w:r>
      <w:r w:rsidR="001D2BCD" w:rsidRPr="001D2BCD">
        <w:rPr>
          <w:sz w:val="22"/>
          <w:szCs w:val="22"/>
        </w:rPr>
        <w:t>www.canoinhas.sc.leg.br</w:t>
      </w:r>
      <w:r w:rsidR="001D2BCD">
        <w:rPr>
          <w:sz w:val="22"/>
          <w:szCs w:val="22"/>
        </w:rPr>
        <w:t>.</w:t>
      </w:r>
    </w:p>
    <w:p w:rsidR="00C11600" w:rsidRPr="00C11600" w:rsidRDefault="00C11600" w:rsidP="00AF1E39">
      <w:pPr>
        <w:pStyle w:val="WW-Default"/>
        <w:rPr>
          <w:color w:val="auto"/>
          <w:sz w:val="22"/>
          <w:szCs w:val="22"/>
          <w:lang w:eastAsia="pt-BR"/>
        </w:rPr>
      </w:pPr>
      <w:r>
        <w:rPr>
          <w:color w:val="auto"/>
          <w:sz w:val="22"/>
          <w:szCs w:val="22"/>
          <w:lang w:eastAsia="pt-BR"/>
        </w:rPr>
        <w:lastRenderedPageBreak/>
        <w:t xml:space="preserve">4.18 As inscrições que preencherem todas as condições deste edital serão homologadas e deferidas pela autoridade competente. O ato de homologação será divulgado no site do concurso no endereço </w:t>
      </w:r>
      <w:hyperlink r:id="rId16" w:history="1">
        <w:r w:rsidRPr="00156876">
          <w:rPr>
            <w:rStyle w:val="Hyperlink"/>
            <w:sz w:val="22"/>
            <w:szCs w:val="22"/>
            <w:lang w:eastAsia="pt-BR"/>
          </w:rPr>
          <w:t>www.iobv.com.br</w:t>
        </w:r>
      </w:hyperlink>
      <w:r>
        <w:rPr>
          <w:color w:val="auto"/>
          <w:sz w:val="22"/>
          <w:szCs w:val="22"/>
          <w:lang w:eastAsia="pt-BR"/>
        </w:rPr>
        <w:t xml:space="preserve">, onde estarão indicados o nome do candidato, o número da inscrição, o cargo para o qual está concorrendo </w:t>
      </w:r>
      <w:r w:rsidR="00B33085">
        <w:rPr>
          <w:color w:val="auto"/>
          <w:sz w:val="22"/>
          <w:szCs w:val="22"/>
          <w:lang w:eastAsia="pt-BR"/>
        </w:rPr>
        <w:t xml:space="preserve">e a data de nascimento. No mesmo local e horário será publicada a relação das inscrições indeferidas, </w:t>
      </w:r>
      <w:r w:rsidR="00B33085" w:rsidRPr="00B33085">
        <w:rPr>
          <w:color w:val="auto"/>
          <w:sz w:val="22"/>
          <w:szCs w:val="22"/>
          <w:lang w:eastAsia="pt-BR"/>
        </w:rPr>
        <w:t>abrindo-se prazo recursal de 2 (dois) dias úteis para contestação.</w:t>
      </w:r>
    </w:p>
    <w:p w:rsidR="000E50B3" w:rsidRPr="00CF7E96" w:rsidRDefault="000E50B3" w:rsidP="00E05D12">
      <w:pPr>
        <w:suppressAutoHyphens w:val="0"/>
        <w:autoSpaceDE w:val="0"/>
        <w:autoSpaceDN w:val="0"/>
        <w:adjustRightInd w:val="0"/>
        <w:ind w:left="284"/>
        <w:rPr>
          <w:rFonts w:ascii="Arial" w:hAnsi="Arial" w:cs="Arial"/>
          <w:sz w:val="22"/>
          <w:szCs w:val="22"/>
          <w:lang w:eastAsia="pt-BR"/>
        </w:rPr>
      </w:pPr>
    </w:p>
    <w:p w:rsidR="00D55A74" w:rsidRPr="007A1702" w:rsidRDefault="0035348F" w:rsidP="00CA516E">
      <w:pPr>
        <w:shd w:val="clear" w:color="auto" w:fill="C6D9F1"/>
        <w:autoSpaceDE w:val="0"/>
        <w:autoSpaceDN w:val="0"/>
        <w:adjustRightInd w:val="0"/>
        <w:rPr>
          <w:rFonts w:ascii="Arial" w:hAnsi="Arial" w:cs="Arial"/>
          <w:b/>
          <w:bCs/>
          <w:sz w:val="22"/>
          <w:szCs w:val="22"/>
          <w:lang w:eastAsia="pt-BR"/>
        </w:rPr>
      </w:pPr>
      <w:r>
        <w:rPr>
          <w:rFonts w:ascii="Arial" w:hAnsi="Arial" w:cs="Arial"/>
          <w:b/>
          <w:bCs/>
          <w:sz w:val="22"/>
          <w:szCs w:val="22"/>
          <w:lang w:eastAsia="pt-BR"/>
        </w:rPr>
        <w:t xml:space="preserve">4.19 </w:t>
      </w:r>
      <w:r w:rsidR="00D55A74" w:rsidRPr="007A1702">
        <w:rPr>
          <w:rFonts w:ascii="Arial" w:hAnsi="Arial" w:cs="Arial"/>
          <w:b/>
          <w:bCs/>
          <w:sz w:val="22"/>
          <w:szCs w:val="22"/>
          <w:lang w:eastAsia="pt-BR"/>
        </w:rPr>
        <w:t>DA ISENÇÃO DA TAXA DE INSCRIÇÃO</w:t>
      </w:r>
      <w:r w:rsidR="00320B6F" w:rsidRPr="007A1702">
        <w:rPr>
          <w:rFonts w:ascii="Arial" w:hAnsi="Arial" w:cs="Arial"/>
          <w:b/>
          <w:bCs/>
          <w:sz w:val="22"/>
          <w:szCs w:val="22"/>
          <w:lang w:eastAsia="pt-BR"/>
        </w:rPr>
        <w:t xml:space="preserve"> </w:t>
      </w:r>
    </w:p>
    <w:p w:rsidR="00D55A74" w:rsidRPr="007A1702" w:rsidRDefault="00136F56"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4.19</w:t>
      </w:r>
      <w:r w:rsidR="00706A3D">
        <w:rPr>
          <w:rFonts w:ascii="Arial" w:hAnsi="Arial" w:cs="Arial"/>
          <w:bCs/>
          <w:sz w:val="22"/>
          <w:szCs w:val="22"/>
          <w:lang w:eastAsia="pt-BR"/>
        </w:rPr>
        <w:t>.</w:t>
      </w:r>
      <w:r w:rsidR="00D55A74" w:rsidRPr="00326D1C">
        <w:rPr>
          <w:rFonts w:ascii="Arial" w:hAnsi="Arial" w:cs="Arial"/>
          <w:bCs/>
          <w:sz w:val="22"/>
          <w:szCs w:val="22"/>
          <w:lang w:eastAsia="pt-BR"/>
        </w:rPr>
        <w:t>1</w:t>
      </w:r>
      <w:r w:rsidR="00D55A74" w:rsidRPr="007A1702">
        <w:rPr>
          <w:rFonts w:ascii="Arial" w:hAnsi="Arial" w:cs="Arial"/>
          <w:b/>
          <w:bCs/>
          <w:sz w:val="22"/>
          <w:szCs w:val="22"/>
          <w:lang w:eastAsia="pt-BR"/>
        </w:rPr>
        <w:t xml:space="preserve"> </w:t>
      </w:r>
      <w:r w:rsidR="00D55A74" w:rsidRPr="007A1702">
        <w:rPr>
          <w:rFonts w:ascii="Arial" w:hAnsi="Arial" w:cs="Arial"/>
          <w:sz w:val="22"/>
          <w:szCs w:val="22"/>
          <w:lang w:eastAsia="pt-BR"/>
        </w:rPr>
        <w:t xml:space="preserve">Os candidatos </w:t>
      </w:r>
      <w:r w:rsidR="00AD00DD" w:rsidRPr="007A1702">
        <w:rPr>
          <w:rFonts w:ascii="Arial" w:hAnsi="Arial" w:cs="Arial"/>
          <w:sz w:val="22"/>
          <w:szCs w:val="22"/>
          <w:lang w:eastAsia="pt-BR"/>
        </w:rPr>
        <w:t>poderão</w:t>
      </w:r>
      <w:r w:rsidR="00D55A74" w:rsidRPr="007A1702">
        <w:rPr>
          <w:rFonts w:ascii="Arial" w:hAnsi="Arial" w:cs="Arial"/>
          <w:sz w:val="22"/>
          <w:szCs w:val="22"/>
          <w:lang w:eastAsia="pt-BR"/>
        </w:rPr>
        <w:t xml:space="preserve"> requerer a isenção da taxa de inscrição de</w:t>
      </w:r>
      <w:r w:rsidR="00AD00DD" w:rsidRPr="007A1702">
        <w:rPr>
          <w:rFonts w:ascii="Arial" w:hAnsi="Arial" w:cs="Arial"/>
          <w:sz w:val="22"/>
          <w:szCs w:val="22"/>
          <w:lang w:eastAsia="pt-BR"/>
        </w:rPr>
        <w:t xml:space="preserve">sde que atendam os requisitos </w:t>
      </w:r>
      <w:r w:rsidR="00652989">
        <w:rPr>
          <w:rFonts w:ascii="Arial" w:hAnsi="Arial" w:cs="Arial"/>
          <w:sz w:val="22"/>
          <w:szCs w:val="22"/>
          <w:lang w:eastAsia="pt-BR"/>
        </w:rPr>
        <w:t>da Lei Municipal</w:t>
      </w:r>
      <w:r w:rsidR="00706A3D">
        <w:rPr>
          <w:rFonts w:ascii="Arial" w:hAnsi="Arial" w:cs="Arial"/>
          <w:sz w:val="22"/>
          <w:szCs w:val="22"/>
          <w:lang w:eastAsia="pt-BR"/>
        </w:rPr>
        <w:t xml:space="preserve"> 2.922 de 05/12/1997.</w:t>
      </w:r>
    </w:p>
    <w:p w:rsidR="00D55A74" w:rsidRPr="007A1702" w:rsidRDefault="00706A3D" w:rsidP="00DB4F70">
      <w:pPr>
        <w:autoSpaceDE w:val="0"/>
        <w:autoSpaceDN w:val="0"/>
        <w:adjustRightInd w:val="0"/>
        <w:ind w:firstLine="284"/>
        <w:rPr>
          <w:rFonts w:ascii="Arial" w:hAnsi="Arial" w:cs="Arial"/>
          <w:bCs/>
          <w:sz w:val="22"/>
          <w:szCs w:val="22"/>
          <w:lang w:eastAsia="pt-BR"/>
        </w:rPr>
      </w:pPr>
      <w:r>
        <w:rPr>
          <w:rFonts w:ascii="Arial" w:hAnsi="Arial" w:cs="Arial"/>
          <w:bCs/>
          <w:sz w:val="22"/>
          <w:szCs w:val="22"/>
          <w:lang w:eastAsia="pt-BR"/>
        </w:rPr>
        <w:t>4.1</w:t>
      </w:r>
      <w:r w:rsidR="00136F56">
        <w:rPr>
          <w:rFonts w:ascii="Arial" w:hAnsi="Arial" w:cs="Arial"/>
          <w:bCs/>
          <w:sz w:val="22"/>
          <w:szCs w:val="22"/>
          <w:lang w:eastAsia="pt-BR"/>
        </w:rPr>
        <w:t>9</w:t>
      </w:r>
      <w:r>
        <w:rPr>
          <w:rFonts w:ascii="Arial" w:hAnsi="Arial" w:cs="Arial"/>
          <w:bCs/>
          <w:sz w:val="22"/>
          <w:szCs w:val="22"/>
          <w:lang w:eastAsia="pt-BR"/>
        </w:rPr>
        <w:t>.</w:t>
      </w:r>
      <w:r w:rsidR="0059423F" w:rsidRPr="00326D1C">
        <w:rPr>
          <w:rFonts w:ascii="Arial" w:hAnsi="Arial" w:cs="Arial"/>
          <w:bCs/>
          <w:sz w:val="22"/>
          <w:szCs w:val="22"/>
          <w:lang w:eastAsia="pt-BR"/>
        </w:rPr>
        <w:t>2</w:t>
      </w:r>
      <w:r w:rsidR="00D55A74" w:rsidRPr="007A1702">
        <w:rPr>
          <w:rFonts w:ascii="Arial" w:hAnsi="Arial" w:cs="Arial"/>
          <w:b/>
          <w:bCs/>
          <w:sz w:val="22"/>
          <w:szCs w:val="22"/>
          <w:lang w:eastAsia="pt-BR"/>
        </w:rPr>
        <w:t xml:space="preserve"> </w:t>
      </w:r>
      <w:r w:rsidR="00D55A74" w:rsidRPr="007A1702">
        <w:rPr>
          <w:rFonts w:ascii="Arial" w:hAnsi="Arial" w:cs="Arial"/>
          <w:bCs/>
          <w:sz w:val="22"/>
          <w:szCs w:val="22"/>
          <w:lang w:eastAsia="pt-BR"/>
        </w:rPr>
        <w:t>Quem pode solicitar isenção de taxa de inscrição</w:t>
      </w:r>
      <w:r w:rsidR="00DF72F2">
        <w:rPr>
          <w:rFonts w:ascii="Arial" w:hAnsi="Arial" w:cs="Arial"/>
          <w:bCs/>
          <w:sz w:val="22"/>
          <w:szCs w:val="22"/>
          <w:lang w:eastAsia="pt-BR"/>
        </w:rPr>
        <w:t xml:space="preserve"> para o concurso da Câmara</w:t>
      </w:r>
      <w:r w:rsidR="00D55A74" w:rsidRPr="007A1702">
        <w:rPr>
          <w:rFonts w:ascii="Arial" w:hAnsi="Arial" w:cs="Arial"/>
          <w:bCs/>
          <w:sz w:val="22"/>
          <w:szCs w:val="22"/>
          <w:lang w:eastAsia="pt-BR"/>
        </w:rPr>
        <w:t>:</w:t>
      </w:r>
    </w:p>
    <w:p w:rsidR="00E54B5B" w:rsidRPr="007A1702" w:rsidRDefault="00E54B5B" w:rsidP="00DB4F70">
      <w:pPr>
        <w:autoSpaceDE w:val="0"/>
        <w:autoSpaceDN w:val="0"/>
        <w:adjustRightInd w:val="0"/>
        <w:ind w:firstLine="284"/>
        <w:rPr>
          <w:rFonts w:ascii="Arial" w:hAnsi="Arial" w:cs="Arial"/>
          <w:bCs/>
          <w:sz w:val="22"/>
          <w:szCs w:val="22"/>
          <w:lang w:eastAsia="pt-BR"/>
        </w:rPr>
      </w:pPr>
      <w:r w:rsidRPr="007A1702">
        <w:rPr>
          <w:rFonts w:ascii="Arial" w:hAnsi="Arial" w:cs="Arial"/>
          <w:bCs/>
          <w:sz w:val="22"/>
          <w:szCs w:val="22"/>
          <w:lang w:eastAsia="pt-BR"/>
        </w:rPr>
        <w:t>a)</w:t>
      </w:r>
      <w:r w:rsidR="0059423F" w:rsidRPr="007A1702">
        <w:rPr>
          <w:rFonts w:ascii="Arial" w:hAnsi="Arial" w:cs="Arial"/>
          <w:bCs/>
          <w:sz w:val="22"/>
          <w:szCs w:val="22"/>
          <w:lang w:eastAsia="pt-BR"/>
        </w:rPr>
        <w:t xml:space="preserve"> O candidato </w:t>
      </w:r>
      <w:r w:rsidR="00E547ED" w:rsidRPr="00DF72F2">
        <w:rPr>
          <w:rFonts w:ascii="Arial" w:hAnsi="Arial" w:cs="Arial"/>
          <w:bCs/>
          <w:sz w:val="22"/>
          <w:szCs w:val="22"/>
          <w:lang w:eastAsia="pt-BR"/>
        </w:rPr>
        <w:t>doador de sangue.</w:t>
      </w:r>
    </w:p>
    <w:p w:rsidR="00F86A83" w:rsidRDefault="00E547E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136F56">
        <w:rPr>
          <w:rFonts w:ascii="Arial" w:hAnsi="Arial" w:cs="Arial"/>
          <w:bCs/>
          <w:sz w:val="22"/>
          <w:szCs w:val="22"/>
          <w:lang w:eastAsia="pt-BR"/>
        </w:rPr>
        <w:t>9</w:t>
      </w:r>
      <w:r>
        <w:rPr>
          <w:rFonts w:ascii="Arial" w:hAnsi="Arial" w:cs="Arial"/>
          <w:bCs/>
          <w:sz w:val="22"/>
          <w:szCs w:val="22"/>
          <w:lang w:eastAsia="pt-BR"/>
        </w:rPr>
        <w:t>.2</w:t>
      </w:r>
      <w:r w:rsidR="00D55A74" w:rsidRPr="007A1702">
        <w:rPr>
          <w:rFonts w:ascii="Arial" w:hAnsi="Arial" w:cs="Arial"/>
          <w:b/>
          <w:bCs/>
          <w:sz w:val="22"/>
          <w:szCs w:val="22"/>
          <w:lang w:eastAsia="pt-BR"/>
        </w:rPr>
        <w:t xml:space="preserve"> </w:t>
      </w:r>
      <w:r w:rsidR="00D650A1" w:rsidRPr="007A1702">
        <w:rPr>
          <w:rFonts w:ascii="Arial" w:hAnsi="Arial" w:cs="Arial"/>
          <w:bCs/>
          <w:sz w:val="22"/>
          <w:szCs w:val="22"/>
          <w:lang w:eastAsia="pt-BR"/>
        </w:rPr>
        <w:t xml:space="preserve">Para se beneficiar da isenção </w:t>
      </w:r>
      <w:r>
        <w:rPr>
          <w:rFonts w:ascii="Arial" w:hAnsi="Arial" w:cs="Arial"/>
          <w:bCs/>
          <w:sz w:val="22"/>
          <w:szCs w:val="22"/>
          <w:lang w:eastAsia="pt-BR"/>
        </w:rPr>
        <w:t xml:space="preserve">o </w:t>
      </w:r>
      <w:r w:rsidR="00D650A1" w:rsidRPr="007A1702">
        <w:rPr>
          <w:rFonts w:ascii="Arial" w:hAnsi="Arial" w:cs="Arial"/>
          <w:bCs/>
          <w:sz w:val="22"/>
          <w:szCs w:val="22"/>
          <w:lang w:eastAsia="pt-BR"/>
        </w:rPr>
        <w:t>candidato deverá no ato da inscrição</w:t>
      </w:r>
      <w:r w:rsidR="00F80956" w:rsidRPr="007A1702">
        <w:rPr>
          <w:rFonts w:ascii="Arial" w:hAnsi="Arial" w:cs="Arial"/>
          <w:bCs/>
          <w:sz w:val="22"/>
          <w:szCs w:val="22"/>
          <w:lang w:eastAsia="pt-BR"/>
        </w:rPr>
        <w:t xml:space="preserve"> requerer na ficha de inscrição on line a isenção da taxa de inscriç</w:t>
      </w:r>
      <w:r w:rsidR="000B18B4" w:rsidRPr="007A1702">
        <w:rPr>
          <w:rFonts w:ascii="Arial" w:hAnsi="Arial" w:cs="Arial"/>
          <w:bCs/>
          <w:sz w:val="22"/>
          <w:szCs w:val="22"/>
          <w:lang w:eastAsia="pt-BR"/>
        </w:rPr>
        <w:t>ão e</w:t>
      </w:r>
      <w:r w:rsidR="00F86A83" w:rsidRPr="007A1702">
        <w:rPr>
          <w:rFonts w:ascii="Arial" w:hAnsi="Arial" w:cs="Arial"/>
          <w:bCs/>
          <w:sz w:val="22"/>
          <w:szCs w:val="22"/>
          <w:lang w:eastAsia="pt-BR"/>
        </w:rPr>
        <w:t xml:space="preserve"> e</w:t>
      </w:r>
      <w:r w:rsidR="000B18B4" w:rsidRPr="007A1702">
        <w:rPr>
          <w:rFonts w:ascii="Arial" w:hAnsi="Arial" w:cs="Arial"/>
          <w:sz w:val="22"/>
          <w:szCs w:val="22"/>
          <w:lang w:eastAsia="pt-BR"/>
        </w:rPr>
        <w:t>ncaminhar via correio</w:t>
      </w:r>
      <w:r w:rsidR="00D91380" w:rsidRPr="007A1702">
        <w:rPr>
          <w:rFonts w:ascii="Arial" w:hAnsi="Arial" w:cs="Arial"/>
          <w:sz w:val="22"/>
          <w:szCs w:val="22"/>
          <w:lang w:eastAsia="pt-BR"/>
        </w:rPr>
        <w:t xml:space="preserve"> sedex AR, </w:t>
      </w:r>
      <w:r w:rsidR="000B18B4" w:rsidRPr="007A1702">
        <w:rPr>
          <w:rFonts w:ascii="Arial" w:hAnsi="Arial" w:cs="Arial"/>
          <w:sz w:val="22"/>
          <w:szCs w:val="22"/>
          <w:lang w:eastAsia="pt-BR"/>
        </w:rPr>
        <w:t xml:space="preserve"> até a data constante do cronograma, aos cuidados do </w:t>
      </w:r>
      <w:r w:rsidR="000B18B4" w:rsidRPr="007A1702">
        <w:rPr>
          <w:rFonts w:ascii="Arial" w:hAnsi="Arial" w:cs="Arial"/>
          <w:iCs/>
          <w:sz w:val="22"/>
          <w:szCs w:val="22"/>
          <w:lang w:eastAsia="pt-BR"/>
        </w:rPr>
        <w:t xml:space="preserve">Instituto </w:t>
      </w:r>
      <w:r w:rsidR="00D707DA">
        <w:rPr>
          <w:rFonts w:ascii="Arial" w:hAnsi="Arial" w:cs="Arial"/>
          <w:iCs/>
          <w:sz w:val="22"/>
          <w:szCs w:val="22"/>
          <w:lang w:eastAsia="pt-BR"/>
        </w:rPr>
        <w:t>O</w:t>
      </w:r>
      <w:r w:rsidR="000B18B4" w:rsidRPr="007A1702">
        <w:rPr>
          <w:rFonts w:ascii="Arial" w:hAnsi="Arial" w:cs="Arial"/>
          <w:iCs/>
          <w:sz w:val="22"/>
          <w:szCs w:val="22"/>
          <w:lang w:eastAsia="pt-BR"/>
        </w:rPr>
        <w:t xml:space="preserve"> Barriga Verde</w:t>
      </w:r>
      <w:r w:rsidR="00F86A83" w:rsidRPr="007A1702">
        <w:rPr>
          <w:rFonts w:ascii="Arial" w:hAnsi="Arial" w:cs="Arial"/>
          <w:iCs/>
          <w:sz w:val="22"/>
          <w:szCs w:val="22"/>
          <w:lang w:eastAsia="pt-BR"/>
        </w:rPr>
        <w:t>, Avenida Luiz Bertoli, 233, centro, Taió – SC, CEP 89190-000</w:t>
      </w:r>
      <w:r w:rsidR="000B18B4" w:rsidRPr="007A1702">
        <w:rPr>
          <w:rFonts w:ascii="Arial" w:hAnsi="Arial" w:cs="Arial"/>
          <w:sz w:val="22"/>
          <w:szCs w:val="22"/>
          <w:lang w:eastAsia="pt-BR"/>
        </w:rPr>
        <w:t>, o</w:t>
      </w:r>
      <w:r w:rsidR="00F86A83" w:rsidRPr="007A1702">
        <w:rPr>
          <w:rFonts w:ascii="Arial" w:hAnsi="Arial" w:cs="Arial"/>
          <w:sz w:val="22"/>
          <w:szCs w:val="22"/>
          <w:lang w:eastAsia="pt-BR"/>
        </w:rPr>
        <w:t xml:space="preserve">s </w:t>
      </w:r>
      <w:r w:rsidR="00136F56">
        <w:rPr>
          <w:rFonts w:ascii="Arial" w:hAnsi="Arial" w:cs="Arial"/>
          <w:sz w:val="22"/>
          <w:szCs w:val="22"/>
          <w:lang w:eastAsia="pt-BR"/>
        </w:rPr>
        <w:t>documentos que comprovem seu direito à isenção.</w:t>
      </w:r>
    </w:p>
    <w:p w:rsidR="005A3F17" w:rsidRPr="000D3EAF" w:rsidRDefault="0062614C" w:rsidP="005A3F17">
      <w:pPr>
        <w:autoSpaceDE w:val="0"/>
        <w:autoSpaceDN w:val="0"/>
        <w:adjustRightInd w:val="0"/>
        <w:rPr>
          <w:rFonts w:ascii="Arial" w:hAnsi="Arial" w:cs="Arial"/>
          <w:sz w:val="22"/>
          <w:szCs w:val="22"/>
          <w:lang w:eastAsia="pt-BR"/>
        </w:rPr>
      </w:pPr>
      <w:r w:rsidRPr="000D3EAF">
        <w:rPr>
          <w:rFonts w:ascii="Arial" w:hAnsi="Arial" w:cs="Arial"/>
          <w:bCs/>
          <w:sz w:val="22"/>
          <w:szCs w:val="22"/>
          <w:lang w:eastAsia="pt-BR"/>
        </w:rPr>
        <w:t>4.19.</w:t>
      </w:r>
      <w:r w:rsidR="00DF72F2">
        <w:rPr>
          <w:rFonts w:ascii="Arial" w:hAnsi="Arial" w:cs="Arial"/>
          <w:bCs/>
          <w:sz w:val="22"/>
          <w:szCs w:val="22"/>
          <w:lang w:eastAsia="pt-BR"/>
        </w:rPr>
        <w:t>3</w:t>
      </w:r>
      <w:r w:rsidRPr="000D3EAF">
        <w:rPr>
          <w:rFonts w:ascii="Arial" w:hAnsi="Arial" w:cs="Arial"/>
          <w:bCs/>
          <w:sz w:val="22"/>
          <w:szCs w:val="22"/>
          <w:lang w:eastAsia="pt-BR"/>
        </w:rPr>
        <w:t xml:space="preserve">. </w:t>
      </w:r>
      <w:r w:rsidR="00DF72F2">
        <w:rPr>
          <w:rFonts w:ascii="Arial" w:hAnsi="Arial" w:cs="Arial"/>
          <w:bCs/>
          <w:sz w:val="22"/>
          <w:szCs w:val="22"/>
          <w:lang w:eastAsia="pt-BR"/>
        </w:rPr>
        <w:t>O candidato</w:t>
      </w:r>
      <w:r w:rsidRPr="000D3EAF">
        <w:rPr>
          <w:rFonts w:ascii="Arial" w:hAnsi="Arial" w:cs="Arial"/>
          <w:bCs/>
          <w:sz w:val="22"/>
          <w:szCs w:val="22"/>
          <w:lang w:eastAsia="pt-BR"/>
        </w:rPr>
        <w:t xml:space="preserve"> doador de sangue</w:t>
      </w:r>
      <w:r w:rsidR="005A3F17" w:rsidRPr="000D3EAF">
        <w:rPr>
          <w:rFonts w:ascii="Arial" w:hAnsi="Arial" w:cs="Arial"/>
          <w:bCs/>
          <w:sz w:val="22"/>
          <w:szCs w:val="22"/>
          <w:lang w:eastAsia="pt-BR"/>
        </w:rPr>
        <w:t xml:space="preserve">,  </w:t>
      </w:r>
      <w:r w:rsidR="005A3F17" w:rsidRPr="000D3EAF">
        <w:rPr>
          <w:rFonts w:ascii="Arial" w:hAnsi="Arial" w:cs="Arial"/>
          <w:sz w:val="22"/>
          <w:szCs w:val="22"/>
          <w:lang w:eastAsia="pt-BR"/>
        </w:rPr>
        <w:t xml:space="preserve">deverá enviar até a data </w:t>
      </w:r>
      <w:r w:rsidR="004472C0">
        <w:rPr>
          <w:rFonts w:ascii="Arial" w:hAnsi="Arial" w:cs="Arial"/>
          <w:sz w:val="22"/>
          <w:szCs w:val="22"/>
          <w:lang w:eastAsia="pt-BR"/>
        </w:rPr>
        <w:t>p</w:t>
      </w:r>
      <w:r w:rsidR="005A3F17" w:rsidRPr="000D3EAF">
        <w:rPr>
          <w:rFonts w:ascii="Arial" w:hAnsi="Arial" w:cs="Arial"/>
          <w:sz w:val="22"/>
          <w:szCs w:val="22"/>
          <w:lang w:eastAsia="pt-BR"/>
        </w:rPr>
        <w:t>revista no cronograma, os seguintes documentos:</w:t>
      </w:r>
    </w:p>
    <w:p w:rsidR="004472C0" w:rsidRPr="004472C0" w:rsidRDefault="004472C0" w:rsidP="004B2819">
      <w:pPr>
        <w:numPr>
          <w:ilvl w:val="0"/>
          <w:numId w:val="7"/>
        </w:numPr>
        <w:autoSpaceDE w:val="0"/>
        <w:autoSpaceDN w:val="0"/>
        <w:adjustRightInd w:val="0"/>
        <w:ind w:left="709" w:hanging="283"/>
        <w:rPr>
          <w:rFonts w:ascii="Arial" w:hAnsi="Arial" w:cs="Arial"/>
          <w:bCs/>
          <w:sz w:val="22"/>
          <w:szCs w:val="22"/>
          <w:lang w:eastAsia="pt-BR"/>
        </w:rPr>
      </w:pPr>
      <w:r>
        <w:rPr>
          <w:rFonts w:ascii="Arial" w:hAnsi="Arial" w:cs="Arial"/>
          <w:bCs/>
          <w:sz w:val="22"/>
          <w:szCs w:val="22"/>
          <w:lang w:eastAsia="pt-BR"/>
        </w:rPr>
        <w:t>Cópia do comprovante de inscrição</w:t>
      </w:r>
      <w:r w:rsidR="00DF72F2">
        <w:rPr>
          <w:rFonts w:ascii="Arial" w:hAnsi="Arial" w:cs="Arial"/>
          <w:bCs/>
          <w:sz w:val="22"/>
          <w:szCs w:val="22"/>
          <w:lang w:eastAsia="pt-BR"/>
        </w:rPr>
        <w:t>;</w:t>
      </w:r>
    </w:p>
    <w:p w:rsidR="002E14DE" w:rsidRDefault="002E14DE" w:rsidP="004B2819">
      <w:pPr>
        <w:numPr>
          <w:ilvl w:val="0"/>
          <w:numId w:val="7"/>
        </w:numPr>
        <w:autoSpaceDE w:val="0"/>
        <w:autoSpaceDN w:val="0"/>
        <w:adjustRightInd w:val="0"/>
        <w:ind w:left="709" w:hanging="283"/>
        <w:rPr>
          <w:rFonts w:ascii="Arial" w:hAnsi="Arial" w:cs="Arial"/>
          <w:bCs/>
          <w:sz w:val="22"/>
          <w:szCs w:val="22"/>
          <w:lang w:eastAsia="pt-BR"/>
        </w:rPr>
      </w:pPr>
      <w:r>
        <w:rPr>
          <w:rFonts w:ascii="Arial" w:hAnsi="Arial" w:cs="Arial"/>
          <w:sz w:val="22"/>
          <w:szCs w:val="22"/>
          <w:lang w:eastAsia="pt-BR"/>
        </w:rPr>
        <w:t>R</w:t>
      </w:r>
      <w:r w:rsidRPr="007A1702">
        <w:rPr>
          <w:rFonts w:ascii="Arial" w:hAnsi="Arial" w:cs="Arial"/>
          <w:sz w:val="22"/>
          <w:szCs w:val="22"/>
          <w:lang w:eastAsia="pt-BR"/>
        </w:rPr>
        <w:t xml:space="preserve">equerimento </w:t>
      </w:r>
      <w:r>
        <w:rPr>
          <w:rFonts w:ascii="Arial" w:hAnsi="Arial" w:cs="Arial"/>
          <w:sz w:val="22"/>
          <w:szCs w:val="22"/>
          <w:lang w:eastAsia="pt-BR"/>
        </w:rPr>
        <w:t xml:space="preserve">firmado </w:t>
      </w:r>
      <w:r w:rsidRPr="007A1702">
        <w:rPr>
          <w:rFonts w:ascii="Arial" w:hAnsi="Arial" w:cs="Arial"/>
          <w:sz w:val="22"/>
          <w:szCs w:val="22"/>
          <w:lang w:eastAsia="pt-BR"/>
        </w:rPr>
        <w:t xml:space="preserve">com pedido </w:t>
      </w:r>
      <w:r>
        <w:rPr>
          <w:rFonts w:ascii="Arial" w:hAnsi="Arial" w:cs="Arial"/>
          <w:sz w:val="22"/>
          <w:szCs w:val="22"/>
          <w:lang w:eastAsia="pt-BR"/>
        </w:rPr>
        <w:t xml:space="preserve">expresso </w:t>
      </w:r>
      <w:r w:rsidRPr="007A1702">
        <w:rPr>
          <w:rFonts w:ascii="Arial" w:hAnsi="Arial" w:cs="Arial"/>
          <w:sz w:val="22"/>
          <w:szCs w:val="22"/>
          <w:lang w:eastAsia="pt-BR"/>
        </w:rPr>
        <w:t>de isenção</w:t>
      </w:r>
      <w:r>
        <w:rPr>
          <w:rFonts w:ascii="Arial" w:hAnsi="Arial" w:cs="Arial"/>
          <w:sz w:val="22"/>
          <w:szCs w:val="22"/>
          <w:lang w:eastAsia="pt-BR"/>
        </w:rPr>
        <w:t xml:space="preserve"> da taxa de inscrição,</w:t>
      </w:r>
    </w:p>
    <w:p w:rsidR="000D3EAF" w:rsidRPr="00DF72F2" w:rsidRDefault="005F7698" w:rsidP="004B2819">
      <w:pPr>
        <w:numPr>
          <w:ilvl w:val="0"/>
          <w:numId w:val="7"/>
        </w:numPr>
        <w:autoSpaceDE w:val="0"/>
        <w:autoSpaceDN w:val="0"/>
        <w:adjustRightInd w:val="0"/>
        <w:ind w:left="709" w:hanging="283"/>
        <w:rPr>
          <w:rFonts w:ascii="Arial" w:hAnsi="Arial" w:cs="Arial"/>
          <w:bCs/>
          <w:sz w:val="22"/>
          <w:szCs w:val="22"/>
          <w:lang w:eastAsia="pt-BR"/>
        </w:rPr>
      </w:pPr>
      <w:r w:rsidRPr="00DF72F2">
        <w:rPr>
          <w:rFonts w:ascii="Arial" w:hAnsi="Arial" w:cs="Arial"/>
          <w:bCs/>
          <w:sz w:val="22"/>
          <w:szCs w:val="22"/>
          <w:lang w:eastAsia="pt-BR"/>
        </w:rPr>
        <w:t xml:space="preserve">Cópia autenticada ou original de </w:t>
      </w:r>
      <w:r w:rsidR="000D3EAF" w:rsidRPr="00DF72F2">
        <w:rPr>
          <w:rFonts w:ascii="Arial" w:eastAsia="Arial" w:hAnsi="Arial" w:cs="Arial"/>
          <w:sz w:val="22"/>
          <w:szCs w:val="22"/>
        </w:rPr>
        <w:t xml:space="preserve"> </w:t>
      </w:r>
      <w:r w:rsidR="000D3EAF" w:rsidRPr="00DF72F2">
        <w:rPr>
          <w:rFonts w:ascii="Arial" w:hAnsi="Arial" w:cs="Arial"/>
          <w:sz w:val="22"/>
          <w:szCs w:val="22"/>
        </w:rPr>
        <w:t>comprovação</w:t>
      </w:r>
      <w:r w:rsidR="000D3EAF" w:rsidRPr="00DF72F2">
        <w:rPr>
          <w:rFonts w:ascii="Arial" w:eastAsia="Arial" w:hAnsi="Arial" w:cs="Arial"/>
          <w:sz w:val="22"/>
          <w:szCs w:val="22"/>
        </w:rPr>
        <w:t xml:space="preserve"> </w:t>
      </w:r>
      <w:r w:rsidR="000D3EAF" w:rsidRPr="00DF72F2">
        <w:rPr>
          <w:rFonts w:ascii="Arial" w:hAnsi="Arial" w:cs="Arial"/>
          <w:sz w:val="22"/>
          <w:szCs w:val="22"/>
        </w:rPr>
        <w:t>da</w:t>
      </w:r>
      <w:r w:rsidR="000D3EAF" w:rsidRPr="00DF72F2">
        <w:rPr>
          <w:rFonts w:ascii="Arial" w:eastAsia="Arial" w:hAnsi="Arial" w:cs="Arial"/>
          <w:sz w:val="22"/>
          <w:szCs w:val="22"/>
        </w:rPr>
        <w:t xml:space="preserve"> </w:t>
      </w:r>
      <w:r w:rsidR="000D3EAF" w:rsidRPr="00DF72F2">
        <w:rPr>
          <w:rFonts w:ascii="Arial" w:hAnsi="Arial" w:cs="Arial"/>
          <w:sz w:val="22"/>
          <w:szCs w:val="22"/>
        </w:rPr>
        <w:t>condição</w:t>
      </w:r>
      <w:r w:rsidR="000D3EAF" w:rsidRPr="00DF72F2">
        <w:rPr>
          <w:rFonts w:ascii="Arial" w:eastAsia="Arial" w:hAnsi="Arial" w:cs="Arial"/>
          <w:sz w:val="22"/>
          <w:szCs w:val="22"/>
        </w:rPr>
        <w:t xml:space="preserve"> </w:t>
      </w:r>
      <w:r w:rsidR="000D3EAF" w:rsidRPr="00DF72F2">
        <w:rPr>
          <w:rFonts w:ascii="Arial" w:hAnsi="Arial" w:cs="Arial"/>
          <w:sz w:val="22"/>
          <w:szCs w:val="22"/>
        </w:rPr>
        <w:t>de</w:t>
      </w:r>
      <w:r w:rsidR="000D3EAF" w:rsidRPr="00DF72F2">
        <w:rPr>
          <w:rFonts w:ascii="Arial" w:eastAsia="Arial" w:hAnsi="Arial" w:cs="Arial"/>
          <w:sz w:val="22"/>
          <w:szCs w:val="22"/>
        </w:rPr>
        <w:t xml:space="preserve"> </w:t>
      </w:r>
      <w:r w:rsidR="000D3EAF" w:rsidRPr="00DF72F2">
        <w:rPr>
          <w:rFonts w:ascii="Arial" w:hAnsi="Arial" w:cs="Arial"/>
          <w:sz w:val="22"/>
          <w:szCs w:val="22"/>
        </w:rPr>
        <w:t>doador</w:t>
      </w:r>
      <w:r w:rsidR="000D3EAF" w:rsidRPr="00DF72F2">
        <w:rPr>
          <w:rFonts w:ascii="Arial" w:eastAsia="Arial" w:hAnsi="Arial" w:cs="Arial"/>
          <w:sz w:val="22"/>
          <w:szCs w:val="22"/>
        </w:rPr>
        <w:t xml:space="preserve"> </w:t>
      </w:r>
      <w:r w:rsidR="000D3EAF" w:rsidRPr="00DF72F2">
        <w:rPr>
          <w:rFonts w:ascii="Arial" w:hAnsi="Arial" w:cs="Arial"/>
          <w:sz w:val="22"/>
          <w:szCs w:val="22"/>
        </w:rPr>
        <w:t>de</w:t>
      </w:r>
      <w:r w:rsidR="000D3EAF" w:rsidRPr="00DF72F2">
        <w:rPr>
          <w:rFonts w:ascii="Arial" w:eastAsia="Arial" w:hAnsi="Arial" w:cs="Arial"/>
          <w:sz w:val="22"/>
          <w:szCs w:val="22"/>
        </w:rPr>
        <w:t xml:space="preserve"> </w:t>
      </w:r>
      <w:r w:rsidR="000D3EAF" w:rsidRPr="00DF72F2">
        <w:rPr>
          <w:rFonts w:ascii="Arial" w:hAnsi="Arial" w:cs="Arial"/>
          <w:sz w:val="22"/>
          <w:szCs w:val="22"/>
        </w:rPr>
        <w:t>sangue</w:t>
      </w:r>
      <w:r w:rsidR="000D3EAF" w:rsidRPr="00DF72F2">
        <w:rPr>
          <w:rFonts w:ascii="Arial" w:eastAsia="Arial" w:hAnsi="Arial" w:cs="Arial"/>
          <w:sz w:val="22"/>
          <w:szCs w:val="22"/>
        </w:rPr>
        <w:t xml:space="preserve">  que </w:t>
      </w:r>
      <w:r w:rsidR="000D3EAF" w:rsidRPr="00DF72F2">
        <w:rPr>
          <w:rFonts w:ascii="Arial" w:hAnsi="Arial" w:cs="Arial"/>
          <w:sz w:val="22"/>
          <w:szCs w:val="22"/>
        </w:rPr>
        <w:t>deverá</w:t>
      </w:r>
      <w:r w:rsidR="000D3EAF" w:rsidRPr="00DF72F2">
        <w:rPr>
          <w:rFonts w:ascii="Arial" w:eastAsia="Arial" w:hAnsi="Arial" w:cs="Arial"/>
          <w:sz w:val="22"/>
          <w:szCs w:val="22"/>
        </w:rPr>
        <w:t xml:space="preserve"> </w:t>
      </w:r>
      <w:r w:rsidR="000D3EAF" w:rsidRPr="00DF72F2">
        <w:rPr>
          <w:rFonts w:ascii="Arial" w:hAnsi="Arial" w:cs="Arial"/>
          <w:sz w:val="22"/>
          <w:szCs w:val="22"/>
        </w:rPr>
        <w:t>ser</w:t>
      </w:r>
      <w:r w:rsidR="000D3EAF" w:rsidRPr="00DF72F2">
        <w:rPr>
          <w:rFonts w:ascii="Arial" w:eastAsia="Arial" w:hAnsi="Arial" w:cs="Arial"/>
          <w:sz w:val="22"/>
          <w:szCs w:val="22"/>
        </w:rPr>
        <w:t xml:space="preserve"> </w:t>
      </w:r>
      <w:r w:rsidR="000D3EAF" w:rsidRPr="00DF72F2">
        <w:rPr>
          <w:rFonts w:ascii="Arial" w:hAnsi="Arial" w:cs="Arial"/>
          <w:sz w:val="22"/>
          <w:szCs w:val="22"/>
        </w:rPr>
        <w:t>expedido</w:t>
      </w:r>
      <w:r w:rsidR="000D3EAF" w:rsidRPr="00DF72F2">
        <w:rPr>
          <w:rFonts w:ascii="Arial" w:eastAsia="Arial" w:hAnsi="Arial" w:cs="Arial"/>
          <w:sz w:val="22"/>
          <w:szCs w:val="22"/>
        </w:rPr>
        <w:t xml:space="preserve"> </w:t>
      </w:r>
      <w:r w:rsidR="000D3EAF" w:rsidRPr="00DF72F2">
        <w:rPr>
          <w:rFonts w:ascii="Arial" w:hAnsi="Arial" w:cs="Arial"/>
          <w:sz w:val="22"/>
          <w:szCs w:val="22"/>
        </w:rPr>
        <w:t>por</w:t>
      </w:r>
      <w:r w:rsidR="000D3EAF" w:rsidRPr="00DF72F2">
        <w:rPr>
          <w:rFonts w:ascii="Arial" w:eastAsia="Arial" w:hAnsi="Arial" w:cs="Arial"/>
          <w:sz w:val="22"/>
          <w:szCs w:val="22"/>
        </w:rPr>
        <w:t xml:space="preserve"> </w:t>
      </w:r>
      <w:r w:rsidR="000D3EAF" w:rsidRPr="00DF72F2">
        <w:rPr>
          <w:rFonts w:ascii="Arial" w:hAnsi="Arial" w:cs="Arial"/>
          <w:sz w:val="22"/>
          <w:szCs w:val="22"/>
        </w:rPr>
        <w:t>órgão</w:t>
      </w:r>
      <w:r w:rsidR="000D3EAF" w:rsidRPr="00DF72F2">
        <w:rPr>
          <w:rFonts w:ascii="Arial" w:eastAsia="Arial" w:hAnsi="Arial" w:cs="Arial"/>
          <w:sz w:val="22"/>
          <w:szCs w:val="22"/>
        </w:rPr>
        <w:t xml:space="preserve"> </w:t>
      </w:r>
      <w:r w:rsidR="000D3EAF" w:rsidRPr="00DF72F2">
        <w:rPr>
          <w:rFonts w:ascii="Arial" w:hAnsi="Arial" w:cs="Arial"/>
          <w:sz w:val="22"/>
          <w:szCs w:val="22"/>
        </w:rPr>
        <w:t>oficial</w:t>
      </w:r>
      <w:r w:rsidR="000D3EAF" w:rsidRPr="00DF72F2">
        <w:rPr>
          <w:rFonts w:ascii="Arial" w:eastAsia="Arial" w:hAnsi="Arial" w:cs="Arial"/>
          <w:sz w:val="22"/>
          <w:szCs w:val="22"/>
        </w:rPr>
        <w:t xml:space="preserve"> </w:t>
      </w:r>
      <w:r w:rsidR="000D3EAF" w:rsidRPr="00DF72F2">
        <w:rPr>
          <w:rFonts w:ascii="Arial" w:hAnsi="Arial" w:cs="Arial"/>
          <w:sz w:val="22"/>
          <w:szCs w:val="22"/>
        </w:rPr>
        <w:t>ou</w:t>
      </w:r>
      <w:r w:rsidR="000D3EAF" w:rsidRPr="00DF72F2">
        <w:rPr>
          <w:rFonts w:ascii="Arial" w:eastAsia="Arial" w:hAnsi="Arial" w:cs="Arial"/>
          <w:sz w:val="22"/>
          <w:szCs w:val="22"/>
        </w:rPr>
        <w:t xml:space="preserve"> </w:t>
      </w:r>
      <w:r w:rsidR="000D3EAF" w:rsidRPr="00DF72F2">
        <w:rPr>
          <w:rFonts w:ascii="Arial" w:hAnsi="Arial" w:cs="Arial"/>
          <w:sz w:val="22"/>
          <w:szCs w:val="22"/>
        </w:rPr>
        <w:t>entidade</w:t>
      </w:r>
      <w:r w:rsidR="000D3EAF" w:rsidRPr="00DF72F2">
        <w:rPr>
          <w:rFonts w:ascii="Arial" w:eastAsia="Arial" w:hAnsi="Arial" w:cs="Arial"/>
          <w:sz w:val="22"/>
          <w:szCs w:val="22"/>
        </w:rPr>
        <w:t xml:space="preserve"> </w:t>
      </w:r>
      <w:r w:rsidR="000D3EAF" w:rsidRPr="00DF72F2">
        <w:rPr>
          <w:rFonts w:ascii="Arial" w:hAnsi="Arial" w:cs="Arial"/>
          <w:sz w:val="22"/>
          <w:szCs w:val="22"/>
        </w:rPr>
        <w:t>credenciada</w:t>
      </w:r>
      <w:r w:rsidR="000D3EAF" w:rsidRPr="00DF72F2">
        <w:rPr>
          <w:rFonts w:ascii="Arial" w:eastAsia="Arial" w:hAnsi="Arial" w:cs="Arial"/>
          <w:sz w:val="22"/>
          <w:szCs w:val="22"/>
        </w:rPr>
        <w:t xml:space="preserve"> </w:t>
      </w:r>
      <w:r w:rsidR="000D3EAF" w:rsidRPr="00DF72F2">
        <w:rPr>
          <w:rFonts w:ascii="Arial" w:hAnsi="Arial" w:cs="Arial"/>
          <w:sz w:val="22"/>
          <w:szCs w:val="22"/>
        </w:rPr>
        <w:t>coletora,</w:t>
      </w:r>
      <w:r w:rsidR="000D3EAF" w:rsidRPr="00DF72F2">
        <w:rPr>
          <w:rFonts w:ascii="Arial" w:eastAsia="Arial" w:hAnsi="Arial" w:cs="Arial"/>
          <w:sz w:val="22"/>
          <w:szCs w:val="22"/>
        </w:rPr>
        <w:t xml:space="preserve"> </w:t>
      </w:r>
      <w:r w:rsidR="000D3EAF" w:rsidRPr="00DF72F2">
        <w:rPr>
          <w:rFonts w:ascii="Arial" w:hAnsi="Arial" w:cs="Arial"/>
          <w:sz w:val="22"/>
          <w:szCs w:val="22"/>
        </w:rPr>
        <w:t>discriminando</w:t>
      </w:r>
      <w:r w:rsidR="000D3EAF" w:rsidRPr="00DF72F2">
        <w:rPr>
          <w:rFonts w:ascii="Arial" w:eastAsia="Arial" w:hAnsi="Arial" w:cs="Arial"/>
          <w:sz w:val="22"/>
          <w:szCs w:val="22"/>
        </w:rPr>
        <w:t xml:space="preserve"> </w:t>
      </w:r>
      <w:r w:rsidR="000D3EAF" w:rsidRPr="00DF72F2">
        <w:rPr>
          <w:rFonts w:ascii="Arial" w:hAnsi="Arial" w:cs="Arial"/>
          <w:sz w:val="22"/>
          <w:szCs w:val="22"/>
        </w:rPr>
        <w:t>o</w:t>
      </w:r>
      <w:r w:rsidR="000D3EAF" w:rsidRPr="00DF72F2">
        <w:rPr>
          <w:rFonts w:ascii="Arial" w:eastAsia="Arial" w:hAnsi="Arial" w:cs="Arial"/>
          <w:sz w:val="22"/>
          <w:szCs w:val="22"/>
        </w:rPr>
        <w:t xml:space="preserve"> </w:t>
      </w:r>
      <w:r w:rsidR="000D3EAF" w:rsidRPr="00DF72F2">
        <w:rPr>
          <w:rFonts w:ascii="Arial" w:hAnsi="Arial" w:cs="Arial"/>
          <w:sz w:val="22"/>
          <w:szCs w:val="22"/>
        </w:rPr>
        <w:t>número</w:t>
      </w:r>
      <w:r w:rsidR="000D3EAF" w:rsidRPr="00DF72F2">
        <w:rPr>
          <w:rFonts w:ascii="Arial" w:eastAsia="Arial" w:hAnsi="Arial" w:cs="Arial"/>
          <w:sz w:val="22"/>
          <w:szCs w:val="22"/>
        </w:rPr>
        <w:t xml:space="preserve"> </w:t>
      </w:r>
      <w:r w:rsidR="000D3EAF" w:rsidRPr="00DF72F2">
        <w:rPr>
          <w:rFonts w:ascii="Arial" w:hAnsi="Arial" w:cs="Arial"/>
          <w:sz w:val="22"/>
          <w:szCs w:val="22"/>
        </w:rPr>
        <w:t>e</w:t>
      </w:r>
      <w:r w:rsidR="000D3EAF" w:rsidRPr="00DF72F2">
        <w:rPr>
          <w:rFonts w:ascii="Arial" w:eastAsia="Arial" w:hAnsi="Arial" w:cs="Arial"/>
          <w:sz w:val="22"/>
          <w:szCs w:val="22"/>
        </w:rPr>
        <w:t xml:space="preserve"> </w:t>
      </w:r>
      <w:r w:rsidR="000D3EAF" w:rsidRPr="00DF72F2">
        <w:rPr>
          <w:rFonts w:ascii="Arial" w:hAnsi="Arial" w:cs="Arial"/>
          <w:sz w:val="22"/>
          <w:szCs w:val="22"/>
        </w:rPr>
        <w:t>as</w:t>
      </w:r>
      <w:r w:rsidR="000D3EAF" w:rsidRPr="00DF72F2">
        <w:rPr>
          <w:rFonts w:ascii="Arial" w:eastAsia="Arial" w:hAnsi="Arial" w:cs="Arial"/>
          <w:sz w:val="22"/>
          <w:szCs w:val="22"/>
        </w:rPr>
        <w:t xml:space="preserve"> </w:t>
      </w:r>
      <w:r w:rsidR="000D3EAF" w:rsidRPr="00DF72F2">
        <w:rPr>
          <w:rFonts w:ascii="Arial" w:hAnsi="Arial" w:cs="Arial"/>
          <w:sz w:val="22"/>
          <w:szCs w:val="22"/>
        </w:rPr>
        <w:t>correspondentes</w:t>
      </w:r>
      <w:r w:rsidR="000D3EAF" w:rsidRPr="00DF72F2">
        <w:rPr>
          <w:rFonts w:ascii="Arial" w:eastAsia="Arial" w:hAnsi="Arial" w:cs="Arial"/>
          <w:sz w:val="22"/>
          <w:szCs w:val="22"/>
        </w:rPr>
        <w:t xml:space="preserve"> </w:t>
      </w:r>
      <w:r w:rsidR="000D3EAF" w:rsidRPr="00DF72F2">
        <w:rPr>
          <w:rFonts w:ascii="Arial" w:hAnsi="Arial" w:cs="Arial"/>
          <w:sz w:val="22"/>
          <w:szCs w:val="22"/>
        </w:rPr>
        <w:t>datas</w:t>
      </w:r>
      <w:r w:rsidR="000D3EAF" w:rsidRPr="00DF72F2">
        <w:rPr>
          <w:rFonts w:ascii="Arial" w:eastAsia="Arial" w:hAnsi="Arial" w:cs="Arial"/>
          <w:sz w:val="22"/>
          <w:szCs w:val="22"/>
        </w:rPr>
        <w:t xml:space="preserve"> </w:t>
      </w:r>
      <w:r w:rsidR="000D3EAF" w:rsidRPr="00DF72F2">
        <w:rPr>
          <w:rFonts w:ascii="Arial" w:hAnsi="Arial" w:cs="Arial"/>
          <w:sz w:val="22"/>
          <w:szCs w:val="22"/>
        </w:rPr>
        <w:t>em</w:t>
      </w:r>
      <w:r w:rsidR="000D3EAF" w:rsidRPr="00DF72F2">
        <w:rPr>
          <w:rFonts w:ascii="Arial" w:eastAsia="Arial" w:hAnsi="Arial" w:cs="Arial"/>
          <w:sz w:val="22"/>
          <w:szCs w:val="22"/>
        </w:rPr>
        <w:t xml:space="preserve"> </w:t>
      </w:r>
      <w:r w:rsidR="000D3EAF" w:rsidRPr="00DF72F2">
        <w:rPr>
          <w:rFonts w:ascii="Arial" w:hAnsi="Arial" w:cs="Arial"/>
          <w:sz w:val="22"/>
          <w:szCs w:val="22"/>
        </w:rPr>
        <w:t>que</w:t>
      </w:r>
      <w:r w:rsidR="000D3EAF" w:rsidRPr="00DF72F2">
        <w:rPr>
          <w:rFonts w:ascii="Arial" w:eastAsia="Arial" w:hAnsi="Arial" w:cs="Arial"/>
          <w:sz w:val="22"/>
          <w:szCs w:val="22"/>
        </w:rPr>
        <w:t xml:space="preserve"> </w:t>
      </w:r>
      <w:r w:rsidR="000D3EAF" w:rsidRPr="00DF72F2">
        <w:rPr>
          <w:rFonts w:ascii="Arial" w:hAnsi="Arial" w:cs="Arial"/>
          <w:sz w:val="22"/>
          <w:szCs w:val="22"/>
        </w:rPr>
        <w:t>foram</w:t>
      </w:r>
      <w:r w:rsidR="000D3EAF" w:rsidRPr="00DF72F2">
        <w:rPr>
          <w:rFonts w:ascii="Arial" w:eastAsia="Arial" w:hAnsi="Arial" w:cs="Arial"/>
          <w:sz w:val="22"/>
          <w:szCs w:val="22"/>
        </w:rPr>
        <w:t xml:space="preserve"> </w:t>
      </w:r>
      <w:r w:rsidR="000D3EAF" w:rsidRPr="00DF72F2">
        <w:rPr>
          <w:rFonts w:ascii="Arial" w:hAnsi="Arial" w:cs="Arial"/>
          <w:sz w:val="22"/>
          <w:szCs w:val="22"/>
        </w:rPr>
        <w:t>realizadas</w:t>
      </w:r>
      <w:r w:rsidR="000D3EAF" w:rsidRPr="00DF72F2">
        <w:rPr>
          <w:rFonts w:ascii="Arial" w:eastAsia="Arial" w:hAnsi="Arial" w:cs="Arial"/>
          <w:sz w:val="22"/>
          <w:szCs w:val="22"/>
        </w:rPr>
        <w:t xml:space="preserve"> </w:t>
      </w:r>
      <w:r w:rsidR="000D3EAF" w:rsidRPr="00DF72F2">
        <w:rPr>
          <w:rFonts w:ascii="Arial" w:hAnsi="Arial" w:cs="Arial"/>
          <w:sz w:val="22"/>
          <w:szCs w:val="22"/>
        </w:rPr>
        <w:t>as</w:t>
      </w:r>
      <w:r w:rsidR="000D3EAF" w:rsidRPr="00DF72F2">
        <w:rPr>
          <w:rFonts w:ascii="Arial" w:eastAsia="Arial" w:hAnsi="Arial" w:cs="Arial"/>
          <w:sz w:val="22"/>
          <w:szCs w:val="22"/>
        </w:rPr>
        <w:t xml:space="preserve"> </w:t>
      </w:r>
      <w:r w:rsidR="000D3EAF" w:rsidRPr="00DF72F2">
        <w:rPr>
          <w:rFonts w:ascii="Arial" w:hAnsi="Arial" w:cs="Arial"/>
          <w:sz w:val="22"/>
          <w:szCs w:val="22"/>
        </w:rPr>
        <w:t>doações,</w:t>
      </w:r>
      <w:r w:rsidR="000D3EAF" w:rsidRPr="00DF72F2">
        <w:rPr>
          <w:rFonts w:ascii="Arial" w:eastAsia="Arial" w:hAnsi="Arial" w:cs="Arial"/>
          <w:sz w:val="22"/>
          <w:szCs w:val="22"/>
        </w:rPr>
        <w:t xml:space="preserve"> </w:t>
      </w:r>
      <w:r w:rsidR="000D3EAF" w:rsidRPr="00DF72F2">
        <w:rPr>
          <w:rFonts w:ascii="Arial" w:hAnsi="Arial" w:cs="Arial"/>
          <w:sz w:val="22"/>
          <w:szCs w:val="22"/>
        </w:rPr>
        <w:t>em</w:t>
      </w:r>
      <w:r w:rsidR="000D3EAF" w:rsidRPr="00DF72F2">
        <w:rPr>
          <w:rFonts w:ascii="Arial" w:eastAsia="Arial" w:hAnsi="Arial" w:cs="Arial"/>
          <w:sz w:val="22"/>
          <w:szCs w:val="22"/>
        </w:rPr>
        <w:t xml:space="preserve"> </w:t>
      </w:r>
      <w:r w:rsidR="000D3EAF" w:rsidRPr="00DF72F2">
        <w:rPr>
          <w:rFonts w:ascii="Arial" w:hAnsi="Arial" w:cs="Arial"/>
          <w:sz w:val="22"/>
          <w:szCs w:val="22"/>
        </w:rPr>
        <w:t>número</w:t>
      </w:r>
      <w:r w:rsidR="000D3EAF" w:rsidRPr="00DF72F2">
        <w:rPr>
          <w:rFonts w:ascii="Arial" w:eastAsia="Arial" w:hAnsi="Arial" w:cs="Arial"/>
          <w:sz w:val="22"/>
          <w:szCs w:val="22"/>
        </w:rPr>
        <w:t xml:space="preserve"> </w:t>
      </w:r>
      <w:r w:rsidR="000D3EAF" w:rsidRPr="00DF72F2">
        <w:rPr>
          <w:rFonts w:ascii="Arial" w:hAnsi="Arial" w:cs="Arial"/>
          <w:sz w:val="22"/>
          <w:szCs w:val="22"/>
        </w:rPr>
        <w:t>não</w:t>
      </w:r>
      <w:r w:rsidR="000D3EAF" w:rsidRPr="00DF72F2">
        <w:rPr>
          <w:rFonts w:ascii="Arial" w:eastAsia="Arial" w:hAnsi="Arial" w:cs="Arial"/>
          <w:sz w:val="22"/>
          <w:szCs w:val="22"/>
        </w:rPr>
        <w:t xml:space="preserve"> </w:t>
      </w:r>
      <w:r w:rsidR="000D3EAF" w:rsidRPr="00DF72F2">
        <w:rPr>
          <w:rFonts w:ascii="Arial" w:hAnsi="Arial" w:cs="Arial"/>
          <w:sz w:val="22"/>
          <w:szCs w:val="22"/>
        </w:rPr>
        <w:t>inferior</w:t>
      </w:r>
      <w:r w:rsidR="000D3EAF" w:rsidRPr="00DF72F2">
        <w:rPr>
          <w:rFonts w:ascii="Arial" w:eastAsia="Arial" w:hAnsi="Arial" w:cs="Arial"/>
          <w:sz w:val="22"/>
          <w:szCs w:val="22"/>
        </w:rPr>
        <w:t xml:space="preserve"> </w:t>
      </w:r>
      <w:r w:rsidR="000D3EAF" w:rsidRPr="00DF72F2">
        <w:rPr>
          <w:rFonts w:ascii="Arial" w:hAnsi="Arial" w:cs="Arial"/>
          <w:sz w:val="22"/>
          <w:szCs w:val="22"/>
        </w:rPr>
        <w:t>a</w:t>
      </w:r>
      <w:r w:rsidR="000D3EAF" w:rsidRPr="00DF72F2">
        <w:rPr>
          <w:rFonts w:ascii="Arial" w:eastAsia="Arial" w:hAnsi="Arial" w:cs="Arial"/>
          <w:sz w:val="22"/>
          <w:szCs w:val="22"/>
        </w:rPr>
        <w:t xml:space="preserve"> </w:t>
      </w:r>
      <w:r w:rsidR="000D3EAF" w:rsidRPr="00DF72F2">
        <w:rPr>
          <w:rFonts w:ascii="Arial" w:hAnsi="Arial" w:cs="Arial"/>
          <w:sz w:val="22"/>
          <w:szCs w:val="22"/>
        </w:rPr>
        <w:t>03</w:t>
      </w:r>
      <w:r w:rsidR="000D3EAF" w:rsidRPr="00DF72F2">
        <w:rPr>
          <w:rFonts w:ascii="Arial" w:eastAsia="Arial" w:hAnsi="Arial" w:cs="Arial"/>
          <w:sz w:val="22"/>
          <w:szCs w:val="22"/>
        </w:rPr>
        <w:t xml:space="preserve"> </w:t>
      </w:r>
      <w:r w:rsidR="000D3EAF" w:rsidRPr="00DF72F2">
        <w:rPr>
          <w:rFonts w:ascii="Arial" w:hAnsi="Arial" w:cs="Arial"/>
          <w:sz w:val="22"/>
          <w:szCs w:val="22"/>
        </w:rPr>
        <w:t>(três),</w:t>
      </w:r>
      <w:r w:rsidR="000D3EAF" w:rsidRPr="00DF72F2">
        <w:rPr>
          <w:rFonts w:ascii="Arial" w:eastAsia="Arial" w:hAnsi="Arial" w:cs="Arial"/>
          <w:sz w:val="22"/>
          <w:szCs w:val="22"/>
        </w:rPr>
        <w:t xml:space="preserve"> </w:t>
      </w:r>
      <w:r w:rsidR="000D3EAF" w:rsidRPr="00DF72F2">
        <w:rPr>
          <w:rFonts w:ascii="Arial" w:hAnsi="Arial" w:cs="Arial"/>
          <w:sz w:val="22"/>
          <w:szCs w:val="22"/>
        </w:rPr>
        <w:t>vezes ao ano.</w:t>
      </w:r>
    </w:p>
    <w:p w:rsidR="00AD00DD" w:rsidRPr="007A1702"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2E14DE">
        <w:rPr>
          <w:rFonts w:ascii="Arial" w:hAnsi="Arial" w:cs="Arial"/>
          <w:bCs/>
          <w:sz w:val="22"/>
          <w:szCs w:val="22"/>
          <w:lang w:eastAsia="pt-BR"/>
        </w:rPr>
        <w:t>9.5</w:t>
      </w:r>
      <w:r w:rsidR="00AD00DD" w:rsidRPr="007A1702">
        <w:rPr>
          <w:rFonts w:ascii="Arial" w:hAnsi="Arial" w:cs="Arial"/>
          <w:b/>
          <w:bCs/>
          <w:sz w:val="22"/>
          <w:szCs w:val="22"/>
          <w:lang w:eastAsia="pt-BR"/>
        </w:rPr>
        <w:t xml:space="preserve"> </w:t>
      </w:r>
      <w:r w:rsidR="00AD00DD" w:rsidRPr="007A1702">
        <w:rPr>
          <w:rFonts w:ascii="Arial" w:hAnsi="Arial" w:cs="Arial"/>
          <w:sz w:val="22"/>
          <w:szCs w:val="22"/>
          <w:lang w:eastAsia="pt-BR"/>
        </w:rPr>
        <w:t>Após análise dos pedidos de isenção</w:t>
      </w:r>
      <w:r w:rsidR="001A216C">
        <w:rPr>
          <w:rFonts w:ascii="Arial" w:hAnsi="Arial" w:cs="Arial"/>
          <w:sz w:val="22"/>
          <w:szCs w:val="22"/>
          <w:lang w:eastAsia="pt-BR"/>
        </w:rPr>
        <w:t>,</w:t>
      </w:r>
      <w:r w:rsidR="00AD00DD" w:rsidRPr="007A1702">
        <w:rPr>
          <w:rFonts w:ascii="Arial" w:hAnsi="Arial" w:cs="Arial"/>
          <w:sz w:val="22"/>
          <w:szCs w:val="22"/>
          <w:lang w:eastAsia="pt-BR"/>
        </w:rPr>
        <w:t xml:space="preserve"> será divulgado Edital contendo a relação dos isentos do pagamento da taxa de inscrição, abrindo-se prazo recursal de 2 (dois) dias úteis para contestação dos requerimentos indeferidos.</w:t>
      </w:r>
    </w:p>
    <w:p w:rsidR="00AD00DD" w:rsidRPr="007A1702"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0547CB">
        <w:rPr>
          <w:rFonts w:ascii="Arial" w:hAnsi="Arial" w:cs="Arial"/>
          <w:bCs/>
          <w:sz w:val="22"/>
          <w:szCs w:val="22"/>
          <w:lang w:eastAsia="pt-BR"/>
        </w:rPr>
        <w:t>9</w:t>
      </w:r>
      <w:r>
        <w:rPr>
          <w:rFonts w:ascii="Arial" w:hAnsi="Arial" w:cs="Arial"/>
          <w:bCs/>
          <w:sz w:val="22"/>
          <w:szCs w:val="22"/>
          <w:lang w:eastAsia="pt-BR"/>
        </w:rPr>
        <w:t>.</w:t>
      </w:r>
      <w:r w:rsidR="000547CB">
        <w:rPr>
          <w:rFonts w:ascii="Arial" w:hAnsi="Arial" w:cs="Arial"/>
          <w:bCs/>
          <w:sz w:val="22"/>
          <w:szCs w:val="22"/>
          <w:lang w:eastAsia="pt-BR"/>
        </w:rPr>
        <w:t>6</w:t>
      </w:r>
      <w:r w:rsidR="00AD00DD" w:rsidRPr="007A1702">
        <w:rPr>
          <w:rFonts w:ascii="Arial" w:hAnsi="Arial" w:cs="Arial"/>
          <w:b/>
          <w:bCs/>
          <w:sz w:val="22"/>
          <w:szCs w:val="22"/>
          <w:lang w:eastAsia="pt-BR"/>
        </w:rPr>
        <w:t xml:space="preserve"> </w:t>
      </w:r>
      <w:r w:rsidR="00AD00DD" w:rsidRPr="007A1702">
        <w:rPr>
          <w:rFonts w:ascii="Arial" w:hAnsi="Arial" w:cs="Arial"/>
          <w:sz w:val="22"/>
          <w:szCs w:val="22"/>
          <w:lang w:eastAsia="pt-BR"/>
        </w:rPr>
        <w:t xml:space="preserve">Os candidatos que tiverem seus pedidos de isenção da taxa de inscrição indeferidos deverão efetuar o </w:t>
      </w:r>
      <w:r w:rsidR="007A1702">
        <w:rPr>
          <w:rFonts w:ascii="Arial" w:hAnsi="Arial" w:cs="Arial"/>
          <w:sz w:val="22"/>
          <w:szCs w:val="22"/>
          <w:lang w:eastAsia="pt-BR"/>
        </w:rPr>
        <w:t>pagamento do boleto bancário</w:t>
      </w:r>
      <w:r w:rsidR="00AD00DD" w:rsidRPr="007A1702">
        <w:rPr>
          <w:rFonts w:ascii="Arial" w:hAnsi="Arial" w:cs="Arial"/>
          <w:sz w:val="22"/>
          <w:szCs w:val="22"/>
          <w:lang w:eastAsia="pt-BR"/>
        </w:rPr>
        <w:t xml:space="preserve"> da inscrição até a data limite, conforme cronograma, sob pena de eliminação do Concurso Público.</w:t>
      </w:r>
    </w:p>
    <w:p w:rsidR="001A5F4C" w:rsidRPr="001A5F4C"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0547CB">
        <w:rPr>
          <w:rFonts w:ascii="Arial" w:hAnsi="Arial" w:cs="Arial"/>
          <w:bCs/>
          <w:sz w:val="22"/>
          <w:szCs w:val="22"/>
          <w:lang w:eastAsia="pt-BR"/>
        </w:rPr>
        <w:t>9.7</w:t>
      </w:r>
      <w:r w:rsidR="00D55A74" w:rsidRPr="001A5F4C">
        <w:rPr>
          <w:rFonts w:ascii="Arial" w:hAnsi="Arial" w:cs="Arial"/>
          <w:b/>
          <w:bCs/>
          <w:sz w:val="22"/>
          <w:szCs w:val="22"/>
          <w:lang w:eastAsia="pt-BR"/>
        </w:rPr>
        <w:t xml:space="preserve"> </w:t>
      </w:r>
      <w:r w:rsidR="00D55A74" w:rsidRPr="001A5F4C">
        <w:rPr>
          <w:rFonts w:ascii="Arial" w:hAnsi="Arial" w:cs="Arial"/>
          <w:sz w:val="22"/>
          <w:szCs w:val="22"/>
          <w:lang w:eastAsia="pt-BR"/>
        </w:rPr>
        <w:t>Os candidatos que tiverem os pedidos de isenção deferidos terão suas inscrições automaticamente efetivadas e estarão habilitados a todos os atos e termos do Edital</w:t>
      </w:r>
      <w:r w:rsidR="001A5F4C" w:rsidRPr="001A5F4C">
        <w:rPr>
          <w:rFonts w:ascii="Arial" w:hAnsi="Arial" w:cs="Arial"/>
          <w:sz w:val="22"/>
          <w:szCs w:val="22"/>
          <w:lang w:eastAsia="pt-BR"/>
        </w:rPr>
        <w:t>.</w:t>
      </w:r>
    </w:p>
    <w:p w:rsidR="00D55A74" w:rsidRPr="001A5F4C" w:rsidRDefault="00706A3D" w:rsidP="00706A3D">
      <w:pPr>
        <w:autoSpaceDE w:val="0"/>
        <w:autoSpaceDN w:val="0"/>
        <w:adjustRightInd w:val="0"/>
        <w:rPr>
          <w:rFonts w:ascii="Arial" w:hAnsi="Arial" w:cs="Arial"/>
          <w:sz w:val="22"/>
          <w:szCs w:val="22"/>
          <w:lang w:eastAsia="pt-BR"/>
        </w:rPr>
      </w:pPr>
      <w:r>
        <w:rPr>
          <w:rFonts w:ascii="Arial" w:hAnsi="Arial" w:cs="Arial"/>
          <w:bCs/>
          <w:sz w:val="22"/>
          <w:szCs w:val="22"/>
          <w:lang w:eastAsia="pt-BR"/>
        </w:rPr>
        <w:t>4.1</w:t>
      </w:r>
      <w:r w:rsidR="000547CB">
        <w:rPr>
          <w:rFonts w:ascii="Arial" w:hAnsi="Arial" w:cs="Arial"/>
          <w:bCs/>
          <w:sz w:val="22"/>
          <w:szCs w:val="22"/>
          <w:lang w:eastAsia="pt-BR"/>
        </w:rPr>
        <w:t>9.8</w:t>
      </w:r>
      <w:r w:rsidR="00D55A74" w:rsidRPr="001A5F4C">
        <w:rPr>
          <w:rFonts w:ascii="Arial" w:hAnsi="Arial" w:cs="Arial"/>
          <w:b/>
          <w:bCs/>
          <w:sz w:val="22"/>
          <w:szCs w:val="22"/>
          <w:lang w:eastAsia="pt-BR"/>
        </w:rPr>
        <w:t xml:space="preserve"> </w:t>
      </w:r>
      <w:r w:rsidR="00D55A74" w:rsidRPr="001A5F4C">
        <w:rPr>
          <w:rFonts w:ascii="Arial" w:hAnsi="Arial" w:cs="Arial"/>
          <w:sz w:val="22"/>
          <w:szCs w:val="22"/>
          <w:lang w:eastAsia="pt-BR"/>
        </w:rPr>
        <w:t>É de total responsabilidade do candidato verificar/acompanhar o resultado do pedido de isenção, inclusive sobre eventual indeferimento no prazo supra descrito, para todos os efeitos legais.</w:t>
      </w:r>
    </w:p>
    <w:p w:rsidR="00F64A76" w:rsidRDefault="00F64A76" w:rsidP="00C11600">
      <w:pPr>
        <w:suppressAutoHyphens w:val="0"/>
        <w:autoSpaceDE w:val="0"/>
        <w:autoSpaceDN w:val="0"/>
        <w:adjustRightInd w:val="0"/>
        <w:rPr>
          <w:rFonts w:ascii="Arial" w:hAnsi="Arial" w:cs="Arial"/>
          <w:sz w:val="22"/>
          <w:szCs w:val="22"/>
          <w:lang w:eastAsia="pt-BR"/>
        </w:rPr>
      </w:pPr>
    </w:p>
    <w:p w:rsidR="008B7AEA" w:rsidRPr="00CF7E96" w:rsidRDefault="008B7AEA" w:rsidP="00580C5A">
      <w:pPr>
        <w:shd w:val="clear" w:color="auto" w:fill="C6D9F1"/>
        <w:tabs>
          <w:tab w:val="left" w:pos="720"/>
        </w:tabs>
        <w:autoSpaceDE w:val="0"/>
        <w:autoSpaceDN w:val="0"/>
        <w:adjustRightInd w:val="0"/>
        <w:ind w:right="18"/>
        <w:rPr>
          <w:rFonts w:ascii="Arial" w:hAnsi="Arial" w:cs="Arial"/>
          <w:b/>
          <w:bCs/>
          <w:sz w:val="22"/>
          <w:szCs w:val="22"/>
          <w:lang w:eastAsia="pt-BR"/>
        </w:rPr>
      </w:pPr>
      <w:r w:rsidRPr="00CF7E96">
        <w:rPr>
          <w:rFonts w:ascii="Arial" w:hAnsi="Arial" w:cs="Arial"/>
          <w:b/>
          <w:bCs/>
          <w:sz w:val="22"/>
          <w:szCs w:val="22"/>
          <w:lang w:eastAsia="pt-BR"/>
        </w:rPr>
        <w:t xml:space="preserve">Capítulo </w:t>
      </w:r>
      <w:r w:rsidR="00F64A76">
        <w:rPr>
          <w:rFonts w:ascii="Arial" w:hAnsi="Arial" w:cs="Arial"/>
          <w:b/>
          <w:bCs/>
          <w:sz w:val="22"/>
          <w:szCs w:val="22"/>
          <w:lang w:eastAsia="pt-BR"/>
        </w:rPr>
        <w:t>V</w:t>
      </w:r>
    </w:p>
    <w:p w:rsidR="008E2826" w:rsidRPr="009D2F11" w:rsidRDefault="008E2826" w:rsidP="008E2826">
      <w:pPr>
        <w:shd w:val="clear" w:color="auto" w:fill="DBE5F1"/>
        <w:tabs>
          <w:tab w:val="left" w:pos="720"/>
        </w:tabs>
        <w:autoSpaceDE w:val="0"/>
        <w:autoSpaceDN w:val="0"/>
        <w:adjustRightInd w:val="0"/>
        <w:ind w:right="18"/>
        <w:rPr>
          <w:rFonts w:ascii="Arial" w:hAnsi="Arial" w:cs="Arial"/>
          <w:b/>
          <w:bCs/>
          <w:caps/>
          <w:sz w:val="22"/>
          <w:szCs w:val="22"/>
        </w:rPr>
      </w:pPr>
      <w:r w:rsidRPr="009D2F11">
        <w:rPr>
          <w:rFonts w:ascii="Arial" w:hAnsi="Arial" w:cs="Arial"/>
          <w:b/>
          <w:bCs/>
          <w:caps/>
          <w:sz w:val="22"/>
          <w:szCs w:val="22"/>
        </w:rPr>
        <w:t xml:space="preserve">DAS VAGAS RESERVADAS </w:t>
      </w:r>
      <w:r w:rsidR="004C518F">
        <w:rPr>
          <w:rFonts w:ascii="Arial" w:hAnsi="Arial" w:cs="Arial"/>
          <w:b/>
          <w:bCs/>
          <w:caps/>
          <w:sz w:val="22"/>
          <w:szCs w:val="22"/>
        </w:rPr>
        <w:t>aos portadores de deficiência</w:t>
      </w:r>
      <w:r w:rsidR="006F3756">
        <w:rPr>
          <w:rFonts w:ascii="Arial" w:hAnsi="Arial" w:cs="Arial"/>
          <w:b/>
          <w:bCs/>
          <w:caps/>
          <w:sz w:val="22"/>
          <w:szCs w:val="22"/>
        </w:rPr>
        <w:t xml:space="preserve"> E CONDIÇÕES ESPECIAIS PARA REALIZAR AS PROVAS</w:t>
      </w:r>
    </w:p>
    <w:p w:rsidR="004C518F" w:rsidRDefault="004C518F" w:rsidP="002B62C1">
      <w:pPr>
        <w:tabs>
          <w:tab w:val="left" w:pos="720"/>
        </w:tabs>
        <w:autoSpaceDE w:val="0"/>
        <w:autoSpaceDN w:val="0"/>
        <w:adjustRightInd w:val="0"/>
        <w:ind w:right="18"/>
        <w:rPr>
          <w:rFonts w:ascii="Arial" w:hAnsi="Arial" w:cs="Arial"/>
          <w:bCs/>
          <w:sz w:val="22"/>
          <w:szCs w:val="22"/>
        </w:rPr>
      </w:pPr>
      <w:r>
        <w:rPr>
          <w:rFonts w:ascii="Arial" w:hAnsi="Arial" w:cs="Arial"/>
          <w:bCs/>
          <w:sz w:val="22"/>
          <w:szCs w:val="22"/>
        </w:rPr>
        <w:t>5.</w:t>
      </w:r>
      <w:r w:rsidR="008E2826" w:rsidRPr="00F3436F">
        <w:rPr>
          <w:rFonts w:ascii="Arial" w:hAnsi="Arial" w:cs="Arial"/>
          <w:bCs/>
          <w:sz w:val="22"/>
          <w:szCs w:val="22"/>
        </w:rPr>
        <w:t xml:space="preserve">1 </w:t>
      </w:r>
      <w:r>
        <w:rPr>
          <w:rFonts w:ascii="Arial" w:hAnsi="Arial" w:cs="Arial"/>
          <w:bCs/>
          <w:sz w:val="22"/>
          <w:szCs w:val="22"/>
        </w:rPr>
        <w:t>É assegurada ao candidato portador de deficiência a inscrição no presente concurso público, desde que a sua deficiência seja compatível com o exercício do cargo para o qual se inscrever.</w:t>
      </w:r>
    </w:p>
    <w:p w:rsidR="008E2826" w:rsidRPr="00F3436F" w:rsidRDefault="004C518F" w:rsidP="002B62C1">
      <w:pPr>
        <w:tabs>
          <w:tab w:val="left" w:pos="720"/>
        </w:tabs>
        <w:autoSpaceDE w:val="0"/>
        <w:autoSpaceDN w:val="0"/>
        <w:adjustRightInd w:val="0"/>
        <w:ind w:right="18"/>
        <w:rPr>
          <w:rFonts w:ascii="Arial" w:hAnsi="Arial" w:cs="Arial"/>
          <w:sz w:val="22"/>
          <w:szCs w:val="22"/>
          <w:lang w:eastAsia="pt-BR"/>
        </w:rPr>
      </w:pPr>
      <w:r>
        <w:rPr>
          <w:rFonts w:ascii="Arial" w:hAnsi="Arial" w:cs="Arial"/>
          <w:bCs/>
          <w:sz w:val="22"/>
          <w:szCs w:val="22"/>
        </w:rPr>
        <w:t xml:space="preserve">5.2. </w:t>
      </w:r>
      <w:r w:rsidR="008E2826" w:rsidRPr="00F3436F">
        <w:rPr>
          <w:rFonts w:ascii="Arial" w:hAnsi="Arial" w:cs="Arial"/>
          <w:sz w:val="22"/>
          <w:szCs w:val="22"/>
        </w:rPr>
        <w:t xml:space="preserve">Para efeito do que dispõe o inciso VIII do art. 37 da Constituição Federal e na Lei N.º 7.853/89, e no Decreto nº 5.298, de 20 de dezembro de 1999, com as alterações introduzidas pelo Decreto n.º 5.296, de 2 de dezembro de 2004 e de acordo com a Lei Municipal </w:t>
      </w:r>
      <w:r w:rsidR="00262FD7">
        <w:rPr>
          <w:rFonts w:ascii="Arial" w:hAnsi="Arial" w:cs="Arial"/>
          <w:sz w:val="22"/>
          <w:szCs w:val="22"/>
        </w:rPr>
        <w:t>n</w:t>
      </w:r>
      <w:r w:rsidR="005F0910" w:rsidRPr="005F0910">
        <w:rPr>
          <w:rFonts w:ascii="Arial" w:hAnsi="Arial" w:cs="Arial"/>
          <w:sz w:val="22"/>
          <w:szCs w:val="22"/>
        </w:rPr>
        <w:t>º 2.305, de 03/07/1990</w:t>
      </w:r>
      <w:r w:rsidR="008E2826" w:rsidRPr="00F3436F">
        <w:rPr>
          <w:rFonts w:ascii="Arial" w:hAnsi="Arial" w:cs="Arial"/>
          <w:sz w:val="22"/>
          <w:szCs w:val="22"/>
        </w:rPr>
        <w:t xml:space="preserve">, Art. </w:t>
      </w:r>
      <w:r w:rsidR="005F0910">
        <w:rPr>
          <w:rFonts w:ascii="Arial" w:hAnsi="Arial" w:cs="Arial"/>
          <w:sz w:val="22"/>
          <w:szCs w:val="22"/>
        </w:rPr>
        <w:t>9</w:t>
      </w:r>
      <w:r w:rsidR="008E2826" w:rsidRPr="00F3436F">
        <w:rPr>
          <w:rFonts w:ascii="Arial" w:hAnsi="Arial" w:cs="Arial"/>
          <w:sz w:val="22"/>
          <w:szCs w:val="22"/>
        </w:rPr>
        <w:t>º, §</w:t>
      </w:r>
      <w:r w:rsidR="00843BC7" w:rsidRPr="00F3436F">
        <w:rPr>
          <w:rFonts w:ascii="Arial" w:hAnsi="Arial" w:cs="Arial"/>
          <w:sz w:val="22"/>
          <w:szCs w:val="22"/>
        </w:rPr>
        <w:t xml:space="preserve"> </w:t>
      </w:r>
      <w:r w:rsidR="005F0910">
        <w:rPr>
          <w:rFonts w:ascii="Arial" w:hAnsi="Arial" w:cs="Arial"/>
          <w:sz w:val="22"/>
          <w:szCs w:val="22"/>
        </w:rPr>
        <w:t>2</w:t>
      </w:r>
      <w:r w:rsidR="00843BC7" w:rsidRPr="00F3436F">
        <w:rPr>
          <w:rFonts w:ascii="Arial" w:hAnsi="Arial" w:cs="Arial"/>
          <w:sz w:val="22"/>
          <w:szCs w:val="22"/>
        </w:rPr>
        <w:t>º</w:t>
      </w:r>
      <w:r w:rsidR="00262FD7">
        <w:rPr>
          <w:rFonts w:ascii="Arial" w:hAnsi="Arial" w:cs="Arial"/>
          <w:sz w:val="22"/>
          <w:szCs w:val="22"/>
        </w:rPr>
        <w:t xml:space="preserve">, </w:t>
      </w:r>
      <w:r w:rsidR="00843BC7" w:rsidRPr="00F3436F">
        <w:rPr>
          <w:rFonts w:ascii="Arial" w:hAnsi="Arial" w:cs="Arial"/>
          <w:sz w:val="22"/>
          <w:szCs w:val="22"/>
        </w:rPr>
        <w:t xml:space="preserve"> </w:t>
      </w:r>
      <w:r w:rsidR="008E2826" w:rsidRPr="00F3436F">
        <w:rPr>
          <w:rFonts w:ascii="Arial" w:hAnsi="Arial" w:cs="Arial"/>
          <w:sz w:val="22"/>
          <w:szCs w:val="22"/>
          <w:lang w:eastAsia="pt-BR"/>
        </w:rPr>
        <w:t xml:space="preserve">ser-lhes-á reservado o percentual de </w:t>
      </w:r>
      <w:r w:rsidR="005F0910">
        <w:rPr>
          <w:rFonts w:ascii="Arial" w:hAnsi="Arial" w:cs="Arial"/>
          <w:sz w:val="22"/>
          <w:szCs w:val="22"/>
          <w:lang w:eastAsia="pt-BR"/>
        </w:rPr>
        <w:t>10</w:t>
      </w:r>
      <w:r w:rsidR="008E2826" w:rsidRPr="00F3436F">
        <w:rPr>
          <w:rFonts w:ascii="Arial" w:hAnsi="Arial" w:cs="Arial"/>
          <w:sz w:val="22"/>
          <w:szCs w:val="22"/>
          <w:lang w:eastAsia="pt-BR"/>
        </w:rPr>
        <w:t>% (</w:t>
      </w:r>
      <w:r w:rsidR="005F0910">
        <w:rPr>
          <w:rFonts w:ascii="Arial" w:hAnsi="Arial" w:cs="Arial"/>
          <w:sz w:val="22"/>
          <w:szCs w:val="22"/>
          <w:lang w:eastAsia="pt-BR"/>
        </w:rPr>
        <w:t xml:space="preserve">dez </w:t>
      </w:r>
      <w:r w:rsidR="00843BC7" w:rsidRPr="00F3436F">
        <w:rPr>
          <w:rFonts w:ascii="Arial" w:hAnsi="Arial" w:cs="Arial"/>
          <w:sz w:val="22"/>
          <w:szCs w:val="22"/>
          <w:lang w:eastAsia="pt-BR"/>
        </w:rPr>
        <w:t>por</w:t>
      </w:r>
      <w:r w:rsidR="008E2826" w:rsidRPr="00F3436F">
        <w:rPr>
          <w:rFonts w:ascii="Arial" w:hAnsi="Arial" w:cs="Arial"/>
          <w:sz w:val="22"/>
          <w:szCs w:val="22"/>
          <w:lang w:eastAsia="pt-BR"/>
        </w:rPr>
        <w:t xml:space="preserve"> cento) das vagas existentes em cada cargo, que vierem a surgir ou forem criadas no prazo de validade do </w:t>
      </w:r>
      <w:r w:rsidR="00843BC7" w:rsidRPr="00F3436F">
        <w:rPr>
          <w:rFonts w:ascii="Arial" w:hAnsi="Arial" w:cs="Arial"/>
          <w:sz w:val="22"/>
          <w:szCs w:val="22"/>
          <w:lang w:eastAsia="pt-BR"/>
        </w:rPr>
        <w:t>concurso público</w:t>
      </w:r>
      <w:r w:rsidR="008E2826" w:rsidRPr="00F3436F">
        <w:rPr>
          <w:rFonts w:ascii="Arial" w:hAnsi="Arial" w:cs="Arial"/>
          <w:sz w:val="22"/>
          <w:szCs w:val="22"/>
          <w:lang w:eastAsia="pt-BR"/>
        </w:rPr>
        <w:t>.</w:t>
      </w:r>
    </w:p>
    <w:p w:rsidR="00F3436F" w:rsidRPr="00F3436F" w:rsidRDefault="004C518F" w:rsidP="002B62C1">
      <w:pPr>
        <w:tabs>
          <w:tab w:val="left" w:pos="720"/>
        </w:tabs>
        <w:autoSpaceDE w:val="0"/>
        <w:autoSpaceDN w:val="0"/>
        <w:adjustRightInd w:val="0"/>
        <w:ind w:left="284" w:right="18"/>
        <w:rPr>
          <w:rFonts w:ascii="Arial" w:hAnsi="Arial" w:cs="Arial"/>
          <w:sz w:val="22"/>
          <w:szCs w:val="22"/>
          <w:lang w:eastAsia="pt-BR"/>
        </w:rPr>
      </w:pPr>
      <w:r>
        <w:rPr>
          <w:rFonts w:ascii="Arial" w:hAnsi="Arial" w:cs="Arial"/>
          <w:sz w:val="22"/>
          <w:szCs w:val="22"/>
          <w:lang w:eastAsia="pt-BR"/>
        </w:rPr>
        <w:lastRenderedPageBreak/>
        <w:t>5.</w:t>
      </w:r>
      <w:r w:rsidR="005314AE">
        <w:rPr>
          <w:rFonts w:ascii="Arial" w:hAnsi="Arial" w:cs="Arial"/>
          <w:sz w:val="22"/>
          <w:szCs w:val="22"/>
          <w:lang w:eastAsia="pt-BR"/>
        </w:rPr>
        <w:t>2</w:t>
      </w:r>
      <w:r w:rsidR="00F3436F" w:rsidRPr="00F3436F">
        <w:rPr>
          <w:rFonts w:ascii="Arial" w:hAnsi="Arial" w:cs="Arial"/>
          <w:sz w:val="22"/>
          <w:szCs w:val="22"/>
          <w:lang w:eastAsia="pt-BR"/>
        </w:rPr>
        <w:t>.1 Caso a aplicação do percentual de que trata este item resulte em número fracionado, este deverá ser elevado até o primeiro número subsequente, desde que não ultrapasse os 20% das vagas oferecidas.</w:t>
      </w:r>
    </w:p>
    <w:p w:rsidR="008E2826" w:rsidRPr="00F3436F" w:rsidRDefault="004C518F" w:rsidP="002B62C1">
      <w:pPr>
        <w:tabs>
          <w:tab w:val="left" w:pos="720"/>
        </w:tabs>
        <w:autoSpaceDE w:val="0"/>
        <w:autoSpaceDN w:val="0"/>
        <w:adjustRightInd w:val="0"/>
        <w:ind w:right="18"/>
        <w:rPr>
          <w:rFonts w:ascii="Arial" w:hAnsi="Arial" w:cs="Arial"/>
          <w:sz w:val="22"/>
          <w:szCs w:val="22"/>
          <w:lang w:eastAsia="pt-BR"/>
        </w:rPr>
      </w:pPr>
      <w:r>
        <w:rPr>
          <w:rFonts w:ascii="Arial" w:hAnsi="Arial" w:cs="Arial"/>
          <w:bCs/>
          <w:sz w:val="22"/>
          <w:szCs w:val="22"/>
          <w:lang w:eastAsia="pt-BR"/>
        </w:rPr>
        <w:t>5.</w:t>
      </w:r>
      <w:r w:rsidR="006D0412">
        <w:rPr>
          <w:rFonts w:ascii="Arial" w:hAnsi="Arial" w:cs="Arial"/>
          <w:bCs/>
          <w:sz w:val="22"/>
          <w:szCs w:val="22"/>
          <w:lang w:eastAsia="pt-BR"/>
        </w:rPr>
        <w:t>3</w:t>
      </w:r>
      <w:r w:rsidR="008E2826" w:rsidRPr="00F3436F">
        <w:rPr>
          <w:rFonts w:ascii="Arial" w:hAnsi="Arial" w:cs="Arial"/>
          <w:bCs/>
          <w:sz w:val="22"/>
          <w:szCs w:val="22"/>
          <w:lang w:eastAsia="pt-BR"/>
        </w:rPr>
        <w:t xml:space="preserve"> </w:t>
      </w:r>
      <w:r w:rsidR="008E2826" w:rsidRPr="00F3436F">
        <w:rPr>
          <w:rFonts w:ascii="Arial" w:hAnsi="Arial" w:cs="Arial"/>
          <w:sz w:val="22"/>
          <w:szCs w:val="22"/>
          <w:lang w:eastAsia="pt-BR"/>
        </w:rPr>
        <w:t>O Candidato portador de deficiência física, amparado pela legislação vigente e sob sua inteira responsabilidade, concorre em igualdade de condições com todos os candidatos, resguardadas as ressalvas legais vigentes e, ainda o percentual aqui estabelecido.</w:t>
      </w:r>
    </w:p>
    <w:p w:rsidR="008E2826" w:rsidRPr="009D2F11" w:rsidRDefault="004C518F" w:rsidP="002B62C1">
      <w:pPr>
        <w:autoSpaceDE w:val="0"/>
        <w:autoSpaceDN w:val="0"/>
        <w:adjustRightInd w:val="0"/>
        <w:ind w:firstLine="284"/>
        <w:rPr>
          <w:rFonts w:ascii="Arial" w:hAnsi="Arial" w:cs="Arial"/>
          <w:sz w:val="22"/>
          <w:szCs w:val="22"/>
          <w:lang w:eastAsia="pt-BR"/>
        </w:rPr>
      </w:pPr>
      <w:r>
        <w:rPr>
          <w:rFonts w:ascii="Arial" w:hAnsi="Arial" w:cs="Arial"/>
          <w:sz w:val="22"/>
          <w:szCs w:val="22"/>
          <w:lang w:eastAsia="pt-BR"/>
        </w:rPr>
        <w:t>5.</w:t>
      </w:r>
      <w:r w:rsidR="006D0412">
        <w:rPr>
          <w:rFonts w:ascii="Arial" w:hAnsi="Arial" w:cs="Arial"/>
          <w:sz w:val="22"/>
          <w:szCs w:val="22"/>
          <w:lang w:eastAsia="pt-BR"/>
        </w:rPr>
        <w:t>3</w:t>
      </w:r>
      <w:r w:rsidR="008E2826" w:rsidRPr="00F3436F">
        <w:rPr>
          <w:rFonts w:ascii="Arial" w:hAnsi="Arial" w:cs="Arial"/>
          <w:sz w:val="22"/>
          <w:szCs w:val="22"/>
          <w:lang w:eastAsia="pt-BR"/>
        </w:rPr>
        <w:t>.1</w:t>
      </w:r>
      <w:r w:rsidR="008E2826" w:rsidRPr="009D2F11">
        <w:rPr>
          <w:rFonts w:ascii="Arial" w:hAnsi="Arial" w:cs="Arial"/>
          <w:sz w:val="22"/>
          <w:szCs w:val="22"/>
          <w:lang w:eastAsia="pt-BR"/>
        </w:rPr>
        <w:t xml:space="preserve"> O candidato portador de deficiência física será inicialmente classificado de acordo com as vagas de ampla concorrência para o cargo que concorre. Caso não esteja situado dentro dessas vagas, será classificado em relação à parte, disputando as vagas reservadas a portadores de deficiência física no cargo que concorre, caso existam.</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sz w:val="22"/>
          <w:szCs w:val="22"/>
          <w:lang w:eastAsia="pt-BR"/>
        </w:rPr>
        <w:t>5.</w:t>
      </w:r>
      <w:r w:rsidR="006D0412">
        <w:rPr>
          <w:rFonts w:ascii="Arial" w:hAnsi="Arial" w:cs="Arial"/>
          <w:sz w:val="22"/>
          <w:szCs w:val="22"/>
          <w:lang w:eastAsia="pt-BR"/>
        </w:rPr>
        <w:t>4</w:t>
      </w:r>
      <w:r w:rsidR="008E2826" w:rsidRPr="009D2F11">
        <w:rPr>
          <w:rFonts w:ascii="Arial" w:hAnsi="Arial" w:cs="Arial"/>
          <w:sz w:val="22"/>
          <w:szCs w:val="22"/>
          <w:lang w:eastAsia="pt-BR"/>
        </w:rPr>
        <w:t xml:space="preserve"> </w:t>
      </w:r>
      <w:r w:rsidR="006D0412">
        <w:rPr>
          <w:rFonts w:ascii="Arial" w:hAnsi="Arial" w:cs="Arial"/>
          <w:sz w:val="22"/>
          <w:szCs w:val="22"/>
          <w:lang w:eastAsia="pt-BR"/>
        </w:rPr>
        <w:t>Serão consideradas deficiências somente aquelas conceituadas na medicina especializada, de acordo co os padrões mundialmente estabelecidos, e que se enquadrem nas categorias descritas na Lei Estadual 12.870/2004 e suas alterações.</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sz w:val="22"/>
          <w:szCs w:val="22"/>
          <w:lang w:eastAsia="pt-BR"/>
        </w:rPr>
        <w:t>5.</w:t>
      </w:r>
      <w:r w:rsidR="005477FC">
        <w:rPr>
          <w:rFonts w:ascii="Arial" w:hAnsi="Arial" w:cs="Arial"/>
          <w:sz w:val="22"/>
          <w:szCs w:val="22"/>
          <w:lang w:eastAsia="pt-BR"/>
        </w:rPr>
        <w:t>5</w:t>
      </w:r>
      <w:r w:rsidR="00430A75" w:rsidRPr="00430A75">
        <w:rPr>
          <w:rFonts w:ascii="Arial" w:hAnsi="Arial" w:cs="Arial"/>
          <w:sz w:val="22"/>
          <w:szCs w:val="22"/>
          <w:lang w:eastAsia="pt-BR"/>
        </w:rPr>
        <w:t>.</w:t>
      </w:r>
      <w:r w:rsidR="00430A75">
        <w:rPr>
          <w:rFonts w:ascii="Arial" w:hAnsi="Arial" w:cs="Arial"/>
          <w:b/>
          <w:sz w:val="22"/>
          <w:szCs w:val="22"/>
          <w:lang w:eastAsia="pt-BR"/>
        </w:rPr>
        <w:t xml:space="preserve"> </w:t>
      </w:r>
      <w:r w:rsidR="008E2826" w:rsidRPr="009D2F11">
        <w:rPr>
          <w:rFonts w:ascii="Arial" w:hAnsi="Arial" w:cs="Arial"/>
          <w:sz w:val="22"/>
          <w:szCs w:val="22"/>
          <w:lang w:eastAsia="pt-BR"/>
        </w:rPr>
        <w:t>A deficiência física do candidato, admitida a correção por equipamentos, adaptações, meios ou recursos especiais, devem permitir o desempenho adequado das atribuições e exigências especificadas para a função, de acordo com o expresso nos subitens.</w:t>
      </w:r>
    </w:p>
    <w:p w:rsidR="004472C0" w:rsidRDefault="004C518F" w:rsidP="002B62C1">
      <w:pPr>
        <w:autoSpaceDE w:val="0"/>
        <w:autoSpaceDN w:val="0"/>
        <w:adjustRightInd w:val="0"/>
        <w:rPr>
          <w:rFonts w:ascii="Arial" w:hAnsi="Arial" w:cs="Arial"/>
          <w:sz w:val="22"/>
          <w:szCs w:val="22"/>
          <w:lang w:eastAsia="pt-BR"/>
        </w:rPr>
      </w:pPr>
      <w:r>
        <w:rPr>
          <w:rFonts w:ascii="Arial" w:hAnsi="Arial" w:cs="Arial"/>
          <w:bCs/>
          <w:sz w:val="22"/>
          <w:szCs w:val="22"/>
          <w:lang w:eastAsia="pt-BR"/>
        </w:rPr>
        <w:t>5.</w:t>
      </w:r>
      <w:r w:rsidR="005477FC">
        <w:rPr>
          <w:rFonts w:ascii="Arial" w:hAnsi="Arial" w:cs="Arial"/>
          <w:bCs/>
          <w:sz w:val="22"/>
          <w:szCs w:val="22"/>
          <w:lang w:eastAsia="pt-BR"/>
        </w:rPr>
        <w:t>6</w:t>
      </w:r>
      <w:r w:rsidR="008E2826" w:rsidRPr="009D2F11">
        <w:rPr>
          <w:rFonts w:ascii="Arial" w:hAnsi="Arial" w:cs="Arial"/>
          <w:b/>
          <w:bCs/>
          <w:sz w:val="22"/>
          <w:szCs w:val="22"/>
          <w:lang w:eastAsia="pt-BR"/>
        </w:rPr>
        <w:t xml:space="preserve"> </w:t>
      </w:r>
      <w:r w:rsidR="008E2826" w:rsidRPr="009D2F11">
        <w:rPr>
          <w:rFonts w:ascii="Arial" w:hAnsi="Arial" w:cs="Arial"/>
          <w:sz w:val="22"/>
          <w:szCs w:val="22"/>
          <w:lang w:eastAsia="pt-BR"/>
        </w:rPr>
        <w:t>O candidato portador de deficiência física deverá assinalar tal condição em local apropriado, no formulário de inscrição, descrevendo qual a condição especial que necess</w:t>
      </w:r>
      <w:r w:rsidR="004472C0">
        <w:rPr>
          <w:rFonts w:ascii="Arial" w:hAnsi="Arial" w:cs="Arial"/>
          <w:sz w:val="22"/>
          <w:szCs w:val="22"/>
          <w:lang w:eastAsia="pt-BR"/>
        </w:rPr>
        <w:t xml:space="preserve">ite para a realização da prova e  enviar </w:t>
      </w:r>
      <w:r w:rsidR="00A71CFF" w:rsidRPr="009D2F11">
        <w:rPr>
          <w:rFonts w:ascii="Arial" w:eastAsia="Calibri" w:hAnsi="Arial" w:cs="Arial"/>
          <w:sz w:val="22"/>
          <w:szCs w:val="22"/>
          <w:lang w:eastAsia="pt-BR"/>
        </w:rPr>
        <w:t>SEDEX, com Aviso de Recebimento (AR) para INSTITUTO O BARRIGA VERDE, situado à Avenida Luiz Bertoli, 233 – CEP 89.190-000 – Taió-SC,</w:t>
      </w:r>
      <w:r w:rsidR="004472C0">
        <w:rPr>
          <w:rFonts w:ascii="Arial" w:hAnsi="Arial" w:cs="Arial"/>
          <w:sz w:val="22"/>
          <w:szCs w:val="22"/>
          <w:lang w:eastAsia="pt-BR"/>
        </w:rPr>
        <w:t xml:space="preserve"> os seguintes documentos:</w:t>
      </w:r>
    </w:p>
    <w:p w:rsidR="004472C0" w:rsidRDefault="004472C0" w:rsidP="009D7DB7">
      <w:pPr>
        <w:numPr>
          <w:ilvl w:val="0"/>
          <w:numId w:val="8"/>
        </w:numPr>
        <w:autoSpaceDE w:val="0"/>
        <w:autoSpaceDN w:val="0"/>
        <w:adjustRightInd w:val="0"/>
        <w:rPr>
          <w:rFonts w:ascii="Arial" w:hAnsi="Arial" w:cs="Arial"/>
          <w:sz w:val="22"/>
          <w:szCs w:val="22"/>
          <w:lang w:eastAsia="pt-BR"/>
        </w:rPr>
      </w:pPr>
      <w:r>
        <w:rPr>
          <w:rFonts w:ascii="Arial" w:hAnsi="Arial" w:cs="Arial"/>
          <w:sz w:val="22"/>
          <w:szCs w:val="22"/>
          <w:lang w:eastAsia="pt-BR"/>
        </w:rPr>
        <w:t>Cópia do comprovante de inscrição.</w:t>
      </w:r>
    </w:p>
    <w:p w:rsidR="00AB404E" w:rsidRDefault="00AB404E" w:rsidP="009D7DB7">
      <w:pPr>
        <w:numPr>
          <w:ilvl w:val="0"/>
          <w:numId w:val="8"/>
        </w:numPr>
        <w:autoSpaceDE w:val="0"/>
        <w:autoSpaceDN w:val="0"/>
        <w:adjustRightInd w:val="0"/>
        <w:rPr>
          <w:rFonts w:ascii="Arial" w:hAnsi="Arial" w:cs="Arial"/>
          <w:sz w:val="22"/>
          <w:szCs w:val="22"/>
          <w:lang w:eastAsia="pt-BR"/>
        </w:rPr>
      </w:pPr>
      <w:r>
        <w:rPr>
          <w:rFonts w:ascii="Arial" w:hAnsi="Arial" w:cs="Arial"/>
          <w:sz w:val="22"/>
          <w:szCs w:val="22"/>
          <w:lang w:eastAsia="pt-BR"/>
        </w:rPr>
        <w:t>R</w:t>
      </w:r>
      <w:r w:rsidR="008E2826" w:rsidRPr="009D2F11">
        <w:rPr>
          <w:rFonts w:ascii="Arial" w:hAnsi="Arial" w:cs="Arial"/>
          <w:sz w:val="22"/>
          <w:szCs w:val="22"/>
          <w:lang w:eastAsia="pt-BR"/>
        </w:rPr>
        <w:t xml:space="preserve">equerimento conforme </w:t>
      </w:r>
      <w:r w:rsidR="00EF5F3D">
        <w:rPr>
          <w:rFonts w:ascii="Arial" w:hAnsi="Arial" w:cs="Arial"/>
          <w:sz w:val="22"/>
          <w:szCs w:val="22"/>
          <w:lang w:eastAsia="pt-BR"/>
        </w:rPr>
        <w:t>A</w:t>
      </w:r>
      <w:r w:rsidR="008E2826" w:rsidRPr="009D2F11">
        <w:rPr>
          <w:rFonts w:ascii="Arial" w:hAnsi="Arial" w:cs="Arial"/>
          <w:sz w:val="22"/>
          <w:szCs w:val="22"/>
          <w:lang w:eastAsia="pt-BR"/>
        </w:rPr>
        <w:t>nexo III deste edital</w:t>
      </w:r>
      <w:r>
        <w:rPr>
          <w:rFonts w:ascii="Arial" w:hAnsi="Arial" w:cs="Arial"/>
          <w:sz w:val="22"/>
          <w:szCs w:val="22"/>
          <w:lang w:eastAsia="pt-BR"/>
        </w:rPr>
        <w:t xml:space="preserve"> devidamente preenchido e assinado;</w:t>
      </w:r>
    </w:p>
    <w:p w:rsidR="008E2826" w:rsidRPr="009D2F11" w:rsidRDefault="008E2826" w:rsidP="009D7DB7">
      <w:pPr>
        <w:numPr>
          <w:ilvl w:val="0"/>
          <w:numId w:val="8"/>
        </w:numPr>
        <w:autoSpaceDE w:val="0"/>
        <w:autoSpaceDN w:val="0"/>
        <w:adjustRightInd w:val="0"/>
        <w:rPr>
          <w:rFonts w:ascii="Arial" w:hAnsi="Arial" w:cs="Arial"/>
          <w:sz w:val="22"/>
          <w:szCs w:val="22"/>
          <w:lang w:eastAsia="pt-BR"/>
        </w:rPr>
      </w:pPr>
      <w:r w:rsidRPr="009D2F11">
        <w:rPr>
          <w:rFonts w:ascii="Arial" w:hAnsi="Arial" w:cs="Arial"/>
          <w:sz w:val="22"/>
          <w:szCs w:val="22"/>
          <w:lang w:eastAsia="pt-BR"/>
        </w:rPr>
        <w:t xml:space="preserve">laudo médico atestando a espécie e o grau ou nível da deficiência, com expressa referência ao código correspondente da Classificação Internacional de Doença – CID, bem como a provável causa da deficiência, até o último dia de inscrição, de acordo com o cronograma. </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bCs/>
          <w:sz w:val="22"/>
          <w:szCs w:val="22"/>
          <w:lang w:eastAsia="pt-BR"/>
        </w:rPr>
        <w:t>5.</w:t>
      </w:r>
      <w:r w:rsidR="008E2826" w:rsidRPr="00F3436F">
        <w:rPr>
          <w:rFonts w:ascii="Arial" w:hAnsi="Arial" w:cs="Arial"/>
          <w:bCs/>
          <w:sz w:val="22"/>
          <w:szCs w:val="22"/>
          <w:lang w:eastAsia="pt-BR"/>
        </w:rPr>
        <w:t>7</w:t>
      </w:r>
      <w:r w:rsidR="008E2826" w:rsidRPr="009D2F11">
        <w:rPr>
          <w:rFonts w:ascii="Arial" w:hAnsi="Arial" w:cs="Arial"/>
          <w:b/>
          <w:bCs/>
          <w:sz w:val="22"/>
          <w:szCs w:val="22"/>
          <w:lang w:eastAsia="pt-BR"/>
        </w:rPr>
        <w:t xml:space="preserve"> </w:t>
      </w:r>
      <w:r w:rsidR="008E2826" w:rsidRPr="009D2F11">
        <w:rPr>
          <w:rFonts w:ascii="Arial" w:hAnsi="Arial" w:cs="Arial"/>
          <w:sz w:val="22"/>
          <w:szCs w:val="22"/>
          <w:lang w:eastAsia="pt-BR"/>
        </w:rPr>
        <w:t xml:space="preserve">Os portadores de deficiência física somente poderão disputar cargos e empregos cujas atividades sejam compatíveis com a deficiência de que são portadores. </w:t>
      </w:r>
    </w:p>
    <w:p w:rsidR="008E2826" w:rsidRPr="009D2F11" w:rsidRDefault="004C518F" w:rsidP="002B62C1">
      <w:pPr>
        <w:autoSpaceDE w:val="0"/>
        <w:autoSpaceDN w:val="0"/>
        <w:adjustRightInd w:val="0"/>
        <w:rPr>
          <w:rFonts w:ascii="Arial" w:hAnsi="Arial" w:cs="Arial"/>
          <w:sz w:val="22"/>
          <w:szCs w:val="22"/>
          <w:lang w:eastAsia="pt-BR"/>
        </w:rPr>
      </w:pPr>
      <w:r>
        <w:rPr>
          <w:rFonts w:ascii="Arial" w:hAnsi="Arial" w:cs="Arial"/>
          <w:bCs/>
          <w:sz w:val="22"/>
          <w:szCs w:val="22"/>
          <w:lang w:eastAsia="pt-BR"/>
        </w:rPr>
        <w:t>5.</w:t>
      </w:r>
      <w:r w:rsidR="008E2826" w:rsidRPr="00F3436F">
        <w:rPr>
          <w:rFonts w:ascii="Arial" w:hAnsi="Arial" w:cs="Arial"/>
          <w:bCs/>
          <w:sz w:val="22"/>
          <w:szCs w:val="22"/>
          <w:lang w:eastAsia="pt-BR"/>
        </w:rPr>
        <w:t>8</w:t>
      </w:r>
      <w:r w:rsidR="008E2826" w:rsidRPr="009D2F11">
        <w:rPr>
          <w:rFonts w:ascii="Arial" w:hAnsi="Arial" w:cs="Arial"/>
          <w:b/>
          <w:bCs/>
          <w:sz w:val="22"/>
          <w:szCs w:val="22"/>
          <w:lang w:eastAsia="pt-BR"/>
        </w:rPr>
        <w:t xml:space="preserve"> </w:t>
      </w:r>
      <w:r w:rsidR="008E2826" w:rsidRPr="009D2F11">
        <w:rPr>
          <w:rFonts w:ascii="Arial" w:hAnsi="Arial" w:cs="Arial"/>
          <w:sz w:val="22"/>
          <w:szCs w:val="22"/>
          <w:lang w:eastAsia="pt-BR"/>
        </w:rPr>
        <w:t xml:space="preserve">A não-observância do disposto nos itens anteriores acarretará a perda do direito ao pleito das vagas reservadas aos candidatos em tais condições. </w:t>
      </w:r>
    </w:p>
    <w:p w:rsidR="008E2826" w:rsidRPr="009D2F11" w:rsidRDefault="004C518F" w:rsidP="002B62C1">
      <w:pPr>
        <w:rPr>
          <w:rFonts w:ascii="Arial" w:hAnsi="Arial" w:cs="Arial"/>
          <w:sz w:val="22"/>
          <w:szCs w:val="22"/>
        </w:rPr>
      </w:pPr>
      <w:r>
        <w:rPr>
          <w:rFonts w:ascii="Arial" w:hAnsi="Arial" w:cs="Arial"/>
          <w:bCs/>
          <w:sz w:val="22"/>
          <w:szCs w:val="22"/>
        </w:rPr>
        <w:t>5.</w:t>
      </w:r>
      <w:r w:rsidR="008E2826" w:rsidRPr="00F3436F">
        <w:rPr>
          <w:rFonts w:ascii="Arial" w:hAnsi="Arial" w:cs="Arial"/>
          <w:bCs/>
          <w:sz w:val="22"/>
          <w:szCs w:val="22"/>
        </w:rPr>
        <w:t>9</w:t>
      </w:r>
      <w:r w:rsidR="008E2826" w:rsidRPr="009D2F11">
        <w:rPr>
          <w:rFonts w:ascii="Arial" w:hAnsi="Arial" w:cs="Arial"/>
          <w:b/>
          <w:bCs/>
          <w:sz w:val="22"/>
          <w:szCs w:val="22"/>
        </w:rPr>
        <w:t xml:space="preserve"> </w:t>
      </w:r>
      <w:r w:rsidR="008E2826" w:rsidRPr="009D2F11">
        <w:rPr>
          <w:rFonts w:ascii="Arial" w:hAnsi="Arial" w:cs="Arial"/>
          <w:sz w:val="22"/>
          <w:szCs w:val="22"/>
        </w:rPr>
        <w:t xml:space="preserve">Os portadores de deficiência participarão do </w:t>
      </w:r>
      <w:r w:rsidR="00DB6FD8">
        <w:rPr>
          <w:rFonts w:ascii="Arial" w:hAnsi="Arial" w:cs="Arial"/>
          <w:sz w:val="22"/>
          <w:szCs w:val="22"/>
        </w:rPr>
        <w:t>Concurso Público</w:t>
      </w:r>
      <w:r w:rsidR="008E2826" w:rsidRPr="009D2F11">
        <w:rPr>
          <w:rFonts w:ascii="Arial" w:hAnsi="Arial" w:cs="Arial"/>
          <w:sz w:val="22"/>
          <w:szCs w:val="22"/>
        </w:rPr>
        <w:t xml:space="preserve"> em igualdade de condições com os demais candidatos.</w:t>
      </w:r>
    </w:p>
    <w:p w:rsidR="008E2826" w:rsidRPr="009D2F11" w:rsidRDefault="004C518F" w:rsidP="002B62C1">
      <w:pPr>
        <w:tabs>
          <w:tab w:val="left" w:pos="720"/>
        </w:tabs>
        <w:autoSpaceDE w:val="0"/>
        <w:autoSpaceDN w:val="0"/>
        <w:adjustRightInd w:val="0"/>
        <w:ind w:right="17"/>
        <w:rPr>
          <w:rFonts w:ascii="Arial" w:hAnsi="Arial" w:cs="Arial"/>
          <w:bCs/>
          <w:sz w:val="22"/>
          <w:szCs w:val="22"/>
        </w:rPr>
      </w:pPr>
      <w:r>
        <w:rPr>
          <w:rFonts w:ascii="Arial" w:hAnsi="Arial" w:cs="Arial"/>
          <w:bCs/>
          <w:sz w:val="22"/>
          <w:szCs w:val="22"/>
        </w:rPr>
        <w:t>5.</w:t>
      </w:r>
      <w:r w:rsidR="008E2826" w:rsidRPr="00F3436F">
        <w:rPr>
          <w:rFonts w:ascii="Arial" w:hAnsi="Arial" w:cs="Arial"/>
          <w:bCs/>
          <w:sz w:val="22"/>
          <w:szCs w:val="22"/>
        </w:rPr>
        <w:t>10</w:t>
      </w:r>
      <w:r w:rsidR="008E2826" w:rsidRPr="009D2F11">
        <w:rPr>
          <w:rFonts w:ascii="Arial" w:hAnsi="Arial" w:cs="Arial"/>
          <w:bCs/>
          <w:sz w:val="22"/>
          <w:szCs w:val="22"/>
        </w:rPr>
        <w:t xml:space="preserve"> Os candidatos aprovados no </w:t>
      </w:r>
      <w:r w:rsidR="00DB6FD8">
        <w:rPr>
          <w:rFonts w:ascii="Arial" w:hAnsi="Arial" w:cs="Arial"/>
          <w:bCs/>
          <w:sz w:val="22"/>
          <w:szCs w:val="22"/>
        </w:rPr>
        <w:t>Concurso Público</w:t>
      </w:r>
      <w:r w:rsidR="008E2826" w:rsidRPr="009D2F11">
        <w:rPr>
          <w:rFonts w:ascii="Arial" w:hAnsi="Arial" w:cs="Arial"/>
          <w:bCs/>
          <w:sz w:val="22"/>
          <w:szCs w:val="22"/>
        </w:rPr>
        <w:t xml:space="preserve">, quando da nomeação, serão previamente submetidos a </w:t>
      </w:r>
      <w:r w:rsidR="008E2826" w:rsidRPr="00F3436F">
        <w:rPr>
          <w:rFonts w:ascii="Arial" w:hAnsi="Arial" w:cs="Arial"/>
          <w:bCs/>
          <w:sz w:val="22"/>
          <w:szCs w:val="22"/>
        </w:rPr>
        <w:t>exames médicos</w:t>
      </w:r>
      <w:r w:rsidR="008E2826" w:rsidRPr="009D2F11">
        <w:rPr>
          <w:rFonts w:ascii="Arial" w:hAnsi="Arial" w:cs="Arial"/>
          <w:bCs/>
          <w:sz w:val="22"/>
          <w:szCs w:val="22"/>
        </w:rPr>
        <w:t xml:space="preserve"> realizados por profissionais do Município de </w:t>
      </w:r>
      <w:r w:rsidR="004417B8">
        <w:rPr>
          <w:rFonts w:ascii="Arial" w:hAnsi="Arial" w:cs="Arial"/>
          <w:bCs/>
          <w:sz w:val="22"/>
          <w:szCs w:val="22"/>
        </w:rPr>
        <w:t>Canoinhas</w:t>
      </w:r>
      <w:r w:rsidR="008E2826" w:rsidRPr="009D2F11">
        <w:rPr>
          <w:rFonts w:ascii="Arial" w:hAnsi="Arial" w:cs="Arial"/>
          <w:bCs/>
          <w:sz w:val="22"/>
          <w:szCs w:val="22"/>
        </w:rPr>
        <w:t>, ou por estes indicados, que irão avaliar a sua condição física e mental para posse nas vagas reservadas na forma deste edital.</w:t>
      </w:r>
    </w:p>
    <w:p w:rsidR="008E2826" w:rsidRPr="009D2F11" w:rsidRDefault="004C518F" w:rsidP="002B62C1">
      <w:pPr>
        <w:tabs>
          <w:tab w:val="left" w:pos="720"/>
        </w:tabs>
        <w:autoSpaceDE w:val="0"/>
        <w:autoSpaceDN w:val="0"/>
        <w:adjustRightInd w:val="0"/>
        <w:ind w:right="18"/>
        <w:rPr>
          <w:rFonts w:ascii="Arial" w:hAnsi="Arial" w:cs="Arial"/>
          <w:bCs/>
          <w:sz w:val="22"/>
          <w:szCs w:val="22"/>
        </w:rPr>
      </w:pPr>
      <w:r>
        <w:rPr>
          <w:rFonts w:ascii="Arial" w:hAnsi="Arial" w:cs="Arial"/>
          <w:bCs/>
          <w:sz w:val="22"/>
          <w:szCs w:val="22"/>
        </w:rPr>
        <w:t>5.</w:t>
      </w:r>
      <w:r w:rsidR="008E2826" w:rsidRPr="00F3436F">
        <w:rPr>
          <w:rFonts w:ascii="Arial" w:hAnsi="Arial" w:cs="Arial"/>
          <w:bCs/>
          <w:sz w:val="22"/>
          <w:szCs w:val="22"/>
        </w:rPr>
        <w:t>11</w:t>
      </w:r>
      <w:r w:rsidR="008E2826" w:rsidRPr="009D2F11">
        <w:rPr>
          <w:rFonts w:ascii="Arial" w:hAnsi="Arial" w:cs="Arial"/>
          <w:bCs/>
          <w:sz w:val="22"/>
          <w:szCs w:val="22"/>
        </w:rPr>
        <w:t xml:space="preserve"> Na falta de candidatos aprovados para as vagas reservadas, estas serão preenchidas pelos demais candidatos com estrita observância da ordem classificatória.</w:t>
      </w:r>
    </w:p>
    <w:p w:rsidR="008E2826" w:rsidRPr="009D2F11" w:rsidRDefault="004C518F" w:rsidP="002B62C1">
      <w:pPr>
        <w:autoSpaceDE w:val="0"/>
        <w:autoSpaceDN w:val="0"/>
        <w:adjustRightInd w:val="0"/>
        <w:rPr>
          <w:rFonts w:ascii="Arial" w:hAnsi="Arial" w:cs="Arial"/>
          <w:b/>
          <w:bCs/>
          <w:sz w:val="22"/>
          <w:szCs w:val="22"/>
          <w:lang w:eastAsia="pt-BR"/>
        </w:rPr>
      </w:pPr>
      <w:r>
        <w:rPr>
          <w:rFonts w:ascii="Arial" w:hAnsi="Arial" w:cs="Arial"/>
          <w:bCs/>
          <w:sz w:val="22"/>
          <w:szCs w:val="22"/>
          <w:lang w:eastAsia="pt-BR"/>
        </w:rPr>
        <w:t>5.</w:t>
      </w:r>
      <w:r w:rsidR="008E2826" w:rsidRPr="009D2F11">
        <w:rPr>
          <w:rFonts w:ascii="Arial" w:hAnsi="Arial" w:cs="Arial"/>
          <w:bCs/>
          <w:sz w:val="22"/>
          <w:szCs w:val="22"/>
          <w:lang w:eastAsia="pt-BR"/>
        </w:rPr>
        <w:t>12 O portador de deficiência física não está isento do recolhimento da taxa de inscrição</w:t>
      </w:r>
      <w:r w:rsidR="008E2826" w:rsidRPr="009D2F11">
        <w:rPr>
          <w:rFonts w:ascii="Arial" w:hAnsi="Arial" w:cs="Arial"/>
          <w:b/>
          <w:bCs/>
          <w:sz w:val="22"/>
          <w:szCs w:val="22"/>
          <w:lang w:eastAsia="pt-BR"/>
        </w:rPr>
        <w:t>.</w:t>
      </w:r>
    </w:p>
    <w:p w:rsidR="008E2826" w:rsidRPr="009D2F11" w:rsidRDefault="004C518F" w:rsidP="002B62C1">
      <w:pPr>
        <w:autoSpaceDE w:val="0"/>
        <w:autoSpaceDN w:val="0"/>
        <w:adjustRightInd w:val="0"/>
        <w:rPr>
          <w:rFonts w:ascii="Arial" w:hAnsi="Arial" w:cs="Arial"/>
          <w:b/>
          <w:bCs/>
          <w:sz w:val="22"/>
          <w:szCs w:val="22"/>
          <w:lang w:eastAsia="pt-BR"/>
        </w:rPr>
      </w:pPr>
      <w:r>
        <w:rPr>
          <w:rFonts w:ascii="Arial" w:eastAsia="Calibri" w:hAnsi="Arial" w:cs="Arial"/>
          <w:sz w:val="22"/>
          <w:szCs w:val="22"/>
          <w:lang w:eastAsia="pt-BR"/>
        </w:rPr>
        <w:t>5.</w:t>
      </w:r>
      <w:r w:rsidR="008E2826" w:rsidRPr="009D2F11">
        <w:rPr>
          <w:rFonts w:ascii="Arial" w:eastAsia="Calibri" w:hAnsi="Arial" w:cs="Arial"/>
          <w:sz w:val="22"/>
          <w:szCs w:val="22"/>
          <w:lang w:eastAsia="pt-BR"/>
        </w:rPr>
        <w:t>13 Não haverá prova em braile, o candidato com deficiência visual deverá requerer prova ampliada ou um fiscal ledor.</w:t>
      </w:r>
      <w:r w:rsidR="008E2826" w:rsidRPr="009D2F11">
        <w:rPr>
          <w:rFonts w:ascii="Arial" w:eastAsia="Calibri" w:hAnsi="Arial" w:cs="Arial"/>
          <w:b/>
          <w:sz w:val="22"/>
          <w:szCs w:val="22"/>
          <w:lang w:eastAsia="pt-BR"/>
        </w:rPr>
        <w:t xml:space="preserve"> </w:t>
      </w:r>
    </w:p>
    <w:p w:rsidR="008E2826" w:rsidRPr="009D2F11" w:rsidRDefault="004C518F" w:rsidP="002B62C1">
      <w:pPr>
        <w:suppressAutoHyphens w:val="0"/>
        <w:autoSpaceDE w:val="0"/>
        <w:autoSpaceDN w:val="0"/>
        <w:adjustRightInd w:val="0"/>
        <w:rPr>
          <w:rFonts w:ascii="Arial" w:hAnsi="Arial" w:cs="Arial"/>
          <w:sz w:val="22"/>
          <w:szCs w:val="22"/>
        </w:rPr>
      </w:pPr>
      <w:r>
        <w:rPr>
          <w:rFonts w:ascii="Arial" w:eastAsia="Calibri" w:hAnsi="Arial" w:cs="Arial"/>
          <w:sz w:val="22"/>
          <w:szCs w:val="22"/>
          <w:lang w:eastAsia="pt-BR"/>
        </w:rPr>
        <w:t>5.</w:t>
      </w:r>
      <w:r w:rsidR="008E2826" w:rsidRPr="009D2F11">
        <w:rPr>
          <w:rFonts w:ascii="Arial" w:eastAsia="Calibri" w:hAnsi="Arial" w:cs="Arial"/>
          <w:sz w:val="22"/>
          <w:szCs w:val="22"/>
          <w:lang w:eastAsia="pt-BR"/>
        </w:rPr>
        <w:t xml:space="preserve">14 O candidato portador de deficiência que não realizar sua inscrição de acordo com as regras deste </w:t>
      </w:r>
      <w:r w:rsidR="002D0089">
        <w:rPr>
          <w:rFonts w:ascii="Arial" w:eastAsia="Calibri" w:hAnsi="Arial" w:cs="Arial"/>
          <w:sz w:val="22"/>
          <w:szCs w:val="22"/>
          <w:lang w:eastAsia="pt-BR"/>
        </w:rPr>
        <w:t>Capítulo</w:t>
      </w:r>
      <w:r w:rsidR="008E2826" w:rsidRPr="009D2F11">
        <w:rPr>
          <w:rFonts w:ascii="Arial" w:eastAsia="Calibri" w:hAnsi="Arial" w:cs="Arial"/>
          <w:sz w:val="22"/>
          <w:szCs w:val="22"/>
          <w:lang w:eastAsia="pt-BR"/>
        </w:rPr>
        <w:t xml:space="preserve"> do Edital não poderá alegar esta condição em seu benefício, não sendo cabível qualquer recurso de sua condição neste caso.</w:t>
      </w:r>
    </w:p>
    <w:p w:rsidR="008E2826" w:rsidRDefault="004C518F" w:rsidP="002B62C1">
      <w:pPr>
        <w:rPr>
          <w:rFonts w:ascii="Arial" w:hAnsi="Arial" w:cs="Arial"/>
          <w:sz w:val="22"/>
          <w:szCs w:val="22"/>
        </w:rPr>
      </w:pPr>
      <w:r>
        <w:rPr>
          <w:rFonts w:ascii="Arial" w:hAnsi="Arial" w:cs="Arial"/>
          <w:sz w:val="22"/>
          <w:szCs w:val="22"/>
        </w:rPr>
        <w:t>5.</w:t>
      </w:r>
      <w:r w:rsidR="008E2826" w:rsidRPr="009D2F11">
        <w:rPr>
          <w:rFonts w:ascii="Arial" w:hAnsi="Arial" w:cs="Arial"/>
          <w:sz w:val="22"/>
          <w:szCs w:val="22"/>
        </w:rPr>
        <w:t>15</w:t>
      </w:r>
      <w:r w:rsidR="008E2826" w:rsidRPr="009D2F11">
        <w:rPr>
          <w:rFonts w:ascii="Arial" w:hAnsi="Arial" w:cs="Arial"/>
          <w:b/>
          <w:sz w:val="22"/>
          <w:szCs w:val="22"/>
        </w:rPr>
        <w:t xml:space="preserve"> </w:t>
      </w:r>
      <w:r w:rsidR="008E2826" w:rsidRPr="009D2F11">
        <w:rPr>
          <w:rFonts w:ascii="Arial" w:hAnsi="Arial" w:cs="Arial"/>
          <w:sz w:val="22"/>
          <w:szCs w:val="22"/>
        </w:rPr>
        <w:t>Após análise dos requerimentos será divulgada listagem completa das inscrições deferidas e indeferidas, abrindo-se prazo recursal de 2 (dois) dias úteis para contestação.</w:t>
      </w:r>
    </w:p>
    <w:p w:rsidR="00747D16" w:rsidRDefault="00747D16" w:rsidP="002B62C1">
      <w:pPr>
        <w:rPr>
          <w:rFonts w:ascii="Arial" w:hAnsi="Arial" w:cs="Arial"/>
          <w:sz w:val="22"/>
          <w:szCs w:val="22"/>
        </w:rPr>
      </w:pPr>
      <w:r>
        <w:rPr>
          <w:rFonts w:ascii="Arial" w:hAnsi="Arial" w:cs="Arial"/>
          <w:sz w:val="22"/>
          <w:szCs w:val="22"/>
        </w:rPr>
        <w:t>5.16 Não será admitido recurso relativo à condição de deficiente de candidato que, no ato da inscrição, não declarar essa condição.</w:t>
      </w:r>
    </w:p>
    <w:p w:rsidR="000F4FD2" w:rsidRPr="009D2F11" w:rsidRDefault="000F4FD2" w:rsidP="002B62C1">
      <w:pPr>
        <w:rPr>
          <w:rFonts w:ascii="Arial" w:hAnsi="Arial" w:cs="Arial"/>
          <w:sz w:val="22"/>
          <w:szCs w:val="22"/>
        </w:rPr>
      </w:pPr>
    </w:p>
    <w:p w:rsidR="008E2826" w:rsidRPr="009D2F11" w:rsidRDefault="006F3756" w:rsidP="00F344CA">
      <w:pPr>
        <w:shd w:val="clear" w:color="auto" w:fill="E0E0E0"/>
        <w:tabs>
          <w:tab w:val="left" w:pos="6792"/>
          <w:tab w:val="left" w:pos="7458"/>
        </w:tabs>
        <w:suppressAutoHyphens w:val="0"/>
        <w:autoSpaceDE w:val="0"/>
        <w:autoSpaceDN w:val="0"/>
        <w:adjustRightInd w:val="0"/>
        <w:rPr>
          <w:rFonts w:ascii="Arial" w:eastAsia="Calibri" w:hAnsi="Arial" w:cs="Arial"/>
          <w:b/>
          <w:sz w:val="22"/>
          <w:szCs w:val="22"/>
          <w:lang w:eastAsia="pt-BR"/>
        </w:rPr>
      </w:pPr>
      <w:r>
        <w:rPr>
          <w:rFonts w:ascii="Arial" w:eastAsia="Calibri" w:hAnsi="Arial" w:cs="Arial"/>
          <w:b/>
          <w:sz w:val="22"/>
          <w:szCs w:val="22"/>
          <w:lang w:eastAsia="pt-BR"/>
        </w:rPr>
        <w:t xml:space="preserve">5.17 </w:t>
      </w:r>
      <w:r w:rsidR="008E2826" w:rsidRPr="009D2F11">
        <w:rPr>
          <w:rFonts w:ascii="Arial" w:eastAsia="Calibri" w:hAnsi="Arial" w:cs="Arial"/>
          <w:b/>
          <w:sz w:val="22"/>
          <w:szCs w:val="22"/>
          <w:lang w:eastAsia="pt-BR"/>
        </w:rPr>
        <w:t>Das condições especiais para realizar as provas</w:t>
      </w:r>
      <w:r w:rsidR="00F344CA">
        <w:rPr>
          <w:rFonts w:ascii="Arial" w:eastAsia="Calibri" w:hAnsi="Arial" w:cs="Arial"/>
          <w:b/>
          <w:sz w:val="22"/>
          <w:szCs w:val="22"/>
          <w:lang w:eastAsia="pt-BR"/>
        </w:rPr>
        <w:tab/>
      </w:r>
      <w:r w:rsidR="00F344CA">
        <w:rPr>
          <w:rFonts w:ascii="Arial" w:eastAsia="Calibri" w:hAnsi="Arial" w:cs="Arial"/>
          <w:b/>
          <w:sz w:val="22"/>
          <w:szCs w:val="22"/>
          <w:lang w:eastAsia="pt-BR"/>
        </w:rPr>
        <w:tab/>
      </w:r>
    </w:p>
    <w:p w:rsidR="008E2826" w:rsidRPr="009D2F11" w:rsidRDefault="001C374F" w:rsidP="008609DD">
      <w:pPr>
        <w:suppressAutoHyphens w:val="0"/>
        <w:autoSpaceDE w:val="0"/>
        <w:autoSpaceDN w:val="0"/>
        <w:adjustRightInd w:val="0"/>
        <w:rPr>
          <w:rFonts w:ascii="Arial" w:eastAsia="Calibri" w:hAnsi="Arial" w:cs="Arial"/>
          <w:sz w:val="22"/>
          <w:szCs w:val="22"/>
          <w:lang w:eastAsia="pt-BR"/>
        </w:rPr>
      </w:pPr>
      <w:r>
        <w:rPr>
          <w:rFonts w:ascii="Arial" w:eastAsia="Calibri" w:hAnsi="Arial" w:cs="Arial"/>
          <w:sz w:val="22"/>
          <w:szCs w:val="22"/>
          <w:lang w:eastAsia="pt-BR"/>
        </w:rPr>
        <w:t>5.17.</w:t>
      </w:r>
      <w:r w:rsidR="008E2826" w:rsidRPr="009D2F11">
        <w:rPr>
          <w:rFonts w:ascii="Arial" w:eastAsia="Calibri" w:hAnsi="Arial" w:cs="Arial"/>
          <w:sz w:val="22"/>
          <w:szCs w:val="22"/>
          <w:lang w:eastAsia="pt-BR"/>
        </w:rPr>
        <w:t xml:space="preserve">1 O candidato que necessitar de condições especiais para a realização de provas deverá até a data determinada no cronograma do </w:t>
      </w:r>
      <w:r w:rsidR="002D0089">
        <w:rPr>
          <w:rFonts w:ascii="Arial" w:eastAsia="Calibri" w:hAnsi="Arial" w:cs="Arial"/>
          <w:sz w:val="22"/>
          <w:szCs w:val="22"/>
          <w:lang w:eastAsia="pt-BR"/>
        </w:rPr>
        <w:t>Capítulo</w:t>
      </w:r>
      <w:r w:rsidR="008E2826" w:rsidRPr="009D2F11">
        <w:rPr>
          <w:rFonts w:ascii="Arial" w:eastAsia="Calibri" w:hAnsi="Arial" w:cs="Arial"/>
          <w:sz w:val="22"/>
          <w:szCs w:val="22"/>
          <w:lang w:eastAsia="pt-BR"/>
        </w:rPr>
        <w:t xml:space="preserve"> I deste edital, enviar via e-mail para o endereço eletrônico </w:t>
      </w:r>
      <w:r w:rsidR="008609DD">
        <w:rPr>
          <w:rFonts w:ascii="Arial" w:eastAsia="Calibri" w:hAnsi="Arial" w:cs="Arial"/>
          <w:sz w:val="22"/>
          <w:szCs w:val="22"/>
          <w:lang w:eastAsia="pt-BR"/>
        </w:rPr>
        <w:t>canoinhas2013</w:t>
      </w:r>
      <w:r w:rsidR="008E2826" w:rsidRPr="009D2F11">
        <w:rPr>
          <w:rFonts w:ascii="Arial" w:eastAsia="Calibri" w:hAnsi="Arial" w:cs="Arial"/>
          <w:sz w:val="22"/>
          <w:szCs w:val="22"/>
          <w:lang w:eastAsia="pt-BR"/>
        </w:rPr>
        <w:t>@iobv.com</w:t>
      </w:r>
      <w:r w:rsidR="008609DD">
        <w:rPr>
          <w:rFonts w:ascii="Arial" w:eastAsia="Calibri" w:hAnsi="Arial" w:cs="Arial"/>
          <w:sz w:val="22"/>
          <w:szCs w:val="22"/>
          <w:lang w:eastAsia="pt-BR"/>
        </w:rPr>
        <w:t>,</w:t>
      </w:r>
      <w:r w:rsidR="008E2826" w:rsidRPr="009D2F11">
        <w:rPr>
          <w:rFonts w:ascii="Arial" w:eastAsia="Calibri" w:hAnsi="Arial" w:cs="Arial"/>
          <w:sz w:val="22"/>
          <w:szCs w:val="22"/>
          <w:lang w:eastAsia="pt-BR"/>
        </w:rPr>
        <w:t xml:space="preserve"> ou via SEDEX, com Aviso de Recebimento (AR) para INSTITUTO O BARRIGA VERDE, situado à Avenida Luiz Bertoli, 233 – CEP 89.190-000 – Taió-SC, requerimento devidamente assinado pelo candidato (conforme formulário disponível no site Anexo III) indicando as condições especiais de prova que necessita e os fundamentos; </w:t>
      </w:r>
    </w:p>
    <w:p w:rsidR="008E2826" w:rsidRPr="009D2F11" w:rsidRDefault="001C374F" w:rsidP="008609DD">
      <w:pPr>
        <w:suppressAutoHyphens w:val="0"/>
        <w:autoSpaceDE w:val="0"/>
        <w:autoSpaceDN w:val="0"/>
        <w:adjustRightInd w:val="0"/>
        <w:rPr>
          <w:rFonts w:ascii="Arial" w:eastAsia="Calibri" w:hAnsi="Arial" w:cs="Arial"/>
          <w:sz w:val="22"/>
          <w:szCs w:val="22"/>
          <w:lang w:eastAsia="pt-BR"/>
        </w:rPr>
      </w:pPr>
      <w:r>
        <w:rPr>
          <w:rFonts w:ascii="Arial" w:eastAsia="Calibri" w:hAnsi="Arial" w:cs="Arial"/>
          <w:sz w:val="22"/>
          <w:szCs w:val="22"/>
          <w:lang w:eastAsia="pt-BR"/>
        </w:rPr>
        <w:t>5.17.</w:t>
      </w:r>
      <w:r w:rsidR="008E2826" w:rsidRPr="009D2F11">
        <w:rPr>
          <w:rFonts w:ascii="Arial" w:eastAsia="Calibri" w:hAnsi="Arial" w:cs="Arial"/>
          <w:sz w:val="22"/>
          <w:szCs w:val="22"/>
          <w:lang w:eastAsia="pt-BR"/>
        </w:rPr>
        <w:t>2 O pedido relativo ao item anterior – condições especiais não se constitui no pedido para concorrer a vagas reservadas a portadores de deficiência;</w:t>
      </w:r>
    </w:p>
    <w:p w:rsidR="008E2826" w:rsidRPr="009D2F11" w:rsidRDefault="001C374F" w:rsidP="008609DD">
      <w:pPr>
        <w:autoSpaceDE w:val="0"/>
        <w:autoSpaceDN w:val="0"/>
        <w:adjustRightInd w:val="0"/>
        <w:rPr>
          <w:rFonts w:ascii="Arial" w:hAnsi="Arial" w:cs="Arial"/>
          <w:sz w:val="22"/>
          <w:szCs w:val="22"/>
        </w:rPr>
      </w:pPr>
      <w:r>
        <w:rPr>
          <w:rFonts w:ascii="Arial" w:hAnsi="Arial" w:cs="Arial"/>
          <w:sz w:val="22"/>
          <w:szCs w:val="22"/>
          <w:lang w:eastAsia="pt-BR"/>
        </w:rPr>
        <w:t>5.17.</w:t>
      </w:r>
      <w:r w:rsidR="00F344CA">
        <w:rPr>
          <w:rFonts w:ascii="Arial" w:hAnsi="Arial" w:cs="Arial"/>
          <w:sz w:val="22"/>
          <w:szCs w:val="22"/>
          <w:lang w:eastAsia="pt-BR"/>
        </w:rPr>
        <w:t>3</w:t>
      </w:r>
      <w:r w:rsidR="008E2826" w:rsidRPr="009D2F11">
        <w:rPr>
          <w:rFonts w:ascii="Arial" w:hAnsi="Arial" w:cs="Arial"/>
          <w:sz w:val="22"/>
          <w:szCs w:val="22"/>
          <w:lang w:eastAsia="pt-BR"/>
        </w:rPr>
        <w:t xml:space="preserve"> </w:t>
      </w:r>
      <w:r w:rsidR="008E2826" w:rsidRPr="009D2F11">
        <w:rPr>
          <w:rFonts w:ascii="Arial" w:hAnsi="Arial" w:cs="Arial"/>
          <w:sz w:val="22"/>
          <w:szCs w:val="22"/>
        </w:rPr>
        <w:t>É de total responsabilidade do candidato verificar/acompanhar o resultado do deferimento ou indeferimento de se sua inscrição através do acompanhamento das publicações no site www.iobv.com.br.</w:t>
      </w:r>
    </w:p>
    <w:p w:rsidR="00EC72DE" w:rsidRDefault="001C374F" w:rsidP="00A75A7C">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5.17.</w:t>
      </w:r>
      <w:r w:rsidR="004A6450">
        <w:rPr>
          <w:rFonts w:ascii="Arial" w:hAnsi="Arial" w:cs="Arial"/>
          <w:sz w:val="22"/>
          <w:szCs w:val="22"/>
          <w:lang w:eastAsia="pt-BR"/>
        </w:rPr>
        <w:t>4</w:t>
      </w:r>
      <w:r w:rsidR="00F64A76" w:rsidRPr="00CF7E96">
        <w:rPr>
          <w:rFonts w:ascii="Arial" w:hAnsi="Arial" w:cs="Arial"/>
          <w:sz w:val="22"/>
          <w:szCs w:val="22"/>
          <w:lang w:eastAsia="pt-BR"/>
        </w:rPr>
        <w:t xml:space="preserve"> </w:t>
      </w:r>
      <w:r w:rsidR="00F64A76" w:rsidRPr="00CF7E96">
        <w:rPr>
          <w:rFonts w:ascii="Arial" w:hAnsi="Arial" w:cs="Arial"/>
          <w:b/>
          <w:sz w:val="22"/>
          <w:szCs w:val="22"/>
          <w:lang w:eastAsia="pt-BR"/>
        </w:rPr>
        <w:t xml:space="preserve">Da Candidata Lactante: </w:t>
      </w:r>
      <w:r w:rsidR="00F64A76" w:rsidRPr="00CF7E96">
        <w:rPr>
          <w:rFonts w:ascii="Arial" w:hAnsi="Arial" w:cs="Arial"/>
          <w:sz w:val="22"/>
          <w:szCs w:val="22"/>
          <w:lang w:eastAsia="pt-BR"/>
        </w:rPr>
        <w:t xml:space="preserve">A candidata lactante que necessitar amamentar durante a realização da prova </w:t>
      </w:r>
      <w:r w:rsidR="00A75A7C">
        <w:rPr>
          <w:rFonts w:ascii="Arial" w:hAnsi="Arial" w:cs="Arial"/>
          <w:sz w:val="22"/>
          <w:szCs w:val="22"/>
          <w:lang w:eastAsia="pt-BR"/>
        </w:rPr>
        <w:t>além de requerer condição especiall para realizar a prova, deverá comparecer ao local com a antecedência mínima de trinta minutos, acompanhada de pessoa de maior que ficará responsável pela guarda da criança. O menor e o responsável ficarão em sala especial. Nos momentos de amamentação a candidata solicitará ao fiscal de sala que a conduza à sala reservada. O tempo destinado à amamentação não será descontado do tempo de duração da prova.</w:t>
      </w:r>
    </w:p>
    <w:p w:rsidR="00F64A76" w:rsidRDefault="00F64A76" w:rsidP="008E2826">
      <w:pPr>
        <w:tabs>
          <w:tab w:val="left" w:pos="720"/>
        </w:tabs>
        <w:autoSpaceDE w:val="0"/>
        <w:autoSpaceDN w:val="0"/>
        <w:adjustRightInd w:val="0"/>
        <w:ind w:right="18"/>
        <w:rPr>
          <w:rFonts w:ascii="Arial" w:hAnsi="Arial" w:cs="Arial"/>
          <w:b/>
          <w:bCs/>
          <w:sz w:val="22"/>
          <w:szCs w:val="22"/>
        </w:rPr>
      </w:pPr>
    </w:p>
    <w:p w:rsidR="00A932C5" w:rsidRPr="00CF7E96" w:rsidRDefault="00A932C5" w:rsidP="00C528CF">
      <w:pPr>
        <w:shd w:val="clear" w:color="auto" w:fill="C6D9F1"/>
        <w:rPr>
          <w:rFonts w:ascii="Arial" w:hAnsi="Arial" w:cs="Arial"/>
          <w:b/>
          <w:color w:val="000000"/>
          <w:sz w:val="22"/>
          <w:szCs w:val="22"/>
        </w:rPr>
      </w:pPr>
      <w:r w:rsidRPr="00CF7E96">
        <w:rPr>
          <w:rFonts w:ascii="Arial" w:hAnsi="Arial" w:cs="Arial"/>
          <w:b/>
          <w:color w:val="000000"/>
          <w:sz w:val="22"/>
          <w:szCs w:val="22"/>
        </w:rPr>
        <w:t xml:space="preserve">Capítulo </w:t>
      </w:r>
      <w:r w:rsidR="00A71CFF">
        <w:rPr>
          <w:rFonts w:ascii="Arial" w:hAnsi="Arial" w:cs="Arial"/>
          <w:b/>
          <w:color w:val="000000"/>
          <w:sz w:val="22"/>
          <w:szCs w:val="22"/>
        </w:rPr>
        <w:t>VI</w:t>
      </w:r>
    </w:p>
    <w:p w:rsidR="00B36418" w:rsidRPr="00CF7E96" w:rsidRDefault="00B36418" w:rsidP="00C528CF">
      <w:pPr>
        <w:shd w:val="clear" w:color="auto" w:fill="C6D9F1"/>
        <w:rPr>
          <w:rFonts w:ascii="Arial" w:hAnsi="Arial" w:cs="Arial"/>
          <w:b/>
          <w:color w:val="000000"/>
          <w:sz w:val="22"/>
          <w:szCs w:val="22"/>
        </w:rPr>
      </w:pPr>
      <w:r w:rsidRPr="00CF7E96">
        <w:rPr>
          <w:rFonts w:ascii="Arial" w:hAnsi="Arial" w:cs="Arial"/>
          <w:b/>
          <w:color w:val="000000"/>
          <w:sz w:val="22"/>
          <w:szCs w:val="22"/>
        </w:rPr>
        <w:t xml:space="preserve">DAS PROVAS </w:t>
      </w:r>
    </w:p>
    <w:p w:rsidR="00897266" w:rsidRDefault="00596D0B"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6.1</w:t>
      </w:r>
      <w:r w:rsidR="009371C2">
        <w:rPr>
          <w:rFonts w:ascii="Arial" w:hAnsi="Arial" w:cs="Arial"/>
          <w:sz w:val="22"/>
          <w:szCs w:val="22"/>
          <w:lang w:eastAsia="pt-BR"/>
        </w:rPr>
        <w:t xml:space="preserve"> O presente concurso público constará na avaliação de conhecimentos e habilidades dos candidatos numa única etapa através de prova escrita objetiva</w:t>
      </w:r>
      <w:r w:rsidR="00E51BA8">
        <w:rPr>
          <w:rFonts w:ascii="Arial" w:hAnsi="Arial" w:cs="Arial"/>
          <w:sz w:val="22"/>
          <w:szCs w:val="22"/>
          <w:lang w:eastAsia="pt-BR"/>
        </w:rPr>
        <w:t xml:space="preserve"> class</w:t>
      </w:r>
      <w:r w:rsidR="005C39B2">
        <w:rPr>
          <w:rFonts w:ascii="Arial" w:hAnsi="Arial" w:cs="Arial"/>
          <w:sz w:val="22"/>
          <w:szCs w:val="22"/>
          <w:lang w:eastAsia="pt-BR"/>
        </w:rPr>
        <w:t>ificatória para todos os cargos</w:t>
      </w:r>
      <w:r w:rsidR="00897266">
        <w:rPr>
          <w:rFonts w:ascii="Arial" w:hAnsi="Arial" w:cs="Arial"/>
          <w:sz w:val="22"/>
          <w:szCs w:val="22"/>
          <w:lang w:eastAsia="pt-BR"/>
        </w:rPr>
        <w:t>.</w:t>
      </w:r>
    </w:p>
    <w:p w:rsidR="00D9180E" w:rsidRDefault="00D9180E"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 xml:space="preserve">6.1.1 </w:t>
      </w:r>
      <w:r w:rsidR="00897266">
        <w:rPr>
          <w:rFonts w:ascii="Arial" w:hAnsi="Arial" w:cs="Arial"/>
          <w:sz w:val="22"/>
          <w:szCs w:val="22"/>
          <w:lang w:eastAsia="pt-BR"/>
        </w:rPr>
        <w:t>Para o</w:t>
      </w:r>
      <w:r w:rsidR="00DB5BE3">
        <w:rPr>
          <w:rFonts w:ascii="Arial" w:hAnsi="Arial" w:cs="Arial"/>
          <w:sz w:val="22"/>
          <w:szCs w:val="22"/>
          <w:lang w:eastAsia="pt-BR"/>
        </w:rPr>
        <w:t>s</w:t>
      </w:r>
      <w:r w:rsidR="00897266">
        <w:rPr>
          <w:rFonts w:ascii="Arial" w:hAnsi="Arial" w:cs="Arial"/>
          <w:sz w:val="22"/>
          <w:szCs w:val="22"/>
          <w:lang w:eastAsia="pt-BR"/>
        </w:rPr>
        <w:t xml:space="preserve"> cargo</w:t>
      </w:r>
      <w:r w:rsidR="00DB5BE3">
        <w:rPr>
          <w:rFonts w:ascii="Arial" w:hAnsi="Arial" w:cs="Arial"/>
          <w:sz w:val="22"/>
          <w:szCs w:val="22"/>
          <w:lang w:eastAsia="pt-BR"/>
        </w:rPr>
        <w:t>s</w:t>
      </w:r>
      <w:r w:rsidR="00897266">
        <w:rPr>
          <w:rFonts w:ascii="Arial" w:hAnsi="Arial" w:cs="Arial"/>
          <w:sz w:val="22"/>
          <w:szCs w:val="22"/>
          <w:lang w:eastAsia="pt-BR"/>
        </w:rPr>
        <w:t xml:space="preserve"> de </w:t>
      </w:r>
      <w:r w:rsidR="00897266" w:rsidRPr="00DB5BE3">
        <w:rPr>
          <w:rFonts w:ascii="Arial" w:hAnsi="Arial" w:cs="Arial"/>
          <w:b/>
          <w:sz w:val="22"/>
          <w:szCs w:val="22"/>
          <w:lang w:eastAsia="pt-BR"/>
        </w:rPr>
        <w:t>Advogado Legislativo</w:t>
      </w:r>
      <w:r w:rsidR="00DB5BE3" w:rsidRPr="00DB5BE3">
        <w:rPr>
          <w:rFonts w:ascii="Arial" w:hAnsi="Arial" w:cs="Arial"/>
          <w:b/>
          <w:sz w:val="22"/>
          <w:szCs w:val="22"/>
          <w:lang w:eastAsia="pt-BR"/>
        </w:rPr>
        <w:t>, Contador Legislativo, Agente Legislativo e Agente de TIC</w:t>
      </w:r>
      <w:r w:rsidR="00DB5BE3">
        <w:rPr>
          <w:rFonts w:ascii="Arial" w:hAnsi="Arial" w:cs="Arial"/>
          <w:sz w:val="22"/>
          <w:szCs w:val="22"/>
          <w:lang w:eastAsia="pt-BR"/>
        </w:rPr>
        <w:t xml:space="preserve">, </w:t>
      </w:r>
      <w:r w:rsidR="00897266">
        <w:rPr>
          <w:rFonts w:ascii="Arial" w:hAnsi="Arial" w:cs="Arial"/>
          <w:sz w:val="22"/>
          <w:szCs w:val="22"/>
          <w:lang w:eastAsia="pt-BR"/>
        </w:rPr>
        <w:t xml:space="preserve"> haverá prova de títulos para os candidatos que forem classificados na prova escrita objetiva, ou seja, àqueles que atingirem nota igual ou superior a 5,00 (cinco).</w:t>
      </w:r>
    </w:p>
    <w:p w:rsidR="00E51BA8" w:rsidRPr="00CF7E96" w:rsidRDefault="00E51BA8" w:rsidP="00CE07F2">
      <w:pPr>
        <w:pStyle w:val="WW-Default"/>
        <w:rPr>
          <w:sz w:val="22"/>
          <w:szCs w:val="22"/>
        </w:rPr>
      </w:pPr>
      <w:r>
        <w:rPr>
          <w:sz w:val="22"/>
          <w:szCs w:val="22"/>
        </w:rPr>
        <w:t>6.2</w:t>
      </w:r>
      <w:r w:rsidRPr="00CF7E96">
        <w:rPr>
          <w:sz w:val="22"/>
          <w:szCs w:val="22"/>
        </w:rPr>
        <w:t xml:space="preserve">. As provas serão realizadas no município de </w:t>
      </w:r>
      <w:r>
        <w:rPr>
          <w:sz w:val="22"/>
          <w:szCs w:val="22"/>
        </w:rPr>
        <w:t>Canoinhas</w:t>
      </w:r>
      <w:r w:rsidRPr="00CF7E96">
        <w:rPr>
          <w:sz w:val="22"/>
          <w:szCs w:val="22"/>
        </w:rPr>
        <w:t xml:space="preserve"> – SC</w:t>
      </w:r>
      <w:r>
        <w:rPr>
          <w:sz w:val="22"/>
          <w:szCs w:val="22"/>
        </w:rPr>
        <w:t>, n</w:t>
      </w:r>
      <w:r w:rsidRPr="00CF7E96">
        <w:rPr>
          <w:sz w:val="22"/>
          <w:szCs w:val="22"/>
        </w:rPr>
        <w:t>ão será permitida a realização de provas em outro local, a não ser o determinado no Edital de Convocação;</w:t>
      </w:r>
    </w:p>
    <w:p w:rsidR="00F64A76" w:rsidRDefault="005241FC"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F64A76" w:rsidRPr="00CF7E96">
        <w:rPr>
          <w:rFonts w:ascii="Arial" w:hAnsi="Arial" w:cs="Arial"/>
          <w:sz w:val="22"/>
          <w:szCs w:val="22"/>
          <w:lang w:eastAsia="pt-BR"/>
        </w:rPr>
        <w:t xml:space="preserve">. O Instituto </w:t>
      </w:r>
      <w:r w:rsidR="00F64A76">
        <w:rPr>
          <w:rFonts w:ascii="Arial" w:hAnsi="Arial" w:cs="Arial"/>
          <w:sz w:val="22"/>
          <w:szCs w:val="22"/>
          <w:lang w:eastAsia="pt-BR"/>
        </w:rPr>
        <w:t>O</w:t>
      </w:r>
      <w:r w:rsidR="00F64A76" w:rsidRPr="00CF7E96">
        <w:rPr>
          <w:rFonts w:ascii="Arial" w:hAnsi="Arial" w:cs="Arial"/>
          <w:sz w:val="22"/>
          <w:szCs w:val="22"/>
          <w:lang w:eastAsia="pt-BR"/>
        </w:rPr>
        <w:t xml:space="preserve"> Barriga Verde e a Câmara  Municipal de </w:t>
      </w:r>
      <w:r w:rsidR="00F64A76">
        <w:rPr>
          <w:rFonts w:ascii="Arial" w:hAnsi="Arial" w:cs="Arial"/>
          <w:sz w:val="22"/>
          <w:szCs w:val="22"/>
          <w:lang w:eastAsia="pt-BR"/>
        </w:rPr>
        <w:t>Canoinhas</w:t>
      </w:r>
      <w:r w:rsidR="00F64A76" w:rsidRPr="00CF7E96">
        <w:rPr>
          <w:rFonts w:ascii="Arial" w:hAnsi="Arial" w:cs="Arial"/>
          <w:sz w:val="22"/>
          <w:szCs w:val="22"/>
          <w:lang w:eastAsia="pt-BR"/>
        </w:rPr>
        <w:t xml:space="preserve">  eximem-se das despesas com viagens e estada dos candidatos para prestar as provas do Concurso Público.</w:t>
      </w:r>
    </w:p>
    <w:p w:rsidR="000F4FD2" w:rsidRDefault="000F4FD2" w:rsidP="000F4FD2">
      <w:pPr>
        <w:pStyle w:val="WW-Default"/>
        <w:rPr>
          <w:b/>
          <w:sz w:val="22"/>
          <w:szCs w:val="22"/>
        </w:rPr>
      </w:pPr>
    </w:p>
    <w:p w:rsidR="00B36418" w:rsidRPr="00CF7E96" w:rsidRDefault="00BB4240" w:rsidP="00C528CF">
      <w:pPr>
        <w:pStyle w:val="WW-Default"/>
        <w:shd w:val="clear" w:color="auto" w:fill="D9D9D9"/>
        <w:rPr>
          <w:b/>
          <w:sz w:val="22"/>
          <w:szCs w:val="22"/>
        </w:rPr>
      </w:pPr>
      <w:r>
        <w:rPr>
          <w:b/>
          <w:sz w:val="22"/>
          <w:szCs w:val="22"/>
        </w:rPr>
        <w:t>6.3</w:t>
      </w:r>
      <w:r w:rsidR="005640AD" w:rsidRPr="00CF7E96">
        <w:rPr>
          <w:b/>
          <w:sz w:val="22"/>
          <w:szCs w:val="22"/>
        </w:rPr>
        <w:t>.</w:t>
      </w:r>
      <w:r w:rsidR="00B36418" w:rsidRPr="00CF7E96">
        <w:rPr>
          <w:b/>
          <w:sz w:val="22"/>
          <w:szCs w:val="22"/>
        </w:rPr>
        <w:t xml:space="preserve"> DAS PROVAS ESCRITAS OBJETIVAS</w:t>
      </w:r>
      <w:r w:rsidR="006D19D3" w:rsidRPr="00CF7E96">
        <w:rPr>
          <w:b/>
          <w:sz w:val="22"/>
          <w:szCs w:val="22"/>
        </w:rPr>
        <w:t xml:space="preserve"> PARA TODOS OS CARGOS</w:t>
      </w:r>
    </w:p>
    <w:p w:rsidR="00020315" w:rsidRDefault="00BB4240"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492F14" w:rsidRPr="00CF7E96">
        <w:rPr>
          <w:rFonts w:ascii="Arial" w:hAnsi="Arial" w:cs="Arial"/>
          <w:sz w:val="22"/>
          <w:szCs w:val="22"/>
          <w:lang w:eastAsia="pt-BR"/>
        </w:rPr>
        <w:t>1</w:t>
      </w:r>
      <w:r w:rsidR="00914139" w:rsidRPr="00CF7E96">
        <w:rPr>
          <w:rFonts w:ascii="Arial" w:hAnsi="Arial" w:cs="Arial"/>
          <w:sz w:val="22"/>
          <w:szCs w:val="22"/>
          <w:lang w:eastAsia="pt-BR"/>
        </w:rPr>
        <w:t>.</w:t>
      </w:r>
      <w:r w:rsidR="00020315" w:rsidRPr="00CF7E96">
        <w:rPr>
          <w:rFonts w:ascii="Arial" w:hAnsi="Arial" w:cs="Arial"/>
          <w:sz w:val="22"/>
          <w:szCs w:val="22"/>
          <w:lang w:eastAsia="pt-BR"/>
        </w:rPr>
        <w:t xml:space="preserve"> </w:t>
      </w:r>
      <w:r w:rsidR="005F301A">
        <w:rPr>
          <w:rFonts w:ascii="Arial" w:hAnsi="Arial" w:cs="Arial"/>
          <w:sz w:val="22"/>
          <w:szCs w:val="22"/>
          <w:lang w:eastAsia="pt-BR"/>
        </w:rPr>
        <w:t>A prova escrita, de caráter classificatório, para todos os cargos, constará da avaliação de conhecimentos teóricos e práticos dos candidatos mediante a aplicação de qu</w:t>
      </w:r>
      <w:r w:rsidR="004B1202">
        <w:rPr>
          <w:rFonts w:ascii="Arial" w:hAnsi="Arial" w:cs="Arial"/>
          <w:sz w:val="22"/>
          <w:szCs w:val="22"/>
          <w:lang w:eastAsia="pt-BR"/>
        </w:rPr>
        <w:t xml:space="preserve">estões objetivas, cada uma </w:t>
      </w:r>
      <w:r w:rsidR="004B1202" w:rsidRPr="00376B0A">
        <w:rPr>
          <w:rFonts w:ascii="Arial" w:hAnsi="Arial" w:cs="Arial"/>
          <w:sz w:val="22"/>
          <w:szCs w:val="22"/>
          <w:lang w:eastAsia="pt-BR"/>
        </w:rPr>
        <w:t xml:space="preserve">com </w:t>
      </w:r>
      <w:r w:rsidR="00376B0A" w:rsidRPr="00376B0A">
        <w:rPr>
          <w:rFonts w:ascii="Arial" w:hAnsi="Arial" w:cs="Arial"/>
          <w:sz w:val="22"/>
          <w:szCs w:val="22"/>
          <w:lang w:eastAsia="pt-BR"/>
        </w:rPr>
        <w:t>5</w:t>
      </w:r>
      <w:r w:rsidR="005F301A" w:rsidRPr="00376B0A">
        <w:rPr>
          <w:rFonts w:ascii="Arial" w:hAnsi="Arial" w:cs="Arial"/>
          <w:sz w:val="22"/>
          <w:szCs w:val="22"/>
          <w:lang w:eastAsia="pt-BR"/>
        </w:rPr>
        <w:t xml:space="preserve"> (</w:t>
      </w:r>
      <w:r w:rsidR="00376B0A" w:rsidRPr="00376B0A">
        <w:rPr>
          <w:rFonts w:ascii="Arial" w:hAnsi="Arial" w:cs="Arial"/>
          <w:sz w:val="22"/>
          <w:szCs w:val="22"/>
          <w:lang w:eastAsia="pt-BR"/>
        </w:rPr>
        <w:t>cinco</w:t>
      </w:r>
      <w:r w:rsidR="005F301A" w:rsidRPr="00376B0A">
        <w:rPr>
          <w:rFonts w:ascii="Arial" w:hAnsi="Arial" w:cs="Arial"/>
          <w:sz w:val="22"/>
          <w:szCs w:val="22"/>
          <w:lang w:eastAsia="pt-BR"/>
        </w:rPr>
        <w:t>)</w:t>
      </w:r>
      <w:r w:rsidR="005F301A">
        <w:rPr>
          <w:rFonts w:ascii="Arial" w:hAnsi="Arial" w:cs="Arial"/>
          <w:sz w:val="22"/>
          <w:szCs w:val="22"/>
          <w:lang w:eastAsia="pt-BR"/>
        </w:rPr>
        <w:t xml:space="preserve"> alternativas, das quais uma única será correta.</w:t>
      </w:r>
    </w:p>
    <w:p w:rsidR="00B32D26" w:rsidRDefault="00B32D26" w:rsidP="00CE07F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6.3.2 As áreas de conhecimento exigidas, o número de questões e o valor que será atribuído a cada uma, estão dispostos no</w:t>
      </w:r>
      <w:r w:rsidR="009C3875">
        <w:rPr>
          <w:rFonts w:ascii="Arial" w:hAnsi="Arial" w:cs="Arial"/>
          <w:sz w:val="22"/>
          <w:szCs w:val="22"/>
          <w:lang w:eastAsia="pt-BR"/>
        </w:rPr>
        <w:t>s</w:t>
      </w:r>
      <w:r>
        <w:rPr>
          <w:rFonts w:ascii="Arial" w:hAnsi="Arial" w:cs="Arial"/>
          <w:sz w:val="22"/>
          <w:szCs w:val="22"/>
          <w:lang w:eastAsia="pt-BR"/>
        </w:rPr>
        <w:t xml:space="preserve"> quadro</w:t>
      </w:r>
      <w:r w:rsidR="009C3875">
        <w:rPr>
          <w:rFonts w:ascii="Arial" w:hAnsi="Arial" w:cs="Arial"/>
          <w:sz w:val="22"/>
          <w:szCs w:val="22"/>
          <w:lang w:eastAsia="pt-BR"/>
        </w:rPr>
        <w:t>s</w:t>
      </w:r>
      <w:r>
        <w:rPr>
          <w:rFonts w:ascii="Arial" w:hAnsi="Arial" w:cs="Arial"/>
          <w:sz w:val="22"/>
          <w:szCs w:val="22"/>
          <w:lang w:eastAsia="pt-BR"/>
        </w:rPr>
        <w:t xml:space="preserve"> abaixo:</w:t>
      </w: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376B0A" w:rsidRDefault="00376B0A" w:rsidP="00B32D26">
      <w:pPr>
        <w:pStyle w:val="WW-Default"/>
        <w:jc w:val="center"/>
        <w:rPr>
          <w:b/>
          <w:sz w:val="22"/>
          <w:szCs w:val="22"/>
          <w:lang w:eastAsia="pt-BR"/>
        </w:rPr>
      </w:pPr>
    </w:p>
    <w:p w:rsidR="00524CBB" w:rsidRDefault="00B32D26" w:rsidP="00B32D26">
      <w:pPr>
        <w:pStyle w:val="WW-Default"/>
        <w:jc w:val="center"/>
        <w:rPr>
          <w:b/>
          <w:sz w:val="22"/>
          <w:szCs w:val="22"/>
          <w:lang w:eastAsia="pt-BR"/>
        </w:rPr>
      </w:pPr>
      <w:r>
        <w:rPr>
          <w:b/>
          <w:sz w:val="22"/>
          <w:szCs w:val="22"/>
          <w:lang w:eastAsia="pt-BR"/>
        </w:rPr>
        <w:t>PROVA ESCRITA PARA OS CARGOS</w:t>
      </w:r>
      <w:r w:rsidR="00952CEE">
        <w:rPr>
          <w:b/>
          <w:sz w:val="22"/>
          <w:szCs w:val="22"/>
          <w:lang w:eastAsia="pt-BR"/>
        </w:rPr>
        <w:t xml:space="preserve"> DE NÍVEL SUPERIOR E MÉDIO</w:t>
      </w:r>
    </w:p>
    <w:p w:rsidR="00952CEE" w:rsidRDefault="00952CEE" w:rsidP="00B32D26">
      <w:pPr>
        <w:pStyle w:val="WW-Default"/>
        <w:jc w:val="center"/>
        <w:rPr>
          <w:sz w:val="22"/>
          <w:szCs w:val="22"/>
          <w:lang w:eastAsia="pt-BR"/>
        </w:rPr>
      </w:pPr>
      <w:r>
        <w:rPr>
          <w:sz w:val="22"/>
          <w:szCs w:val="22"/>
          <w:lang w:eastAsia="pt-BR"/>
        </w:rPr>
        <w:t>(Advogado Legislativo, Contador Legislativo, Agente de TIC</w:t>
      </w:r>
      <w:r w:rsidR="009C3875">
        <w:rPr>
          <w:sz w:val="22"/>
          <w:szCs w:val="22"/>
          <w:lang w:eastAsia="pt-BR"/>
        </w:rPr>
        <w:t xml:space="preserve"> e Recepcionista)</w:t>
      </w:r>
    </w:p>
    <w:tbl>
      <w:tblPr>
        <w:tblW w:w="5000" w:type="pct"/>
        <w:tblLook w:val="0000"/>
      </w:tblPr>
      <w:tblGrid>
        <w:gridCol w:w="1971"/>
        <w:gridCol w:w="4313"/>
        <w:gridCol w:w="1440"/>
        <w:gridCol w:w="1355"/>
        <w:gridCol w:w="1189"/>
      </w:tblGrid>
      <w:tr w:rsidR="004802E1" w:rsidRPr="00CF7E96" w:rsidTr="000F4FD2">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PROVAS</w:t>
            </w:r>
          </w:p>
        </w:tc>
        <w:tc>
          <w:tcPr>
            <w:tcW w:w="2100"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DISCIPLINA</w:t>
            </w:r>
          </w:p>
        </w:tc>
        <w:tc>
          <w:tcPr>
            <w:tcW w:w="701"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N</w:t>
            </w:r>
            <w:r w:rsidRPr="00CF7E96">
              <w:rPr>
                <w:b/>
                <w:bCs/>
                <w:sz w:val="22"/>
                <w:szCs w:val="22"/>
                <w:vertAlign w:val="superscript"/>
              </w:rPr>
              <w:t>o</w:t>
            </w:r>
            <w:r w:rsidRPr="00CF7E96">
              <w:rPr>
                <w:b/>
                <w:bCs/>
                <w:sz w:val="22"/>
                <w:szCs w:val="22"/>
              </w:rPr>
              <w:t>. QUESTÕES</w:t>
            </w:r>
          </w:p>
        </w:tc>
        <w:tc>
          <w:tcPr>
            <w:tcW w:w="660" w:type="pct"/>
            <w:tcBorders>
              <w:top w:val="single" w:sz="4" w:space="0" w:color="000000"/>
              <w:left w:val="single" w:sz="4" w:space="0" w:color="000000"/>
              <w:bottom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VALOR POR QUESTÃO</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02E1" w:rsidRPr="00CF7E96" w:rsidRDefault="004802E1" w:rsidP="0051687F">
            <w:pPr>
              <w:pStyle w:val="WW-Default"/>
              <w:snapToGrid w:val="0"/>
              <w:jc w:val="center"/>
              <w:rPr>
                <w:b/>
                <w:bCs/>
                <w:sz w:val="22"/>
                <w:szCs w:val="22"/>
              </w:rPr>
            </w:pPr>
            <w:r w:rsidRPr="00CF7E96">
              <w:rPr>
                <w:b/>
                <w:bCs/>
                <w:sz w:val="22"/>
                <w:szCs w:val="22"/>
              </w:rPr>
              <w:t>TOTAL PONTOS</w:t>
            </w:r>
          </w:p>
        </w:tc>
      </w:tr>
      <w:tr w:rsidR="00277845" w:rsidRPr="00CF7E96" w:rsidTr="000F4FD2">
        <w:trPr>
          <w:trHeight w:val="113"/>
        </w:trPr>
        <w:tc>
          <w:tcPr>
            <w:tcW w:w="960" w:type="pct"/>
            <w:vMerge w:val="restart"/>
            <w:tcBorders>
              <w:top w:val="single" w:sz="4" w:space="0" w:color="000000"/>
              <w:left w:val="single" w:sz="4" w:space="0" w:color="000000"/>
            </w:tcBorders>
            <w:shd w:val="clear" w:color="auto" w:fill="auto"/>
            <w:vAlign w:val="center"/>
          </w:tcPr>
          <w:p w:rsidR="00277845" w:rsidRPr="00CF7E96" w:rsidRDefault="00277845" w:rsidP="0051687F">
            <w:pPr>
              <w:pStyle w:val="WW-Default"/>
              <w:snapToGrid w:val="0"/>
              <w:jc w:val="center"/>
              <w:rPr>
                <w:bCs/>
                <w:sz w:val="22"/>
                <w:szCs w:val="22"/>
              </w:rPr>
            </w:pPr>
            <w:r w:rsidRPr="00CF7E96">
              <w:rPr>
                <w:bCs/>
                <w:sz w:val="22"/>
                <w:szCs w:val="22"/>
              </w:rPr>
              <w:t xml:space="preserve">Prova Conhecimentos Gerais </w:t>
            </w:r>
          </w:p>
        </w:tc>
        <w:tc>
          <w:tcPr>
            <w:tcW w:w="2100" w:type="pct"/>
            <w:tcBorders>
              <w:top w:val="single" w:sz="4" w:space="0" w:color="000000"/>
              <w:left w:val="single" w:sz="4" w:space="0" w:color="000000"/>
              <w:bottom w:val="single" w:sz="4" w:space="0" w:color="000000"/>
            </w:tcBorders>
            <w:shd w:val="clear" w:color="auto" w:fill="auto"/>
            <w:vAlign w:val="center"/>
          </w:tcPr>
          <w:p w:rsidR="00277845" w:rsidRPr="00CF7E96" w:rsidRDefault="00277845" w:rsidP="0051687F">
            <w:pPr>
              <w:pStyle w:val="WW-Default"/>
              <w:snapToGrid w:val="0"/>
              <w:jc w:val="center"/>
              <w:rPr>
                <w:bCs/>
                <w:sz w:val="22"/>
                <w:szCs w:val="22"/>
              </w:rPr>
            </w:pPr>
            <w:r w:rsidRPr="00CF7E96">
              <w:rPr>
                <w:bCs/>
                <w:sz w:val="22"/>
                <w:szCs w:val="22"/>
              </w:rPr>
              <w:t>Língua Portuguesa</w:t>
            </w:r>
          </w:p>
        </w:tc>
        <w:tc>
          <w:tcPr>
            <w:tcW w:w="701" w:type="pct"/>
            <w:tcBorders>
              <w:top w:val="single" w:sz="4" w:space="0" w:color="000000"/>
              <w:left w:val="single" w:sz="4" w:space="0" w:color="000000"/>
              <w:bottom w:val="single" w:sz="4" w:space="0" w:color="000000"/>
            </w:tcBorders>
            <w:shd w:val="clear" w:color="auto" w:fill="auto"/>
            <w:vAlign w:val="center"/>
          </w:tcPr>
          <w:p w:rsidR="00277845" w:rsidRPr="00CF7E96" w:rsidRDefault="00D627B4" w:rsidP="0051687F">
            <w:pPr>
              <w:pStyle w:val="WW-Default"/>
              <w:snapToGrid w:val="0"/>
              <w:jc w:val="center"/>
              <w:rPr>
                <w:bCs/>
                <w:sz w:val="22"/>
                <w:szCs w:val="22"/>
              </w:rPr>
            </w:pPr>
            <w:r>
              <w:rPr>
                <w:bCs/>
                <w:sz w:val="22"/>
                <w:szCs w:val="22"/>
              </w:rPr>
              <w:t>10</w:t>
            </w:r>
          </w:p>
        </w:tc>
        <w:tc>
          <w:tcPr>
            <w:tcW w:w="660" w:type="pct"/>
            <w:tcBorders>
              <w:top w:val="single" w:sz="4" w:space="0" w:color="000000"/>
              <w:left w:val="single" w:sz="4" w:space="0" w:color="000000"/>
              <w:bottom w:val="single" w:sz="4" w:space="0" w:color="000000"/>
            </w:tcBorders>
            <w:shd w:val="clear" w:color="auto" w:fill="auto"/>
            <w:vAlign w:val="center"/>
          </w:tcPr>
          <w:p w:rsidR="00277845" w:rsidRPr="00CF7E96" w:rsidRDefault="00D627B4" w:rsidP="000F32D8">
            <w:pPr>
              <w:snapToGrid w:val="0"/>
              <w:jc w:val="center"/>
              <w:rPr>
                <w:rFonts w:ascii="Arial" w:hAnsi="Arial" w:cs="Arial"/>
                <w:color w:val="000000"/>
                <w:sz w:val="22"/>
                <w:szCs w:val="22"/>
              </w:rPr>
            </w:pPr>
            <w:r>
              <w:rPr>
                <w:rFonts w:ascii="Arial" w:hAnsi="Arial" w:cs="Arial"/>
                <w:color w:val="000000"/>
                <w:sz w:val="22"/>
                <w:szCs w:val="22"/>
              </w:rPr>
              <w:t>0,20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7845" w:rsidRPr="00CF7E96" w:rsidRDefault="00D627B4" w:rsidP="00A616BB">
            <w:pPr>
              <w:pStyle w:val="WW-Default"/>
              <w:snapToGrid w:val="0"/>
              <w:jc w:val="center"/>
              <w:rPr>
                <w:bCs/>
                <w:sz w:val="22"/>
                <w:szCs w:val="22"/>
              </w:rPr>
            </w:pPr>
            <w:r>
              <w:rPr>
                <w:bCs/>
                <w:sz w:val="22"/>
                <w:szCs w:val="22"/>
              </w:rPr>
              <w:t>2,00</w:t>
            </w:r>
          </w:p>
        </w:tc>
      </w:tr>
      <w:tr w:rsidR="000F32D8" w:rsidRPr="00CF7E96" w:rsidTr="000F4FD2">
        <w:trPr>
          <w:trHeight w:val="122"/>
        </w:trPr>
        <w:tc>
          <w:tcPr>
            <w:tcW w:w="960" w:type="pct"/>
            <w:vMerge/>
            <w:tcBorders>
              <w:left w:val="single" w:sz="4" w:space="0" w:color="000000"/>
              <w:bottom w:val="single" w:sz="4" w:space="0" w:color="auto"/>
            </w:tcBorders>
            <w:shd w:val="clear" w:color="auto" w:fill="auto"/>
            <w:vAlign w:val="center"/>
          </w:tcPr>
          <w:p w:rsidR="000F32D8" w:rsidRPr="00CF7E96" w:rsidRDefault="000F32D8" w:rsidP="0051687F">
            <w:pPr>
              <w:pStyle w:val="WW-Default"/>
              <w:snapToGrid w:val="0"/>
              <w:jc w:val="center"/>
              <w:rPr>
                <w:bCs/>
                <w:sz w:val="22"/>
                <w:szCs w:val="22"/>
              </w:rPr>
            </w:pPr>
          </w:p>
        </w:tc>
        <w:tc>
          <w:tcPr>
            <w:tcW w:w="2100" w:type="pct"/>
            <w:tcBorders>
              <w:top w:val="single" w:sz="4" w:space="0" w:color="000000"/>
              <w:left w:val="single" w:sz="4" w:space="0" w:color="000000"/>
              <w:bottom w:val="single" w:sz="4" w:space="0" w:color="auto"/>
            </w:tcBorders>
            <w:shd w:val="clear" w:color="auto" w:fill="auto"/>
            <w:vAlign w:val="center"/>
          </w:tcPr>
          <w:p w:rsidR="000F32D8" w:rsidRPr="00CF7E96" w:rsidRDefault="000F32D8" w:rsidP="00C317BC">
            <w:pPr>
              <w:pStyle w:val="WW-Default"/>
              <w:snapToGrid w:val="0"/>
              <w:jc w:val="center"/>
              <w:rPr>
                <w:bCs/>
                <w:sz w:val="22"/>
                <w:szCs w:val="22"/>
              </w:rPr>
            </w:pPr>
            <w:r w:rsidRPr="00CF7E96">
              <w:rPr>
                <w:bCs/>
                <w:sz w:val="22"/>
                <w:szCs w:val="22"/>
              </w:rPr>
              <w:t>Matemática</w:t>
            </w:r>
            <w:r w:rsidR="00AE3908">
              <w:rPr>
                <w:bCs/>
                <w:sz w:val="22"/>
                <w:szCs w:val="22"/>
              </w:rPr>
              <w:t xml:space="preserve">  </w:t>
            </w:r>
          </w:p>
        </w:tc>
        <w:tc>
          <w:tcPr>
            <w:tcW w:w="701" w:type="pct"/>
            <w:tcBorders>
              <w:top w:val="single" w:sz="4" w:space="0" w:color="000000"/>
              <w:left w:val="single" w:sz="4" w:space="0" w:color="000000"/>
              <w:bottom w:val="single" w:sz="4" w:space="0" w:color="auto"/>
            </w:tcBorders>
            <w:shd w:val="clear" w:color="auto" w:fill="auto"/>
            <w:vAlign w:val="center"/>
          </w:tcPr>
          <w:p w:rsidR="000F32D8" w:rsidRPr="00612361" w:rsidRDefault="004B1202" w:rsidP="00277845">
            <w:pPr>
              <w:pStyle w:val="WW-Default"/>
              <w:snapToGrid w:val="0"/>
              <w:jc w:val="center"/>
              <w:rPr>
                <w:bCs/>
                <w:color w:val="auto"/>
                <w:sz w:val="22"/>
                <w:szCs w:val="22"/>
              </w:rPr>
            </w:pPr>
            <w:r w:rsidRPr="00612361">
              <w:rPr>
                <w:bCs/>
                <w:color w:val="auto"/>
                <w:sz w:val="22"/>
                <w:szCs w:val="22"/>
              </w:rPr>
              <w:t>5</w:t>
            </w:r>
          </w:p>
        </w:tc>
        <w:tc>
          <w:tcPr>
            <w:tcW w:w="660" w:type="pct"/>
            <w:tcBorders>
              <w:top w:val="single" w:sz="4" w:space="0" w:color="000000"/>
              <w:left w:val="single" w:sz="4" w:space="0" w:color="000000"/>
              <w:bottom w:val="single" w:sz="4" w:space="0" w:color="auto"/>
            </w:tcBorders>
            <w:shd w:val="clear" w:color="auto" w:fill="auto"/>
            <w:vAlign w:val="center"/>
          </w:tcPr>
          <w:p w:rsidR="000F32D8" w:rsidRPr="00612361" w:rsidRDefault="00D627B4" w:rsidP="000F32D8">
            <w:pPr>
              <w:snapToGrid w:val="0"/>
              <w:jc w:val="center"/>
              <w:rPr>
                <w:rFonts w:ascii="Arial" w:hAnsi="Arial" w:cs="Arial"/>
                <w:sz w:val="22"/>
                <w:szCs w:val="22"/>
              </w:rPr>
            </w:pPr>
            <w:r w:rsidRPr="00612361">
              <w:rPr>
                <w:rFonts w:ascii="Arial" w:hAnsi="Arial" w:cs="Arial"/>
                <w:sz w:val="22"/>
                <w:szCs w:val="22"/>
              </w:rPr>
              <w:t>0,20</w:t>
            </w:r>
          </w:p>
        </w:tc>
        <w:tc>
          <w:tcPr>
            <w:tcW w:w="579" w:type="pct"/>
            <w:tcBorders>
              <w:top w:val="single" w:sz="4" w:space="0" w:color="000000"/>
              <w:left w:val="single" w:sz="4" w:space="0" w:color="000000"/>
              <w:bottom w:val="single" w:sz="4" w:space="0" w:color="auto"/>
              <w:right w:val="single" w:sz="4" w:space="0" w:color="000000"/>
            </w:tcBorders>
            <w:shd w:val="clear" w:color="auto" w:fill="auto"/>
            <w:vAlign w:val="center"/>
          </w:tcPr>
          <w:p w:rsidR="000F32D8" w:rsidRPr="00612361" w:rsidRDefault="004B1202" w:rsidP="00A616BB">
            <w:pPr>
              <w:pStyle w:val="WW-Default"/>
              <w:snapToGrid w:val="0"/>
              <w:jc w:val="center"/>
              <w:rPr>
                <w:bCs/>
                <w:color w:val="auto"/>
                <w:sz w:val="22"/>
                <w:szCs w:val="22"/>
              </w:rPr>
            </w:pPr>
            <w:r w:rsidRPr="00612361">
              <w:rPr>
                <w:bCs/>
                <w:color w:val="auto"/>
                <w:sz w:val="22"/>
                <w:szCs w:val="22"/>
              </w:rPr>
              <w:t>1</w:t>
            </w:r>
            <w:r w:rsidR="00C317BC" w:rsidRPr="00612361">
              <w:rPr>
                <w:bCs/>
                <w:color w:val="auto"/>
                <w:sz w:val="22"/>
                <w:szCs w:val="22"/>
              </w:rPr>
              <w:t>,00</w:t>
            </w:r>
          </w:p>
        </w:tc>
      </w:tr>
      <w:tr w:rsidR="00277845" w:rsidRPr="00CF7E96" w:rsidTr="000F4FD2">
        <w:trPr>
          <w:trHeight w:val="113"/>
        </w:trPr>
        <w:tc>
          <w:tcPr>
            <w:tcW w:w="960" w:type="pct"/>
            <w:vMerge/>
            <w:tcBorders>
              <w:left w:val="single" w:sz="4" w:space="0" w:color="000000"/>
              <w:bottom w:val="single" w:sz="4" w:space="0" w:color="auto"/>
            </w:tcBorders>
            <w:shd w:val="clear" w:color="auto" w:fill="auto"/>
            <w:vAlign w:val="center"/>
          </w:tcPr>
          <w:p w:rsidR="00277845" w:rsidRPr="00CF7E96" w:rsidRDefault="00277845" w:rsidP="0051687F">
            <w:pPr>
              <w:pStyle w:val="WW-Default"/>
              <w:snapToGrid w:val="0"/>
              <w:jc w:val="center"/>
              <w:rPr>
                <w:bCs/>
                <w:sz w:val="22"/>
                <w:szCs w:val="22"/>
              </w:rPr>
            </w:pPr>
          </w:p>
        </w:tc>
        <w:tc>
          <w:tcPr>
            <w:tcW w:w="2100" w:type="pct"/>
            <w:tcBorders>
              <w:top w:val="single" w:sz="4" w:space="0" w:color="000000"/>
              <w:left w:val="single" w:sz="4" w:space="0" w:color="000000"/>
              <w:bottom w:val="single" w:sz="4" w:space="0" w:color="000000"/>
            </w:tcBorders>
            <w:shd w:val="clear" w:color="auto" w:fill="auto"/>
            <w:vAlign w:val="center"/>
          </w:tcPr>
          <w:p w:rsidR="00277845" w:rsidRPr="00CF7E96" w:rsidRDefault="00277845" w:rsidP="00277845">
            <w:pPr>
              <w:pStyle w:val="WW-Default"/>
              <w:snapToGrid w:val="0"/>
              <w:jc w:val="center"/>
              <w:rPr>
                <w:bCs/>
                <w:sz w:val="22"/>
                <w:szCs w:val="22"/>
              </w:rPr>
            </w:pPr>
            <w:r w:rsidRPr="00CF7E96">
              <w:rPr>
                <w:bCs/>
                <w:sz w:val="22"/>
                <w:szCs w:val="22"/>
              </w:rPr>
              <w:t>Conteúdos Gerais e atualidades</w:t>
            </w:r>
          </w:p>
          <w:p w:rsidR="00277845" w:rsidRPr="00CF7E96" w:rsidRDefault="00277845" w:rsidP="00277845">
            <w:pPr>
              <w:pStyle w:val="WW-Default"/>
              <w:jc w:val="center"/>
              <w:rPr>
                <w:bCs/>
                <w:sz w:val="22"/>
                <w:szCs w:val="22"/>
              </w:rPr>
            </w:pPr>
            <w:r w:rsidRPr="00CF7E96">
              <w:rPr>
                <w:bCs/>
                <w:sz w:val="22"/>
                <w:szCs w:val="22"/>
              </w:rPr>
              <w:t>(Ciências, História, Geografia,  atualidades conforme conteúdo programático)</w:t>
            </w:r>
          </w:p>
        </w:tc>
        <w:tc>
          <w:tcPr>
            <w:tcW w:w="701" w:type="pct"/>
            <w:tcBorders>
              <w:top w:val="single" w:sz="4" w:space="0" w:color="000000"/>
              <w:left w:val="single" w:sz="4" w:space="0" w:color="000000"/>
              <w:bottom w:val="single" w:sz="4" w:space="0" w:color="000000"/>
            </w:tcBorders>
            <w:shd w:val="clear" w:color="auto" w:fill="auto"/>
            <w:vAlign w:val="center"/>
          </w:tcPr>
          <w:p w:rsidR="00277845" w:rsidRPr="00CF7E96" w:rsidRDefault="00277845" w:rsidP="00277845">
            <w:pPr>
              <w:pStyle w:val="WW-Default"/>
              <w:snapToGrid w:val="0"/>
              <w:jc w:val="center"/>
              <w:rPr>
                <w:bCs/>
                <w:sz w:val="22"/>
                <w:szCs w:val="22"/>
              </w:rPr>
            </w:pPr>
            <w:r w:rsidRPr="00CF7E96">
              <w:rPr>
                <w:bCs/>
                <w:sz w:val="22"/>
                <w:szCs w:val="22"/>
              </w:rPr>
              <w:t>05</w:t>
            </w:r>
          </w:p>
        </w:tc>
        <w:tc>
          <w:tcPr>
            <w:tcW w:w="660" w:type="pct"/>
            <w:tcBorders>
              <w:top w:val="single" w:sz="4" w:space="0" w:color="000000"/>
              <w:left w:val="single" w:sz="4" w:space="0" w:color="000000"/>
              <w:bottom w:val="single" w:sz="4" w:space="0" w:color="000000"/>
            </w:tcBorders>
            <w:shd w:val="clear" w:color="auto" w:fill="auto"/>
            <w:vAlign w:val="center"/>
          </w:tcPr>
          <w:p w:rsidR="00277845" w:rsidRPr="00CF7E96" w:rsidRDefault="00D627B4" w:rsidP="000F32D8">
            <w:pPr>
              <w:snapToGrid w:val="0"/>
              <w:jc w:val="center"/>
              <w:rPr>
                <w:rFonts w:ascii="Arial" w:hAnsi="Arial" w:cs="Arial"/>
                <w:color w:val="000000"/>
                <w:sz w:val="22"/>
                <w:szCs w:val="22"/>
              </w:rPr>
            </w:pPr>
            <w:r>
              <w:rPr>
                <w:rFonts w:ascii="Arial" w:hAnsi="Arial" w:cs="Arial"/>
                <w:color w:val="000000"/>
                <w:sz w:val="22"/>
                <w:szCs w:val="22"/>
              </w:rPr>
              <w:t>0,20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7845" w:rsidRPr="00CF7E96" w:rsidRDefault="00D627B4" w:rsidP="00A616BB">
            <w:pPr>
              <w:pStyle w:val="WW-Default"/>
              <w:snapToGrid w:val="0"/>
              <w:jc w:val="center"/>
              <w:rPr>
                <w:bCs/>
                <w:sz w:val="22"/>
                <w:szCs w:val="22"/>
              </w:rPr>
            </w:pPr>
            <w:r>
              <w:rPr>
                <w:bCs/>
                <w:sz w:val="22"/>
                <w:szCs w:val="22"/>
              </w:rPr>
              <w:t>1,00</w:t>
            </w:r>
          </w:p>
        </w:tc>
      </w:tr>
      <w:tr w:rsidR="005A096B" w:rsidRPr="00CF7E96" w:rsidTr="000F4FD2">
        <w:trPr>
          <w:trHeight w:val="113"/>
        </w:trPr>
        <w:tc>
          <w:tcPr>
            <w:tcW w:w="960" w:type="pct"/>
            <w:vMerge/>
            <w:tcBorders>
              <w:left w:val="single" w:sz="4" w:space="0" w:color="000000"/>
              <w:bottom w:val="single" w:sz="4" w:space="0" w:color="000000"/>
            </w:tcBorders>
            <w:shd w:val="clear" w:color="auto" w:fill="auto"/>
            <w:vAlign w:val="center"/>
          </w:tcPr>
          <w:p w:rsidR="005A096B" w:rsidRPr="00CF7E96" w:rsidRDefault="005A096B" w:rsidP="0051687F">
            <w:pPr>
              <w:pStyle w:val="WW-Default"/>
              <w:snapToGrid w:val="0"/>
              <w:jc w:val="center"/>
              <w:rPr>
                <w:bCs/>
                <w:sz w:val="22"/>
                <w:szCs w:val="22"/>
              </w:rPr>
            </w:pPr>
          </w:p>
        </w:tc>
        <w:tc>
          <w:tcPr>
            <w:tcW w:w="2100" w:type="pct"/>
            <w:tcBorders>
              <w:top w:val="single" w:sz="4" w:space="0" w:color="000000"/>
              <w:left w:val="single" w:sz="4" w:space="0" w:color="000000"/>
              <w:bottom w:val="single" w:sz="4" w:space="0" w:color="000000"/>
            </w:tcBorders>
            <w:shd w:val="clear" w:color="auto" w:fill="auto"/>
            <w:vAlign w:val="center"/>
          </w:tcPr>
          <w:p w:rsidR="005A096B" w:rsidRPr="00CF7E96" w:rsidRDefault="005A096B" w:rsidP="000F4FD2">
            <w:pPr>
              <w:pStyle w:val="WW-Default"/>
              <w:snapToGrid w:val="0"/>
              <w:jc w:val="center"/>
              <w:rPr>
                <w:bCs/>
                <w:sz w:val="22"/>
                <w:szCs w:val="22"/>
              </w:rPr>
            </w:pPr>
            <w:r w:rsidRPr="00CF7E96">
              <w:rPr>
                <w:bCs/>
                <w:sz w:val="22"/>
                <w:szCs w:val="22"/>
              </w:rPr>
              <w:t>Legislação</w:t>
            </w:r>
            <w:r w:rsidR="000F4FD2">
              <w:rPr>
                <w:bCs/>
                <w:sz w:val="22"/>
                <w:szCs w:val="22"/>
              </w:rPr>
              <w:t>,</w:t>
            </w:r>
            <w:r w:rsidRPr="00CF7E96">
              <w:rPr>
                <w:bCs/>
                <w:sz w:val="22"/>
                <w:szCs w:val="22"/>
              </w:rPr>
              <w:t xml:space="preserve"> Conteúdos Específicos do Cargo</w:t>
            </w:r>
            <w:r w:rsidR="000F4FD2">
              <w:rPr>
                <w:bCs/>
                <w:sz w:val="22"/>
                <w:szCs w:val="22"/>
              </w:rPr>
              <w:t xml:space="preserve"> e noções de informática</w:t>
            </w:r>
          </w:p>
        </w:tc>
        <w:tc>
          <w:tcPr>
            <w:tcW w:w="701" w:type="pct"/>
            <w:tcBorders>
              <w:top w:val="single" w:sz="4" w:space="0" w:color="000000"/>
              <w:left w:val="single" w:sz="4" w:space="0" w:color="000000"/>
              <w:bottom w:val="single" w:sz="4" w:space="0" w:color="000000"/>
            </w:tcBorders>
            <w:shd w:val="clear" w:color="auto" w:fill="auto"/>
            <w:vAlign w:val="center"/>
          </w:tcPr>
          <w:p w:rsidR="005A096B" w:rsidRPr="00CF7E96" w:rsidRDefault="00612361" w:rsidP="00FC4DE4">
            <w:pPr>
              <w:pStyle w:val="WW-Default"/>
              <w:snapToGrid w:val="0"/>
              <w:jc w:val="center"/>
              <w:rPr>
                <w:bCs/>
                <w:sz w:val="22"/>
                <w:szCs w:val="22"/>
              </w:rPr>
            </w:pPr>
            <w:r>
              <w:rPr>
                <w:bCs/>
                <w:sz w:val="22"/>
                <w:szCs w:val="22"/>
              </w:rPr>
              <w:t>30</w:t>
            </w:r>
          </w:p>
        </w:tc>
        <w:tc>
          <w:tcPr>
            <w:tcW w:w="660" w:type="pct"/>
            <w:tcBorders>
              <w:top w:val="single" w:sz="4" w:space="0" w:color="000000"/>
              <w:left w:val="single" w:sz="4" w:space="0" w:color="000000"/>
              <w:bottom w:val="single" w:sz="4" w:space="0" w:color="000000"/>
            </w:tcBorders>
            <w:shd w:val="clear" w:color="auto" w:fill="auto"/>
            <w:vAlign w:val="center"/>
          </w:tcPr>
          <w:p w:rsidR="005A096B" w:rsidRPr="00CF7E96" w:rsidRDefault="00D627B4" w:rsidP="000F32D8">
            <w:pPr>
              <w:snapToGrid w:val="0"/>
              <w:jc w:val="center"/>
              <w:rPr>
                <w:rFonts w:ascii="Arial" w:hAnsi="Arial" w:cs="Arial"/>
                <w:color w:val="000000"/>
                <w:sz w:val="22"/>
                <w:szCs w:val="22"/>
              </w:rPr>
            </w:pPr>
            <w:r>
              <w:rPr>
                <w:rFonts w:ascii="Arial" w:hAnsi="Arial" w:cs="Arial"/>
                <w:color w:val="000000"/>
                <w:sz w:val="22"/>
                <w:szCs w:val="22"/>
              </w:rPr>
              <w:t>0,20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096B" w:rsidRPr="00CF7E96" w:rsidRDefault="00065DB2" w:rsidP="00C317BC">
            <w:pPr>
              <w:pStyle w:val="WW-Default"/>
              <w:snapToGrid w:val="0"/>
              <w:jc w:val="center"/>
              <w:rPr>
                <w:bCs/>
                <w:sz w:val="22"/>
                <w:szCs w:val="22"/>
              </w:rPr>
            </w:pPr>
            <w:r>
              <w:rPr>
                <w:bCs/>
                <w:sz w:val="22"/>
                <w:szCs w:val="22"/>
              </w:rPr>
              <w:t>6,00</w:t>
            </w:r>
          </w:p>
        </w:tc>
      </w:tr>
      <w:tr w:rsidR="00FE2A9F" w:rsidRPr="00CF7E96" w:rsidTr="000F4FD2">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r w:rsidRPr="00CF7E96">
              <w:rPr>
                <w:b/>
                <w:bCs/>
                <w:sz w:val="22"/>
                <w:szCs w:val="22"/>
              </w:rPr>
              <w:t>Total</w:t>
            </w:r>
          </w:p>
        </w:tc>
        <w:tc>
          <w:tcPr>
            <w:tcW w:w="2100"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p>
        </w:tc>
        <w:tc>
          <w:tcPr>
            <w:tcW w:w="701"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r>
              <w:rPr>
                <w:b/>
                <w:bCs/>
                <w:sz w:val="22"/>
                <w:szCs w:val="22"/>
              </w:rPr>
              <w:t>50</w:t>
            </w:r>
          </w:p>
        </w:tc>
        <w:tc>
          <w:tcPr>
            <w:tcW w:w="660" w:type="pct"/>
            <w:tcBorders>
              <w:top w:val="single" w:sz="4" w:space="0" w:color="000000"/>
              <w:left w:val="single" w:sz="4" w:space="0" w:color="000000"/>
              <w:bottom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E2A9F" w:rsidRPr="00CF7E96" w:rsidRDefault="00FE2A9F" w:rsidP="000154C1">
            <w:pPr>
              <w:pStyle w:val="WW-Default"/>
              <w:snapToGrid w:val="0"/>
              <w:jc w:val="center"/>
              <w:rPr>
                <w:b/>
                <w:bCs/>
                <w:sz w:val="22"/>
                <w:szCs w:val="22"/>
              </w:rPr>
            </w:pPr>
            <w:r w:rsidRPr="00CF7E96">
              <w:rPr>
                <w:b/>
                <w:bCs/>
                <w:sz w:val="22"/>
                <w:szCs w:val="22"/>
              </w:rPr>
              <w:t>10,00</w:t>
            </w:r>
          </w:p>
        </w:tc>
      </w:tr>
    </w:tbl>
    <w:p w:rsidR="00300A57" w:rsidRDefault="00300A57" w:rsidP="009C3875">
      <w:pPr>
        <w:pStyle w:val="WW-Default"/>
        <w:jc w:val="center"/>
        <w:rPr>
          <w:b/>
          <w:sz w:val="22"/>
          <w:szCs w:val="22"/>
          <w:lang w:eastAsia="pt-BR"/>
        </w:rPr>
      </w:pPr>
    </w:p>
    <w:p w:rsidR="009C3875" w:rsidRDefault="009C3875" w:rsidP="009C3875">
      <w:pPr>
        <w:pStyle w:val="WW-Default"/>
        <w:jc w:val="center"/>
        <w:rPr>
          <w:b/>
          <w:sz w:val="22"/>
          <w:szCs w:val="22"/>
          <w:lang w:eastAsia="pt-BR"/>
        </w:rPr>
      </w:pPr>
      <w:r>
        <w:rPr>
          <w:b/>
          <w:sz w:val="22"/>
          <w:szCs w:val="22"/>
          <w:lang w:eastAsia="pt-BR"/>
        </w:rPr>
        <w:t>PROVA ESCRITA PARA OS CARGOS DE NÍVEL FUNDAMENTAL</w:t>
      </w:r>
    </w:p>
    <w:p w:rsidR="009C3875" w:rsidRDefault="009C3875" w:rsidP="009C3875">
      <w:pPr>
        <w:pStyle w:val="WW-Default"/>
        <w:jc w:val="center"/>
        <w:rPr>
          <w:sz w:val="22"/>
          <w:szCs w:val="22"/>
          <w:lang w:eastAsia="pt-BR"/>
        </w:rPr>
      </w:pPr>
      <w:r>
        <w:rPr>
          <w:sz w:val="22"/>
          <w:szCs w:val="22"/>
          <w:lang w:eastAsia="pt-BR"/>
        </w:rPr>
        <w:t>(Auxiliar de Serviços</w:t>
      </w:r>
      <w:r w:rsidR="000F4FD2">
        <w:rPr>
          <w:sz w:val="22"/>
          <w:szCs w:val="22"/>
          <w:lang w:eastAsia="pt-BR"/>
        </w:rPr>
        <w:t xml:space="preserve"> Gerais</w:t>
      </w:r>
      <w:r>
        <w:rPr>
          <w:sz w:val="22"/>
          <w:szCs w:val="22"/>
          <w:lang w:eastAsia="pt-BR"/>
        </w:rPr>
        <w:t>)</w:t>
      </w:r>
    </w:p>
    <w:tbl>
      <w:tblPr>
        <w:tblW w:w="5000" w:type="pct"/>
        <w:tblLook w:val="0000"/>
      </w:tblPr>
      <w:tblGrid>
        <w:gridCol w:w="1971"/>
        <w:gridCol w:w="4313"/>
        <w:gridCol w:w="1440"/>
        <w:gridCol w:w="1355"/>
        <w:gridCol w:w="1189"/>
      </w:tblGrid>
      <w:tr w:rsidR="009C3875" w:rsidRPr="00CF7E96" w:rsidTr="000B6D70">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PROVAS</w:t>
            </w:r>
          </w:p>
        </w:tc>
        <w:tc>
          <w:tcPr>
            <w:tcW w:w="210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DISCIPLINA</w:t>
            </w:r>
          </w:p>
        </w:tc>
        <w:tc>
          <w:tcPr>
            <w:tcW w:w="701"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N</w:t>
            </w:r>
            <w:r w:rsidRPr="00CF7E96">
              <w:rPr>
                <w:b/>
                <w:bCs/>
                <w:sz w:val="22"/>
                <w:szCs w:val="22"/>
                <w:vertAlign w:val="superscript"/>
              </w:rPr>
              <w:t>o</w:t>
            </w:r>
            <w:r w:rsidRPr="00CF7E96">
              <w:rPr>
                <w:b/>
                <w:bCs/>
                <w:sz w:val="22"/>
                <w:szCs w:val="22"/>
              </w:rPr>
              <w:t>. QUESTÕES</w:t>
            </w:r>
          </w:p>
        </w:tc>
        <w:tc>
          <w:tcPr>
            <w:tcW w:w="66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VALOR POR QUESTÃO</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TOTAL PONTOS</w:t>
            </w:r>
          </w:p>
        </w:tc>
      </w:tr>
      <w:tr w:rsidR="0099654E" w:rsidRPr="00CF7E96" w:rsidTr="0099654E">
        <w:trPr>
          <w:trHeight w:val="779"/>
        </w:trPr>
        <w:tc>
          <w:tcPr>
            <w:tcW w:w="960" w:type="pct"/>
            <w:tcBorders>
              <w:top w:val="single" w:sz="4" w:space="0" w:color="000000"/>
              <w:left w:val="single" w:sz="4" w:space="0" w:color="000000"/>
            </w:tcBorders>
            <w:shd w:val="clear" w:color="auto" w:fill="auto"/>
            <w:vAlign w:val="center"/>
          </w:tcPr>
          <w:p w:rsidR="0099654E" w:rsidRPr="00CF7E96" w:rsidRDefault="0099654E" w:rsidP="009C3875">
            <w:pPr>
              <w:pStyle w:val="WW-Default"/>
              <w:snapToGrid w:val="0"/>
              <w:jc w:val="center"/>
              <w:rPr>
                <w:bCs/>
                <w:sz w:val="22"/>
                <w:szCs w:val="22"/>
              </w:rPr>
            </w:pPr>
            <w:r w:rsidRPr="00CF7E96">
              <w:rPr>
                <w:bCs/>
                <w:sz w:val="22"/>
                <w:szCs w:val="22"/>
              </w:rPr>
              <w:t xml:space="preserve">Prova Conhecimentos Gerais </w:t>
            </w:r>
          </w:p>
        </w:tc>
        <w:tc>
          <w:tcPr>
            <w:tcW w:w="2100" w:type="pct"/>
            <w:tcBorders>
              <w:top w:val="single" w:sz="4" w:space="0" w:color="000000"/>
              <w:left w:val="single" w:sz="4" w:space="0" w:color="000000"/>
            </w:tcBorders>
            <w:shd w:val="clear" w:color="auto" w:fill="auto"/>
            <w:vAlign w:val="center"/>
          </w:tcPr>
          <w:p w:rsidR="0099654E" w:rsidRPr="00CF7E96" w:rsidRDefault="0099654E" w:rsidP="0099654E">
            <w:pPr>
              <w:pStyle w:val="WW-Default"/>
              <w:jc w:val="center"/>
              <w:rPr>
                <w:bCs/>
                <w:sz w:val="22"/>
                <w:szCs w:val="22"/>
              </w:rPr>
            </w:pPr>
            <w:r>
              <w:rPr>
                <w:bCs/>
                <w:sz w:val="22"/>
                <w:szCs w:val="22"/>
              </w:rPr>
              <w:t xml:space="preserve">Lingua português, matemática, </w:t>
            </w:r>
            <w:r w:rsidRPr="00CF7E96">
              <w:rPr>
                <w:bCs/>
                <w:sz w:val="22"/>
                <w:szCs w:val="22"/>
              </w:rPr>
              <w:t>Ciências, História, Geografia</w:t>
            </w:r>
            <w:r>
              <w:rPr>
                <w:bCs/>
                <w:sz w:val="22"/>
                <w:szCs w:val="22"/>
              </w:rPr>
              <w:t xml:space="preserve"> e</w:t>
            </w:r>
            <w:r w:rsidRPr="00CF7E96">
              <w:rPr>
                <w:bCs/>
                <w:sz w:val="22"/>
                <w:szCs w:val="22"/>
              </w:rPr>
              <w:t xml:space="preserve">  atualidades </w:t>
            </w:r>
            <w:r>
              <w:rPr>
                <w:bCs/>
                <w:sz w:val="22"/>
                <w:szCs w:val="22"/>
              </w:rPr>
              <w:t>(</w:t>
            </w:r>
            <w:r w:rsidRPr="00CF7E96">
              <w:rPr>
                <w:bCs/>
                <w:sz w:val="22"/>
                <w:szCs w:val="22"/>
              </w:rPr>
              <w:t>conforme conteúdo programático)</w:t>
            </w:r>
          </w:p>
        </w:tc>
        <w:tc>
          <w:tcPr>
            <w:tcW w:w="701" w:type="pct"/>
            <w:tcBorders>
              <w:top w:val="single" w:sz="4" w:space="0" w:color="000000"/>
              <w:left w:val="single" w:sz="4" w:space="0" w:color="000000"/>
            </w:tcBorders>
            <w:shd w:val="clear" w:color="auto" w:fill="auto"/>
            <w:vAlign w:val="center"/>
          </w:tcPr>
          <w:p w:rsidR="0099654E" w:rsidRPr="00376B0A" w:rsidRDefault="00FE2A9F" w:rsidP="009C3875">
            <w:pPr>
              <w:pStyle w:val="WW-Default"/>
              <w:snapToGrid w:val="0"/>
              <w:jc w:val="center"/>
              <w:rPr>
                <w:bCs/>
                <w:color w:val="auto"/>
                <w:sz w:val="22"/>
                <w:szCs w:val="22"/>
              </w:rPr>
            </w:pPr>
            <w:r w:rsidRPr="00376B0A">
              <w:rPr>
                <w:bCs/>
                <w:color w:val="auto"/>
                <w:sz w:val="22"/>
                <w:szCs w:val="22"/>
              </w:rPr>
              <w:t>10</w:t>
            </w:r>
          </w:p>
          <w:p w:rsidR="0099654E" w:rsidRPr="00376B0A" w:rsidRDefault="0099654E" w:rsidP="009C3875">
            <w:pPr>
              <w:pStyle w:val="WW-Default"/>
              <w:snapToGrid w:val="0"/>
              <w:jc w:val="center"/>
              <w:rPr>
                <w:bCs/>
                <w:color w:val="auto"/>
                <w:sz w:val="22"/>
                <w:szCs w:val="22"/>
              </w:rPr>
            </w:pPr>
          </w:p>
        </w:tc>
        <w:tc>
          <w:tcPr>
            <w:tcW w:w="660" w:type="pct"/>
            <w:tcBorders>
              <w:top w:val="single" w:sz="4" w:space="0" w:color="000000"/>
              <w:left w:val="single" w:sz="4" w:space="0" w:color="000000"/>
            </w:tcBorders>
            <w:shd w:val="clear" w:color="auto" w:fill="auto"/>
            <w:vAlign w:val="center"/>
          </w:tcPr>
          <w:p w:rsidR="0099654E" w:rsidRPr="00376B0A" w:rsidRDefault="000B68ED" w:rsidP="009C3875">
            <w:pPr>
              <w:snapToGrid w:val="0"/>
              <w:jc w:val="center"/>
              <w:rPr>
                <w:rFonts w:ascii="Arial" w:hAnsi="Arial" w:cs="Arial"/>
                <w:sz w:val="22"/>
                <w:szCs w:val="22"/>
              </w:rPr>
            </w:pPr>
            <w:r w:rsidRPr="00376B0A">
              <w:rPr>
                <w:rFonts w:ascii="Arial" w:hAnsi="Arial" w:cs="Arial"/>
                <w:sz w:val="22"/>
                <w:szCs w:val="22"/>
              </w:rPr>
              <w:t>0,3</w:t>
            </w:r>
            <w:r w:rsidR="002E01BE" w:rsidRPr="00376B0A">
              <w:rPr>
                <w:rFonts w:ascii="Arial" w:hAnsi="Arial" w:cs="Arial"/>
                <w:sz w:val="22"/>
                <w:szCs w:val="22"/>
              </w:rPr>
              <w:t>2</w:t>
            </w:r>
          </w:p>
          <w:p w:rsidR="0099654E" w:rsidRPr="00376B0A" w:rsidRDefault="0099654E" w:rsidP="0099654E">
            <w:pPr>
              <w:snapToGrid w:val="0"/>
              <w:jc w:val="center"/>
              <w:rPr>
                <w:rFonts w:ascii="Arial" w:hAnsi="Arial" w:cs="Arial"/>
                <w:sz w:val="22"/>
                <w:szCs w:val="22"/>
              </w:rPr>
            </w:pPr>
          </w:p>
        </w:tc>
        <w:tc>
          <w:tcPr>
            <w:tcW w:w="579" w:type="pct"/>
            <w:tcBorders>
              <w:top w:val="single" w:sz="4" w:space="0" w:color="000000"/>
              <w:left w:val="single" w:sz="4" w:space="0" w:color="000000"/>
              <w:right w:val="single" w:sz="4" w:space="0" w:color="000000"/>
            </w:tcBorders>
            <w:shd w:val="clear" w:color="auto" w:fill="auto"/>
            <w:vAlign w:val="center"/>
          </w:tcPr>
          <w:p w:rsidR="0099654E" w:rsidRPr="00376B0A" w:rsidRDefault="002E01BE" w:rsidP="009C3875">
            <w:pPr>
              <w:pStyle w:val="WW-Default"/>
              <w:snapToGrid w:val="0"/>
              <w:jc w:val="center"/>
              <w:rPr>
                <w:bCs/>
                <w:color w:val="auto"/>
                <w:sz w:val="22"/>
                <w:szCs w:val="22"/>
              </w:rPr>
            </w:pPr>
            <w:r w:rsidRPr="00376B0A">
              <w:rPr>
                <w:bCs/>
                <w:color w:val="auto"/>
                <w:sz w:val="22"/>
                <w:szCs w:val="22"/>
              </w:rPr>
              <w:t>3,20</w:t>
            </w:r>
          </w:p>
          <w:p w:rsidR="0099654E" w:rsidRPr="00376B0A" w:rsidRDefault="0099654E" w:rsidP="009C3875">
            <w:pPr>
              <w:pStyle w:val="WW-Default"/>
              <w:snapToGrid w:val="0"/>
              <w:jc w:val="center"/>
              <w:rPr>
                <w:bCs/>
                <w:color w:val="auto"/>
                <w:sz w:val="22"/>
                <w:szCs w:val="22"/>
              </w:rPr>
            </w:pPr>
          </w:p>
        </w:tc>
      </w:tr>
      <w:tr w:rsidR="000B6D70" w:rsidRPr="00CF7E96" w:rsidTr="000B6D70">
        <w:trPr>
          <w:trHeight w:val="759"/>
        </w:trPr>
        <w:tc>
          <w:tcPr>
            <w:tcW w:w="960" w:type="pct"/>
            <w:tcBorders>
              <w:top w:val="single" w:sz="4" w:space="0" w:color="auto"/>
              <w:left w:val="single" w:sz="4" w:space="0" w:color="000000"/>
            </w:tcBorders>
            <w:shd w:val="clear" w:color="auto" w:fill="auto"/>
            <w:vAlign w:val="center"/>
          </w:tcPr>
          <w:p w:rsidR="000B6D70" w:rsidRPr="00CF7E96" w:rsidRDefault="000B6D70" w:rsidP="009C3875">
            <w:pPr>
              <w:pStyle w:val="WW-Default"/>
              <w:snapToGrid w:val="0"/>
              <w:jc w:val="center"/>
              <w:rPr>
                <w:bCs/>
                <w:sz w:val="22"/>
                <w:szCs w:val="22"/>
              </w:rPr>
            </w:pPr>
            <w:r w:rsidRPr="00CF7E96">
              <w:rPr>
                <w:bCs/>
                <w:sz w:val="22"/>
                <w:szCs w:val="22"/>
              </w:rPr>
              <w:t>Prova de Conhecimentos Específicos</w:t>
            </w:r>
          </w:p>
        </w:tc>
        <w:tc>
          <w:tcPr>
            <w:tcW w:w="2100" w:type="pct"/>
            <w:tcBorders>
              <w:top w:val="single" w:sz="4" w:space="0" w:color="auto"/>
              <w:left w:val="single" w:sz="4" w:space="0" w:color="000000"/>
            </w:tcBorders>
            <w:shd w:val="clear" w:color="auto" w:fill="auto"/>
            <w:vAlign w:val="center"/>
          </w:tcPr>
          <w:p w:rsidR="000B6D70" w:rsidRPr="00CF7E96" w:rsidRDefault="000B6D70" w:rsidP="009C3875">
            <w:pPr>
              <w:pStyle w:val="WW-Default"/>
              <w:snapToGrid w:val="0"/>
              <w:jc w:val="center"/>
              <w:rPr>
                <w:bCs/>
                <w:sz w:val="22"/>
                <w:szCs w:val="22"/>
              </w:rPr>
            </w:pPr>
            <w:r w:rsidRPr="00CF7E96">
              <w:rPr>
                <w:bCs/>
                <w:sz w:val="22"/>
                <w:szCs w:val="22"/>
              </w:rPr>
              <w:t>Legislação e Conteúdos Específicos do Cargo.</w:t>
            </w:r>
          </w:p>
        </w:tc>
        <w:tc>
          <w:tcPr>
            <w:tcW w:w="701" w:type="pct"/>
            <w:tcBorders>
              <w:top w:val="single" w:sz="4" w:space="0" w:color="auto"/>
              <w:left w:val="single" w:sz="4" w:space="0" w:color="000000"/>
            </w:tcBorders>
            <w:shd w:val="clear" w:color="auto" w:fill="auto"/>
            <w:vAlign w:val="center"/>
          </w:tcPr>
          <w:p w:rsidR="000B6D70" w:rsidRPr="00376B0A" w:rsidRDefault="00333788" w:rsidP="009C3875">
            <w:pPr>
              <w:pStyle w:val="WW-Default"/>
              <w:snapToGrid w:val="0"/>
              <w:jc w:val="center"/>
              <w:rPr>
                <w:bCs/>
                <w:color w:val="auto"/>
                <w:sz w:val="22"/>
                <w:szCs w:val="22"/>
              </w:rPr>
            </w:pPr>
            <w:r w:rsidRPr="00376B0A">
              <w:rPr>
                <w:bCs/>
                <w:color w:val="auto"/>
                <w:sz w:val="22"/>
                <w:szCs w:val="22"/>
              </w:rPr>
              <w:t>20</w:t>
            </w:r>
            <w:bookmarkStart w:id="0" w:name="_GoBack"/>
            <w:bookmarkEnd w:id="0"/>
          </w:p>
        </w:tc>
        <w:tc>
          <w:tcPr>
            <w:tcW w:w="660" w:type="pct"/>
            <w:tcBorders>
              <w:top w:val="single" w:sz="4" w:space="0" w:color="auto"/>
              <w:left w:val="single" w:sz="4" w:space="0" w:color="000000"/>
            </w:tcBorders>
            <w:shd w:val="clear" w:color="auto" w:fill="auto"/>
            <w:vAlign w:val="center"/>
          </w:tcPr>
          <w:p w:rsidR="000B6D70" w:rsidRPr="00376B0A" w:rsidRDefault="000B68ED" w:rsidP="00FB24D7">
            <w:pPr>
              <w:snapToGrid w:val="0"/>
              <w:jc w:val="center"/>
              <w:rPr>
                <w:rFonts w:ascii="Arial" w:hAnsi="Arial" w:cs="Arial"/>
                <w:sz w:val="22"/>
                <w:szCs w:val="22"/>
              </w:rPr>
            </w:pPr>
            <w:r w:rsidRPr="00376B0A">
              <w:rPr>
                <w:rFonts w:ascii="Arial" w:hAnsi="Arial" w:cs="Arial"/>
                <w:sz w:val="22"/>
                <w:szCs w:val="22"/>
              </w:rPr>
              <w:t>0,3</w:t>
            </w:r>
            <w:r w:rsidR="00FB24D7" w:rsidRPr="00376B0A">
              <w:rPr>
                <w:rFonts w:ascii="Arial" w:hAnsi="Arial" w:cs="Arial"/>
                <w:sz w:val="22"/>
                <w:szCs w:val="22"/>
              </w:rPr>
              <w:t>4</w:t>
            </w:r>
          </w:p>
        </w:tc>
        <w:tc>
          <w:tcPr>
            <w:tcW w:w="579" w:type="pct"/>
            <w:tcBorders>
              <w:top w:val="single" w:sz="4" w:space="0" w:color="auto"/>
              <w:left w:val="single" w:sz="4" w:space="0" w:color="000000"/>
              <w:right w:val="single" w:sz="4" w:space="0" w:color="000000"/>
            </w:tcBorders>
            <w:shd w:val="clear" w:color="auto" w:fill="auto"/>
            <w:vAlign w:val="center"/>
          </w:tcPr>
          <w:p w:rsidR="000B6D70" w:rsidRPr="00376B0A" w:rsidRDefault="002E01BE" w:rsidP="009C3875">
            <w:pPr>
              <w:pStyle w:val="WW-Default"/>
              <w:snapToGrid w:val="0"/>
              <w:jc w:val="center"/>
              <w:rPr>
                <w:bCs/>
                <w:color w:val="auto"/>
                <w:sz w:val="22"/>
                <w:szCs w:val="22"/>
              </w:rPr>
            </w:pPr>
            <w:r w:rsidRPr="00376B0A">
              <w:rPr>
                <w:bCs/>
                <w:color w:val="auto"/>
                <w:sz w:val="22"/>
                <w:szCs w:val="22"/>
              </w:rPr>
              <w:t>6,80</w:t>
            </w:r>
          </w:p>
        </w:tc>
      </w:tr>
      <w:tr w:rsidR="009C3875" w:rsidRPr="00CF7E96" w:rsidTr="000B6D70">
        <w:trPr>
          <w:trHeight w:val="113"/>
        </w:trPr>
        <w:tc>
          <w:tcPr>
            <w:tcW w:w="96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r w:rsidRPr="00CF7E96">
              <w:rPr>
                <w:b/>
                <w:bCs/>
                <w:sz w:val="22"/>
                <w:szCs w:val="22"/>
              </w:rPr>
              <w:t>Total</w:t>
            </w:r>
          </w:p>
        </w:tc>
        <w:tc>
          <w:tcPr>
            <w:tcW w:w="2100" w:type="pct"/>
            <w:tcBorders>
              <w:top w:val="single" w:sz="4" w:space="0" w:color="000000"/>
              <w:left w:val="single" w:sz="4" w:space="0" w:color="000000"/>
              <w:bottom w:val="single" w:sz="4" w:space="0" w:color="000000"/>
            </w:tcBorders>
            <w:shd w:val="clear" w:color="auto" w:fill="auto"/>
            <w:vAlign w:val="center"/>
          </w:tcPr>
          <w:p w:rsidR="009C3875" w:rsidRPr="00CF7E96" w:rsidRDefault="009C3875" w:rsidP="009C3875">
            <w:pPr>
              <w:pStyle w:val="WW-Default"/>
              <w:snapToGrid w:val="0"/>
              <w:jc w:val="center"/>
              <w:rPr>
                <w:b/>
                <w:bCs/>
                <w:sz w:val="22"/>
                <w:szCs w:val="22"/>
              </w:rPr>
            </w:pPr>
          </w:p>
        </w:tc>
        <w:tc>
          <w:tcPr>
            <w:tcW w:w="701" w:type="pct"/>
            <w:tcBorders>
              <w:top w:val="single" w:sz="4" w:space="0" w:color="000000"/>
              <w:left w:val="single" w:sz="4" w:space="0" w:color="000000"/>
              <w:bottom w:val="single" w:sz="4" w:space="0" w:color="000000"/>
            </w:tcBorders>
            <w:shd w:val="clear" w:color="auto" w:fill="auto"/>
            <w:vAlign w:val="center"/>
          </w:tcPr>
          <w:p w:rsidR="009C3875" w:rsidRPr="00376B0A" w:rsidRDefault="000B68ED" w:rsidP="009C3875">
            <w:pPr>
              <w:pStyle w:val="WW-Default"/>
              <w:snapToGrid w:val="0"/>
              <w:jc w:val="center"/>
              <w:rPr>
                <w:b/>
                <w:bCs/>
                <w:color w:val="auto"/>
                <w:sz w:val="22"/>
                <w:szCs w:val="22"/>
              </w:rPr>
            </w:pPr>
            <w:r w:rsidRPr="00376B0A">
              <w:rPr>
                <w:b/>
                <w:bCs/>
                <w:color w:val="auto"/>
                <w:sz w:val="22"/>
                <w:szCs w:val="22"/>
              </w:rPr>
              <w:t>30</w:t>
            </w:r>
          </w:p>
        </w:tc>
        <w:tc>
          <w:tcPr>
            <w:tcW w:w="660" w:type="pct"/>
            <w:tcBorders>
              <w:top w:val="single" w:sz="4" w:space="0" w:color="000000"/>
              <w:left w:val="single" w:sz="4" w:space="0" w:color="000000"/>
              <w:bottom w:val="single" w:sz="4" w:space="0" w:color="000000"/>
            </w:tcBorders>
            <w:shd w:val="clear" w:color="auto" w:fill="auto"/>
            <w:vAlign w:val="center"/>
          </w:tcPr>
          <w:p w:rsidR="009C3875" w:rsidRPr="00376B0A" w:rsidRDefault="009C3875" w:rsidP="009C3875">
            <w:pPr>
              <w:pStyle w:val="WW-Default"/>
              <w:snapToGrid w:val="0"/>
              <w:jc w:val="center"/>
              <w:rPr>
                <w:b/>
                <w:bCs/>
                <w:color w:val="auto"/>
                <w:sz w:val="22"/>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C3875" w:rsidRPr="00376B0A" w:rsidRDefault="009C3875" w:rsidP="009C3875">
            <w:pPr>
              <w:pStyle w:val="WW-Default"/>
              <w:snapToGrid w:val="0"/>
              <w:jc w:val="center"/>
              <w:rPr>
                <w:b/>
                <w:bCs/>
                <w:color w:val="auto"/>
                <w:sz w:val="22"/>
                <w:szCs w:val="22"/>
              </w:rPr>
            </w:pPr>
            <w:r w:rsidRPr="00376B0A">
              <w:rPr>
                <w:b/>
                <w:bCs/>
                <w:color w:val="auto"/>
                <w:sz w:val="22"/>
                <w:szCs w:val="22"/>
              </w:rPr>
              <w:t>10,00</w:t>
            </w:r>
          </w:p>
        </w:tc>
      </w:tr>
    </w:tbl>
    <w:p w:rsidR="00AE3908" w:rsidRDefault="00AE3908" w:rsidP="00441F4D">
      <w:pPr>
        <w:pStyle w:val="WW-Default"/>
        <w:rPr>
          <w:sz w:val="22"/>
          <w:szCs w:val="22"/>
          <w:lang w:eastAsia="pt-BR"/>
        </w:rPr>
      </w:pPr>
      <w:r>
        <w:rPr>
          <w:sz w:val="22"/>
          <w:szCs w:val="22"/>
          <w:lang w:eastAsia="pt-BR"/>
        </w:rPr>
        <w:t>6.3.2. Os progamas das provas estão especificados no Anexo II deste edital.</w:t>
      </w:r>
    </w:p>
    <w:p w:rsidR="00AE3908" w:rsidRDefault="00AE3908" w:rsidP="00441F4D">
      <w:pPr>
        <w:pStyle w:val="WW-Default"/>
        <w:rPr>
          <w:sz w:val="22"/>
          <w:szCs w:val="22"/>
          <w:lang w:eastAsia="pt-BR"/>
        </w:rPr>
      </w:pPr>
    </w:p>
    <w:p w:rsidR="00B36418" w:rsidRPr="00CF7E96" w:rsidRDefault="00BB4240">
      <w:pPr>
        <w:pStyle w:val="WW-Default"/>
        <w:shd w:val="clear" w:color="auto" w:fill="D9D9D9"/>
        <w:rPr>
          <w:b/>
          <w:sz w:val="22"/>
          <w:szCs w:val="22"/>
        </w:rPr>
      </w:pPr>
      <w:r>
        <w:rPr>
          <w:b/>
          <w:sz w:val="22"/>
          <w:szCs w:val="22"/>
          <w:lang w:eastAsia="pt-BR"/>
        </w:rPr>
        <w:t>6.3.</w:t>
      </w:r>
      <w:r w:rsidR="00CE07F2">
        <w:rPr>
          <w:b/>
          <w:sz w:val="22"/>
          <w:szCs w:val="22"/>
          <w:lang w:eastAsia="pt-BR"/>
        </w:rPr>
        <w:t>3</w:t>
      </w:r>
      <w:r w:rsidR="00B36418" w:rsidRPr="00CF7E96">
        <w:rPr>
          <w:b/>
          <w:sz w:val="22"/>
          <w:szCs w:val="22"/>
        </w:rPr>
        <w:t xml:space="preserve">. </w:t>
      </w:r>
      <w:r w:rsidR="00E3166F" w:rsidRPr="00CF7E96">
        <w:rPr>
          <w:b/>
          <w:sz w:val="22"/>
          <w:szCs w:val="22"/>
        </w:rPr>
        <w:t>DO HORÁRIO DA REALIZAÇÃO DA PROVA ESCRITA OBJETIVA</w:t>
      </w:r>
    </w:p>
    <w:p w:rsidR="00912637" w:rsidRDefault="00BB4240" w:rsidP="00CE07F2">
      <w:pPr>
        <w:rPr>
          <w:rFonts w:ascii="Arial" w:hAnsi="Arial" w:cs="Arial"/>
          <w:sz w:val="22"/>
          <w:szCs w:val="22"/>
        </w:rPr>
      </w:pPr>
      <w:r>
        <w:rPr>
          <w:rFonts w:ascii="Arial" w:hAnsi="Arial" w:cs="Arial"/>
          <w:sz w:val="22"/>
          <w:szCs w:val="22"/>
          <w:lang w:eastAsia="pt-BR"/>
        </w:rPr>
        <w:t>6.3.</w:t>
      </w:r>
      <w:r w:rsidR="00D97A7F">
        <w:rPr>
          <w:rFonts w:ascii="Arial" w:hAnsi="Arial" w:cs="Arial"/>
          <w:sz w:val="22"/>
          <w:szCs w:val="22"/>
          <w:lang w:eastAsia="pt-BR"/>
        </w:rPr>
        <w:t>3.</w:t>
      </w:r>
      <w:r w:rsidR="004E41D0" w:rsidRPr="00CF7E96">
        <w:rPr>
          <w:rFonts w:ascii="Arial" w:hAnsi="Arial" w:cs="Arial"/>
          <w:sz w:val="22"/>
          <w:szCs w:val="22"/>
        </w:rPr>
        <w:t>1.</w:t>
      </w:r>
      <w:r w:rsidR="00B36418" w:rsidRPr="00CF7E96">
        <w:rPr>
          <w:rFonts w:ascii="Arial" w:hAnsi="Arial" w:cs="Arial"/>
          <w:sz w:val="22"/>
          <w:szCs w:val="22"/>
        </w:rPr>
        <w:t xml:space="preserve"> </w:t>
      </w:r>
      <w:r w:rsidR="00914139" w:rsidRPr="00CF7E96">
        <w:rPr>
          <w:rFonts w:ascii="Arial" w:hAnsi="Arial" w:cs="Arial"/>
          <w:sz w:val="22"/>
          <w:szCs w:val="22"/>
        </w:rPr>
        <w:t xml:space="preserve">As provas escritas objetivas, </w:t>
      </w:r>
      <w:r w:rsidR="00B36418" w:rsidRPr="00CF7E96">
        <w:rPr>
          <w:rFonts w:ascii="Arial" w:hAnsi="Arial" w:cs="Arial"/>
          <w:sz w:val="22"/>
          <w:szCs w:val="22"/>
        </w:rPr>
        <w:t>serão</w:t>
      </w:r>
      <w:r w:rsidR="00CC6E65">
        <w:rPr>
          <w:rFonts w:ascii="Arial" w:hAnsi="Arial" w:cs="Arial"/>
          <w:sz w:val="22"/>
          <w:szCs w:val="22"/>
        </w:rPr>
        <w:t xml:space="preserve"> aplicadas no município de Canoinhas</w:t>
      </w:r>
      <w:r w:rsidR="00912637">
        <w:rPr>
          <w:rFonts w:ascii="Arial" w:hAnsi="Arial" w:cs="Arial"/>
          <w:sz w:val="22"/>
          <w:szCs w:val="22"/>
        </w:rPr>
        <w:t xml:space="preserve">, com a duração de 3 (três) horas, na </w:t>
      </w:r>
      <w:r w:rsidR="00B36418" w:rsidRPr="00CF7E96">
        <w:rPr>
          <w:rFonts w:ascii="Arial" w:hAnsi="Arial" w:cs="Arial"/>
          <w:sz w:val="22"/>
          <w:szCs w:val="22"/>
        </w:rPr>
        <w:t>data conforme cronograma</w:t>
      </w:r>
      <w:r w:rsidR="00FF04F7" w:rsidRPr="00CF7E96">
        <w:rPr>
          <w:rFonts w:ascii="Arial" w:hAnsi="Arial" w:cs="Arial"/>
          <w:sz w:val="22"/>
          <w:szCs w:val="22"/>
        </w:rPr>
        <w:t xml:space="preserve"> do </w:t>
      </w:r>
      <w:r w:rsidR="002D0089">
        <w:rPr>
          <w:rFonts w:ascii="Arial" w:hAnsi="Arial" w:cs="Arial"/>
          <w:sz w:val="22"/>
          <w:szCs w:val="22"/>
        </w:rPr>
        <w:t>Capítulo</w:t>
      </w:r>
      <w:r w:rsidR="00FF04F7" w:rsidRPr="00CF7E96">
        <w:rPr>
          <w:rFonts w:ascii="Arial" w:hAnsi="Arial" w:cs="Arial"/>
          <w:sz w:val="22"/>
          <w:szCs w:val="22"/>
        </w:rPr>
        <w:t xml:space="preserve"> </w:t>
      </w:r>
      <w:r w:rsidR="00B36418" w:rsidRPr="00CF7E96">
        <w:rPr>
          <w:rFonts w:ascii="Arial" w:hAnsi="Arial" w:cs="Arial"/>
          <w:sz w:val="22"/>
          <w:szCs w:val="22"/>
        </w:rPr>
        <w:t>I deste edital</w:t>
      </w:r>
      <w:r w:rsidR="00D7488E">
        <w:rPr>
          <w:rFonts w:ascii="Arial" w:hAnsi="Arial" w:cs="Arial"/>
          <w:sz w:val="22"/>
          <w:szCs w:val="22"/>
        </w:rPr>
        <w:t>, de acordo com o cronograma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1295"/>
      </w:tblGrid>
      <w:tr w:rsidR="005C5F3B" w:rsidRPr="00980595" w:rsidTr="00376B0A">
        <w:trPr>
          <w:trHeight w:val="170"/>
        </w:trPr>
        <w:tc>
          <w:tcPr>
            <w:tcW w:w="8897" w:type="dxa"/>
          </w:tcPr>
          <w:p w:rsidR="005C5F3B" w:rsidRPr="00980595" w:rsidRDefault="005C5F3B" w:rsidP="00980595">
            <w:pPr>
              <w:rPr>
                <w:rFonts w:ascii="Arial" w:hAnsi="Arial" w:cs="Arial"/>
                <w:b/>
                <w:sz w:val="22"/>
                <w:szCs w:val="22"/>
              </w:rPr>
            </w:pPr>
            <w:r w:rsidRPr="00980595">
              <w:rPr>
                <w:rFonts w:ascii="Arial" w:hAnsi="Arial" w:cs="Arial"/>
                <w:b/>
                <w:sz w:val="22"/>
                <w:szCs w:val="22"/>
              </w:rPr>
              <w:t>Evento</w:t>
            </w:r>
          </w:p>
        </w:tc>
        <w:tc>
          <w:tcPr>
            <w:tcW w:w="1295" w:type="dxa"/>
            <w:vAlign w:val="center"/>
          </w:tcPr>
          <w:p w:rsidR="005C5F3B" w:rsidRPr="00980595" w:rsidRDefault="005C5F3B" w:rsidP="00376B0A">
            <w:pPr>
              <w:jc w:val="center"/>
              <w:rPr>
                <w:rFonts w:ascii="Arial" w:hAnsi="Arial" w:cs="Arial"/>
                <w:b/>
                <w:sz w:val="22"/>
                <w:szCs w:val="22"/>
              </w:rPr>
            </w:pPr>
            <w:r w:rsidRPr="00980595">
              <w:rPr>
                <w:rFonts w:ascii="Arial" w:hAnsi="Arial" w:cs="Arial"/>
                <w:b/>
                <w:sz w:val="22"/>
                <w:szCs w:val="22"/>
              </w:rPr>
              <w:t>Horário</w:t>
            </w:r>
          </w:p>
        </w:tc>
      </w:tr>
      <w:tr w:rsidR="005C5F3B" w:rsidRPr="00980595" w:rsidTr="00376B0A">
        <w:trPr>
          <w:trHeight w:val="170"/>
        </w:trPr>
        <w:tc>
          <w:tcPr>
            <w:tcW w:w="8897" w:type="dxa"/>
          </w:tcPr>
          <w:p w:rsidR="005C5F3B" w:rsidRPr="00376B0A" w:rsidRDefault="005C5F3B" w:rsidP="00980595">
            <w:pPr>
              <w:numPr>
                <w:ilvl w:val="0"/>
                <w:numId w:val="9"/>
              </w:numPr>
              <w:ind w:left="284" w:hanging="284"/>
              <w:rPr>
                <w:rFonts w:ascii="Arial" w:hAnsi="Arial" w:cs="Arial"/>
                <w:sz w:val="22"/>
                <w:szCs w:val="22"/>
              </w:rPr>
            </w:pPr>
            <w:r w:rsidRPr="00376B0A">
              <w:rPr>
                <w:rFonts w:ascii="Arial" w:hAnsi="Arial" w:cs="Arial"/>
                <w:sz w:val="22"/>
                <w:szCs w:val="22"/>
              </w:rPr>
              <w:t>Abertura dos portões de acesso aos locais de prova</w:t>
            </w:r>
          </w:p>
        </w:tc>
        <w:tc>
          <w:tcPr>
            <w:tcW w:w="1295" w:type="dxa"/>
            <w:vAlign w:val="center"/>
          </w:tcPr>
          <w:p w:rsidR="005C5F3B" w:rsidRPr="00376B0A" w:rsidRDefault="00321091" w:rsidP="00376B0A">
            <w:pPr>
              <w:jc w:val="center"/>
              <w:rPr>
                <w:rFonts w:ascii="Arial" w:hAnsi="Arial" w:cs="Arial"/>
                <w:sz w:val="22"/>
                <w:szCs w:val="22"/>
              </w:rPr>
            </w:pPr>
            <w:r w:rsidRPr="00376B0A">
              <w:rPr>
                <w:rFonts w:ascii="Arial" w:hAnsi="Arial" w:cs="Arial"/>
                <w:sz w:val="22"/>
                <w:szCs w:val="22"/>
              </w:rPr>
              <w:t>13</w:t>
            </w:r>
            <w:r w:rsidR="0050658A" w:rsidRPr="00376B0A">
              <w:rPr>
                <w:rFonts w:ascii="Arial" w:hAnsi="Arial" w:cs="Arial"/>
                <w:sz w:val="22"/>
                <w:szCs w:val="22"/>
              </w:rPr>
              <w:t>h</w:t>
            </w:r>
            <w:r w:rsidRPr="00376B0A">
              <w:rPr>
                <w:rFonts w:ascii="Arial" w:hAnsi="Arial" w:cs="Arial"/>
                <w:sz w:val="22"/>
                <w:szCs w:val="22"/>
              </w:rPr>
              <w:t>15</w:t>
            </w:r>
          </w:p>
        </w:tc>
      </w:tr>
      <w:tr w:rsidR="00324271" w:rsidRPr="00980595" w:rsidTr="00376B0A">
        <w:trPr>
          <w:trHeight w:val="170"/>
        </w:trPr>
        <w:tc>
          <w:tcPr>
            <w:tcW w:w="8897" w:type="dxa"/>
          </w:tcPr>
          <w:p w:rsidR="00324271" w:rsidRPr="00376B0A" w:rsidRDefault="00324271" w:rsidP="00980595">
            <w:pPr>
              <w:numPr>
                <w:ilvl w:val="0"/>
                <w:numId w:val="9"/>
              </w:numPr>
              <w:ind w:left="284" w:hanging="284"/>
              <w:rPr>
                <w:rFonts w:ascii="Arial" w:hAnsi="Arial" w:cs="Arial"/>
                <w:sz w:val="22"/>
                <w:szCs w:val="22"/>
              </w:rPr>
            </w:pPr>
            <w:r w:rsidRPr="00376B0A">
              <w:rPr>
                <w:rFonts w:ascii="Arial" w:hAnsi="Arial" w:cs="Arial"/>
                <w:sz w:val="22"/>
                <w:szCs w:val="22"/>
              </w:rPr>
              <w:t>Fechamento dos portões (não sendo permitido o acesso a partir desse horário)</w:t>
            </w:r>
          </w:p>
        </w:tc>
        <w:tc>
          <w:tcPr>
            <w:tcW w:w="1295" w:type="dxa"/>
            <w:vAlign w:val="center"/>
          </w:tcPr>
          <w:p w:rsidR="00324271" w:rsidRPr="00376B0A" w:rsidRDefault="002B2DCC" w:rsidP="00376B0A">
            <w:pPr>
              <w:jc w:val="center"/>
              <w:rPr>
                <w:rFonts w:ascii="Arial" w:hAnsi="Arial" w:cs="Arial"/>
                <w:sz w:val="22"/>
                <w:szCs w:val="22"/>
              </w:rPr>
            </w:pPr>
            <w:r w:rsidRPr="00376B0A">
              <w:rPr>
                <w:rFonts w:ascii="Arial" w:hAnsi="Arial" w:cs="Arial"/>
                <w:sz w:val="22"/>
                <w:szCs w:val="22"/>
              </w:rPr>
              <w:t>13</w:t>
            </w:r>
            <w:r w:rsidR="00324271" w:rsidRPr="00376B0A">
              <w:rPr>
                <w:rFonts w:ascii="Arial" w:hAnsi="Arial" w:cs="Arial"/>
                <w:sz w:val="22"/>
                <w:szCs w:val="22"/>
              </w:rPr>
              <w:t>h</w:t>
            </w:r>
            <w:r w:rsidRPr="00376B0A">
              <w:rPr>
                <w:rFonts w:ascii="Arial" w:hAnsi="Arial" w:cs="Arial"/>
                <w:sz w:val="22"/>
                <w:szCs w:val="22"/>
              </w:rPr>
              <w:t>4</w:t>
            </w:r>
            <w:r w:rsidR="00324271" w:rsidRPr="00376B0A">
              <w:rPr>
                <w:rFonts w:ascii="Arial" w:hAnsi="Arial" w:cs="Arial"/>
                <w:sz w:val="22"/>
                <w:szCs w:val="22"/>
              </w:rPr>
              <w:t>5</w:t>
            </w:r>
          </w:p>
        </w:tc>
      </w:tr>
      <w:tr w:rsidR="00E136EE" w:rsidRPr="00980595" w:rsidTr="00376B0A">
        <w:trPr>
          <w:trHeight w:val="170"/>
        </w:trPr>
        <w:tc>
          <w:tcPr>
            <w:tcW w:w="8897" w:type="dxa"/>
          </w:tcPr>
          <w:p w:rsidR="00E136EE" w:rsidRPr="00376B0A" w:rsidRDefault="00E136EE" w:rsidP="00980595">
            <w:pPr>
              <w:numPr>
                <w:ilvl w:val="0"/>
                <w:numId w:val="9"/>
              </w:numPr>
              <w:ind w:left="284" w:hanging="284"/>
              <w:rPr>
                <w:rFonts w:ascii="Arial" w:hAnsi="Arial" w:cs="Arial"/>
                <w:sz w:val="22"/>
                <w:szCs w:val="22"/>
              </w:rPr>
            </w:pPr>
            <w:r w:rsidRPr="00376B0A">
              <w:rPr>
                <w:rFonts w:ascii="Arial" w:hAnsi="Arial" w:cs="Arial"/>
                <w:sz w:val="22"/>
                <w:szCs w:val="22"/>
              </w:rPr>
              <w:t>Abertura dos envelopes e distribuição das provas</w:t>
            </w:r>
          </w:p>
        </w:tc>
        <w:tc>
          <w:tcPr>
            <w:tcW w:w="1295" w:type="dxa"/>
            <w:vAlign w:val="center"/>
          </w:tcPr>
          <w:p w:rsidR="00E136EE" w:rsidRPr="00376B0A" w:rsidRDefault="002B2DCC" w:rsidP="00376B0A">
            <w:pPr>
              <w:jc w:val="center"/>
              <w:rPr>
                <w:rFonts w:ascii="Arial" w:hAnsi="Arial" w:cs="Arial"/>
                <w:sz w:val="22"/>
                <w:szCs w:val="22"/>
              </w:rPr>
            </w:pPr>
            <w:r w:rsidRPr="00376B0A">
              <w:rPr>
                <w:rFonts w:ascii="Arial" w:hAnsi="Arial" w:cs="Arial"/>
                <w:sz w:val="22"/>
                <w:szCs w:val="22"/>
              </w:rPr>
              <w:t>14h</w:t>
            </w:r>
          </w:p>
        </w:tc>
      </w:tr>
      <w:tr w:rsidR="00E136EE" w:rsidRPr="00980595" w:rsidTr="00376B0A">
        <w:trPr>
          <w:trHeight w:val="170"/>
        </w:trPr>
        <w:tc>
          <w:tcPr>
            <w:tcW w:w="8897" w:type="dxa"/>
          </w:tcPr>
          <w:p w:rsidR="00E136EE" w:rsidRPr="00376B0A" w:rsidRDefault="00E136EE" w:rsidP="00980595">
            <w:pPr>
              <w:numPr>
                <w:ilvl w:val="0"/>
                <w:numId w:val="9"/>
              </w:numPr>
              <w:ind w:left="284" w:hanging="284"/>
              <w:rPr>
                <w:rFonts w:ascii="Arial" w:hAnsi="Arial" w:cs="Arial"/>
                <w:sz w:val="22"/>
                <w:szCs w:val="22"/>
              </w:rPr>
            </w:pPr>
            <w:r w:rsidRPr="00376B0A">
              <w:rPr>
                <w:rFonts w:ascii="Arial" w:hAnsi="Arial" w:cs="Arial"/>
                <w:sz w:val="22"/>
                <w:szCs w:val="22"/>
              </w:rPr>
              <w:t>Início da resolução da prova</w:t>
            </w:r>
          </w:p>
        </w:tc>
        <w:tc>
          <w:tcPr>
            <w:tcW w:w="1295" w:type="dxa"/>
            <w:vAlign w:val="center"/>
          </w:tcPr>
          <w:p w:rsidR="00E136EE" w:rsidRPr="00376B0A" w:rsidRDefault="002B2DCC" w:rsidP="00376B0A">
            <w:pPr>
              <w:jc w:val="center"/>
              <w:rPr>
                <w:rFonts w:ascii="Arial" w:hAnsi="Arial" w:cs="Arial"/>
                <w:sz w:val="22"/>
                <w:szCs w:val="22"/>
              </w:rPr>
            </w:pPr>
            <w:r w:rsidRPr="00376B0A">
              <w:rPr>
                <w:rFonts w:ascii="Arial" w:hAnsi="Arial" w:cs="Arial"/>
                <w:sz w:val="22"/>
                <w:szCs w:val="22"/>
              </w:rPr>
              <w:t>14</w:t>
            </w:r>
            <w:r w:rsidR="00974906" w:rsidRPr="00376B0A">
              <w:rPr>
                <w:rFonts w:ascii="Arial" w:hAnsi="Arial" w:cs="Arial"/>
                <w:sz w:val="22"/>
                <w:szCs w:val="22"/>
              </w:rPr>
              <w:t>h</w:t>
            </w:r>
            <w:r w:rsidRPr="00376B0A">
              <w:rPr>
                <w:rFonts w:ascii="Arial" w:hAnsi="Arial" w:cs="Arial"/>
                <w:sz w:val="22"/>
                <w:szCs w:val="22"/>
              </w:rPr>
              <w:t>10</w:t>
            </w:r>
          </w:p>
        </w:tc>
      </w:tr>
      <w:tr w:rsidR="00E136EE" w:rsidRPr="00980595" w:rsidTr="00376B0A">
        <w:trPr>
          <w:trHeight w:val="170"/>
        </w:trPr>
        <w:tc>
          <w:tcPr>
            <w:tcW w:w="8897" w:type="dxa"/>
          </w:tcPr>
          <w:p w:rsidR="00E136EE" w:rsidRPr="00376B0A" w:rsidRDefault="00974906" w:rsidP="00980595">
            <w:pPr>
              <w:numPr>
                <w:ilvl w:val="0"/>
                <w:numId w:val="9"/>
              </w:numPr>
              <w:ind w:left="284" w:hanging="284"/>
              <w:rPr>
                <w:rFonts w:ascii="Arial" w:hAnsi="Arial" w:cs="Arial"/>
                <w:sz w:val="22"/>
                <w:szCs w:val="22"/>
              </w:rPr>
            </w:pPr>
            <w:r w:rsidRPr="00376B0A">
              <w:rPr>
                <w:rFonts w:ascii="Arial" w:hAnsi="Arial" w:cs="Arial"/>
                <w:sz w:val="22"/>
                <w:szCs w:val="22"/>
              </w:rPr>
              <w:t>Final do prazo mínimo pra entrega da prova e ou retirar-se do local de prova</w:t>
            </w:r>
          </w:p>
        </w:tc>
        <w:tc>
          <w:tcPr>
            <w:tcW w:w="1295" w:type="dxa"/>
            <w:vAlign w:val="center"/>
          </w:tcPr>
          <w:p w:rsidR="00E136EE" w:rsidRPr="00376B0A" w:rsidRDefault="002B2DCC" w:rsidP="00376B0A">
            <w:pPr>
              <w:jc w:val="center"/>
              <w:rPr>
                <w:rFonts w:ascii="Arial" w:hAnsi="Arial" w:cs="Arial"/>
                <w:sz w:val="22"/>
                <w:szCs w:val="22"/>
              </w:rPr>
            </w:pPr>
            <w:r w:rsidRPr="00376B0A">
              <w:rPr>
                <w:rFonts w:ascii="Arial" w:hAnsi="Arial" w:cs="Arial"/>
                <w:sz w:val="22"/>
                <w:szCs w:val="22"/>
              </w:rPr>
              <w:t>15</w:t>
            </w:r>
            <w:r w:rsidR="00E40505" w:rsidRPr="00376B0A">
              <w:rPr>
                <w:rFonts w:ascii="Arial" w:hAnsi="Arial" w:cs="Arial"/>
                <w:sz w:val="22"/>
                <w:szCs w:val="22"/>
              </w:rPr>
              <w:t>h</w:t>
            </w:r>
          </w:p>
        </w:tc>
      </w:tr>
      <w:tr w:rsidR="00974906" w:rsidRPr="00980595" w:rsidTr="00376B0A">
        <w:trPr>
          <w:trHeight w:val="170"/>
        </w:trPr>
        <w:tc>
          <w:tcPr>
            <w:tcW w:w="8897" w:type="dxa"/>
          </w:tcPr>
          <w:p w:rsidR="0050658A" w:rsidRPr="00376B0A" w:rsidRDefault="00974906" w:rsidP="00980595">
            <w:pPr>
              <w:numPr>
                <w:ilvl w:val="0"/>
                <w:numId w:val="9"/>
              </w:numPr>
              <w:ind w:left="284" w:hanging="284"/>
              <w:rPr>
                <w:rFonts w:ascii="Arial" w:hAnsi="Arial" w:cs="Arial"/>
                <w:sz w:val="22"/>
                <w:szCs w:val="22"/>
              </w:rPr>
            </w:pPr>
            <w:r w:rsidRPr="00376B0A">
              <w:rPr>
                <w:rFonts w:ascii="Arial" w:hAnsi="Arial" w:cs="Arial"/>
                <w:sz w:val="22"/>
                <w:szCs w:val="22"/>
              </w:rPr>
              <w:t xml:space="preserve">Final da prova. Entrega Obrigatória do caderno de questões e </w:t>
            </w:r>
          </w:p>
          <w:p w:rsidR="00974906" w:rsidRPr="00376B0A" w:rsidRDefault="00974906" w:rsidP="00980595">
            <w:pPr>
              <w:rPr>
                <w:rFonts w:ascii="Arial" w:hAnsi="Arial" w:cs="Arial"/>
                <w:sz w:val="22"/>
                <w:szCs w:val="22"/>
              </w:rPr>
            </w:pPr>
            <w:r w:rsidRPr="00376B0A">
              <w:rPr>
                <w:rFonts w:ascii="Arial" w:hAnsi="Arial" w:cs="Arial"/>
                <w:sz w:val="22"/>
                <w:szCs w:val="22"/>
              </w:rPr>
              <w:lastRenderedPageBreak/>
              <w:t>cartão resposta (assinado)</w:t>
            </w:r>
          </w:p>
        </w:tc>
        <w:tc>
          <w:tcPr>
            <w:tcW w:w="1295" w:type="dxa"/>
            <w:vAlign w:val="center"/>
          </w:tcPr>
          <w:p w:rsidR="00974906" w:rsidRPr="00376B0A" w:rsidRDefault="002B2DCC" w:rsidP="00376B0A">
            <w:pPr>
              <w:jc w:val="center"/>
              <w:rPr>
                <w:rFonts w:ascii="Arial" w:hAnsi="Arial" w:cs="Arial"/>
                <w:sz w:val="22"/>
                <w:szCs w:val="22"/>
              </w:rPr>
            </w:pPr>
            <w:r w:rsidRPr="00376B0A">
              <w:rPr>
                <w:rFonts w:ascii="Arial" w:hAnsi="Arial" w:cs="Arial"/>
                <w:sz w:val="22"/>
                <w:szCs w:val="22"/>
              </w:rPr>
              <w:lastRenderedPageBreak/>
              <w:t>17h10</w:t>
            </w:r>
          </w:p>
        </w:tc>
      </w:tr>
    </w:tbl>
    <w:p w:rsidR="008B6FDE" w:rsidRPr="00CF7E96" w:rsidRDefault="008B6FDE" w:rsidP="008B6FDE">
      <w:pPr>
        <w:pStyle w:val="WW-Default"/>
        <w:rPr>
          <w:sz w:val="22"/>
          <w:szCs w:val="22"/>
        </w:rPr>
      </w:pPr>
      <w:r>
        <w:rPr>
          <w:sz w:val="22"/>
          <w:szCs w:val="22"/>
          <w:lang w:eastAsia="pt-BR"/>
        </w:rPr>
        <w:lastRenderedPageBreak/>
        <w:t>6.3.</w:t>
      </w:r>
      <w:r>
        <w:rPr>
          <w:sz w:val="22"/>
          <w:szCs w:val="22"/>
        </w:rPr>
        <w:t>3.</w:t>
      </w:r>
      <w:r w:rsidR="001B5E2C">
        <w:rPr>
          <w:sz w:val="22"/>
          <w:szCs w:val="22"/>
        </w:rPr>
        <w:t>2</w:t>
      </w:r>
      <w:r w:rsidRPr="00CF7E96">
        <w:rPr>
          <w:sz w:val="22"/>
          <w:szCs w:val="22"/>
        </w:rPr>
        <w:t xml:space="preserve">. </w:t>
      </w:r>
      <w:r w:rsidRPr="00CF7E96">
        <w:rPr>
          <w:bCs/>
          <w:sz w:val="22"/>
          <w:szCs w:val="22"/>
        </w:rPr>
        <w:t xml:space="preserve">O candidato deverá chegar ao local da prova com no mínimo 30 (trinta) minutos </w:t>
      </w:r>
      <w:r w:rsidRPr="00CF7E96">
        <w:rPr>
          <w:sz w:val="22"/>
          <w:szCs w:val="22"/>
        </w:rPr>
        <w:t xml:space="preserve">de antecedência do horário de fechamento dos portões, para localizar sua sala e assinar a lista de presença. </w:t>
      </w:r>
    </w:p>
    <w:p w:rsidR="001B5E2C" w:rsidRDefault="001B5E2C" w:rsidP="001B5E2C">
      <w:pPr>
        <w:rPr>
          <w:rFonts w:ascii="Arial" w:hAnsi="Arial" w:cs="Arial"/>
          <w:sz w:val="22"/>
          <w:szCs w:val="22"/>
        </w:rPr>
      </w:pPr>
      <w:r>
        <w:rPr>
          <w:rFonts w:ascii="Arial" w:hAnsi="Arial" w:cs="Arial"/>
          <w:b/>
          <w:sz w:val="22"/>
          <w:szCs w:val="22"/>
        </w:rPr>
        <w:t>6.3.3.3 Será vedada a entrada</w:t>
      </w:r>
      <w:r>
        <w:rPr>
          <w:rFonts w:ascii="Arial" w:hAnsi="Arial" w:cs="Arial"/>
          <w:sz w:val="22"/>
          <w:szCs w:val="22"/>
        </w:rPr>
        <w:t xml:space="preserve"> nos locais de prova dos candidatos que chegarem </w:t>
      </w:r>
      <w:r w:rsidRPr="00376B0A">
        <w:rPr>
          <w:rFonts w:ascii="Arial" w:hAnsi="Arial" w:cs="Arial"/>
          <w:b/>
          <w:sz w:val="22"/>
          <w:szCs w:val="22"/>
        </w:rPr>
        <w:t xml:space="preserve">após as </w:t>
      </w:r>
      <w:r w:rsidR="00321091" w:rsidRPr="00376B0A">
        <w:rPr>
          <w:rFonts w:ascii="Arial" w:hAnsi="Arial" w:cs="Arial"/>
          <w:b/>
          <w:sz w:val="22"/>
          <w:szCs w:val="22"/>
        </w:rPr>
        <w:t>13</w:t>
      </w:r>
      <w:r w:rsidRPr="00376B0A">
        <w:rPr>
          <w:rFonts w:ascii="Arial" w:hAnsi="Arial" w:cs="Arial"/>
          <w:b/>
          <w:sz w:val="22"/>
          <w:szCs w:val="22"/>
        </w:rPr>
        <w:t>h</w:t>
      </w:r>
      <w:r w:rsidR="00321091" w:rsidRPr="00376B0A">
        <w:rPr>
          <w:rFonts w:ascii="Arial" w:hAnsi="Arial" w:cs="Arial"/>
          <w:b/>
          <w:sz w:val="22"/>
          <w:szCs w:val="22"/>
        </w:rPr>
        <w:t>4</w:t>
      </w:r>
      <w:r w:rsidR="00DD3355" w:rsidRPr="00376B0A">
        <w:rPr>
          <w:rFonts w:ascii="Arial" w:hAnsi="Arial" w:cs="Arial"/>
          <w:b/>
          <w:sz w:val="22"/>
          <w:szCs w:val="22"/>
        </w:rPr>
        <w:t>5m</w:t>
      </w:r>
      <w:r w:rsidRPr="00376B0A">
        <w:rPr>
          <w:rFonts w:ascii="Arial" w:hAnsi="Arial" w:cs="Arial"/>
          <w:b/>
          <w:sz w:val="22"/>
          <w:szCs w:val="22"/>
        </w:rPr>
        <w:t>in</w:t>
      </w:r>
      <w:r w:rsidRPr="00376B0A">
        <w:rPr>
          <w:rFonts w:ascii="Arial" w:hAnsi="Arial" w:cs="Arial"/>
          <w:sz w:val="22"/>
          <w:szCs w:val="22"/>
        </w:rPr>
        <w:t>, seja qual for o motivo alegado para o atraso, estando o candidato que deixar de fazer</w:t>
      </w:r>
      <w:r>
        <w:rPr>
          <w:rFonts w:ascii="Arial" w:hAnsi="Arial" w:cs="Arial"/>
          <w:sz w:val="22"/>
          <w:szCs w:val="22"/>
        </w:rPr>
        <w:t xml:space="preserve"> ou chegar com atraso a prova escrita, desclassificado do concurso público.</w:t>
      </w:r>
    </w:p>
    <w:p w:rsidR="004A5345" w:rsidRPr="004A5345" w:rsidRDefault="004A5345" w:rsidP="001B5E2C">
      <w:pPr>
        <w:shd w:val="clear" w:color="auto" w:fill="B8CCE4"/>
        <w:rPr>
          <w:rFonts w:ascii="Arial" w:hAnsi="Arial" w:cs="Arial"/>
          <w:b/>
          <w:sz w:val="22"/>
          <w:szCs w:val="22"/>
        </w:rPr>
      </w:pPr>
      <w:r w:rsidRPr="004A5345">
        <w:rPr>
          <w:rFonts w:ascii="Arial" w:hAnsi="Arial" w:cs="Arial"/>
          <w:b/>
          <w:sz w:val="22"/>
          <w:szCs w:val="22"/>
        </w:rPr>
        <w:t xml:space="preserve">6.3.4. DO LOCAL DE  REALIZAÇÃO DA PROVA ESCRITA OBJETIVA </w:t>
      </w:r>
    </w:p>
    <w:p w:rsidR="00A7432C" w:rsidRPr="00CF7E96" w:rsidRDefault="00912637" w:rsidP="009F184C">
      <w:pPr>
        <w:rPr>
          <w:rFonts w:ascii="Arial" w:hAnsi="Arial" w:cs="Arial"/>
          <w:sz w:val="22"/>
          <w:szCs w:val="22"/>
        </w:rPr>
      </w:pPr>
      <w:r>
        <w:rPr>
          <w:rFonts w:ascii="Arial" w:hAnsi="Arial" w:cs="Arial"/>
          <w:sz w:val="22"/>
          <w:szCs w:val="22"/>
        </w:rPr>
        <w:t>6.3.</w:t>
      </w:r>
      <w:r w:rsidR="004A5345">
        <w:rPr>
          <w:rFonts w:ascii="Arial" w:hAnsi="Arial" w:cs="Arial"/>
          <w:sz w:val="22"/>
          <w:szCs w:val="22"/>
        </w:rPr>
        <w:t xml:space="preserve">4.1 </w:t>
      </w:r>
      <w:r>
        <w:rPr>
          <w:rFonts w:ascii="Arial" w:hAnsi="Arial" w:cs="Arial"/>
          <w:sz w:val="22"/>
          <w:szCs w:val="22"/>
        </w:rPr>
        <w:t>O</w:t>
      </w:r>
      <w:r w:rsidR="00A7432C" w:rsidRPr="00CF7E96">
        <w:rPr>
          <w:rFonts w:ascii="Arial" w:hAnsi="Arial" w:cs="Arial"/>
          <w:sz w:val="22"/>
          <w:szCs w:val="22"/>
        </w:rPr>
        <w:t xml:space="preserve">s locais das provas serão </w:t>
      </w:r>
      <w:r w:rsidR="00C74FA4" w:rsidRPr="00CF7E96">
        <w:rPr>
          <w:rFonts w:ascii="Arial" w:hAnsi="Arial" w:cs="Arial"/>
          <w:sz w:val="22"/>
          <w:szCs w:val="22"/>
        </w:rPr>
        <w:t xml:space="preserve"> divulgado</w:t>
      </w:r>
      <w:r w:rsidR="00A7432C" w:rsidRPr="00CF7E96">
        <w:rPr>
          <w:rFonts w:ascii="Arial" w:hAnsi="Arial" w:cs="Arial"/>
          <w:sz w:val="22"/>
          <w:szCs w:val="22"/>
        </w:rPr>
        <w:t>s</w:t>
      </w:r>
      <w:r w:rsidR="00C74FA4" w:rsidRPr="00CF7E96">
        <w:rPr>
          <w:rFonts w:ascii="Arial" w:hAnsi="Arial" w:cs="Arial"/>
          <w:sz w:val="22"/>
          <w:szCs w:val="22"/>
        </w:rPr>
        <w:t xml:space="preserve"> quando da homologação das inscrições</w:t>
      </w:r>
      <w:r w:rsidR="00A7432C" w:rsidRPr="00CF7E96">
        <w:rPr>
          <w:rFonts w:ascii="Arial" w:hAnsi="Arial" w:cs="Arial"/>
          <w:sz w:val="22"/>
          <w:szCs w:val="22"/>
        </w:rPr>
        <w:t xml:space="preserve">,  no edital </w:t>
      </w:r>
      <w:r w:rsidR="002C4FC4" w:rsidRPr="00CF7E96">
        <w:rPr>
          <w:rFonts w:ascii="Arial" w:hAnsi="Arial" w:cs="Arial"/>
          <w:sz w:val="22"/>
          <w:szCs w:val="22"/>
        </w:rPr>
        <w:t xml:space="preserve">próprio </w:t>
      </w:r>
      <w:r w:rsidR="00A7432C" w:rsidRPr="00CF7E96">
        <w:rPr>
          <w:rFonts w:ascii="Arial" w:hAnsi="Arial" w:cs="Arial"/>
          <w:sz w:val="22"/>
          <w:szCs w:val="22"/>
        </w:rPr>
        <w:t>de convocação.</w:t>
      </w:r>
    </w:p>
    <w:p w:rsidR="001F7544" w:rsidRDefault="00BB4240" w:rsidP="004A5345">
      <w:pPr>
        <w:pStyle w:val="WW-Default"/>
        <w:rPr>
          <w:color w:val="365F91"/>
          <w:sz w:val="22"/>
          <w:szCs w:val="22"/>
        </w:rPr>
      </w:pPr>
      <w:r>
        <w:rPr>
          <w:sz w:val="22"/>
          <w:szCs w:val="22"/>
          <w:lang w:eastAsia="pt-BR"/>
        </w:rPr>
        <w:t>6.3.</w:t>
      </w:r>
      <w:r w:rsidR="001B5E2C">
        <w:rPr>
          <w:sz w:val="22"/>
          <w:szCs w:val="22"/>
          <w:lang w:eastAsia="pt-BR"/>
        </w:rPr>
        <w:t>5</w:t>
      </w:r>
      <w:r w:rsidR="001F7544" w:rsidRPr="00CF7E96">
        <w:rPr>
          <w:sz w:val="22"/>
          <w:szCs w:val="22"/>
        </w:rPr>
        <w:t xml:space="preserve"> A confirmação da data e as informações sobre horários, locais e distribuição dos cargos e </w:t>
      </w:r>
      <w:r w:rsidR="000101B9">
        <w:rPr>
          <w:sz w:val="22"/>
          <w:szCs w:val="22"/>
        </w:rPr>
        <w:t xml:space="preserve">alocação dos </w:t>
      </w:r>
      <w:r w:rsidR="001F7544" w:rsidRPr="00CF7E96">
        <w:rPr>
          <w:sz w:val="22"/>
          <w:szCs w:val="22"/>
        </w:rPr>
        <w:t xml:space="preserve">candidatos por sala serão divulgadas oportunamente por meio de edital próprio a ser publicado no </w:t>
      </w:r>
      <w:r w:rsidR="001F7544" w:rsidRPr="00CF7E96">
        <w:rPr>
          <w:color w:val="auto"/>
          <w:sz w:val="22"/>
          <w:szCs w:val="22"/>
        </w:rPr>
        <w:t xml:space="preserve">mural </w:t>
      </w:r>
      <w:r w:rsidR="00FC73D1" w:rsidRPr="00CF7E96">
        <w:rPr>
          <w:color w:val="auto"/>
          <w:sz w:val="22"/>
          <w:szCs w:val="22"/>
        </w:rPr>
        <w:t xml:space="preserve">oficial </w:t>
      </w:r>
      <w:r w:rsidR="00007210" w:rsidRPr="00CF7E96">
        <w:rPr>
          <w:color w:val="auto"/>
          <w:sz w:val="22"/>
          <w:szCs w:val="22"/>
        </w:rPr>
        <w:t xml:space="preserve"> </w:t>
      </w:r>
      <w:r w:rsidR="00FC73D1" w:rsidRPr="00CF7E96">
        <w:rPr>
          <w:color w:val="auto"/>
          <w:sz w:val="22"/>
          <w:szCs w:val="22"/>
        </w:rPr>
        <w:t xml:space="preserve">da </w:t>
      </w:r>
      <w:r w:rsidR="00FD3DBC" w:rsidRPr="00CF7E96">
        <w:rPr>
          <w:color w:val="auto"/>
          <w:sz w:val="22"/>
          <w:szCs w:val="22"/>
        </w:rPr>
        <w:t xml:space="preserve">Câmara </w:t>
      </w:r>
      <w:r w:rsidR="009A48A0">
        <w:rPr>
          <w:color w:val="auto"/>
          <w:sz w:val="22"/>
          <w:szCs w:val="22"/>
        </w:rPr>
        <w:t xml:space="preserve">e nos sites </w:t>
      </w:r>
      <w:hyperlink r:id="rId17" w:history="1">
        <w:r w:rsidR="009A48A0" w:rsidRPr="003821B7">
          <w:rPr>
            <w:rStyle w:val="Hyperlink"/>
            <w:sz w:val="22"/>
            <w:szCs w:val="22"/>
          </w:rPr>
          <w:t>www.iobv.com.br</w:t>
        </w:r>
      </w:hyperlink>
      <w:r w:rsidR="009A48A0">
        <w:rPr>
          <w:color w:val="auto"/>
          <w:sz w:val="22"/>
          <w:szCs w:val="22"/>
        </w:rPr>
        <w:t xml:space="preserve"> e</w:t>
      </w:r>
      <w:r w:rsidR="00007210" w:rsidRPr="00CF7E96">
        <w:rPr>
          <w:color w:val="auto"/>
          <w:sz w:val="22"/>
          <w:szCs w:val="22"/>
        </w:rPr>
        <w:t xml:space="preserve"> </w:t>
      </w:r>
      <w:r w:rsidR="001D2BCD" w:rsidRPr="001D2BCD">
        <w:rPr>
          <w:sz w:val="22"/>
          <w:szCs w:val="22"/>
        </w:rPr>
        <w:t>www.canoinhas.sc.leg.br</w:t>
      </w:r>
      <w:r w:rsidR="001F7544" w:rsidRPr="00CF7E96">
        <w:rPr>
          <w:color w:val="365F91"/>
          <w:sz w:val="22"/>
          <w:szCs w:val="22"/>
        </w:rPr>
        <w:t>.</w:t>
      </w:r>
    </w:p>
    <w:p w:rsidR="003A4B6D" w:rsidRDefault="003A4B6D" w:rsidP="004A5345">
      <w:pPr>
        <w:pStyle w:val="WW-Default"/>
        <w:rPr>
          <w:sz w:val="22"/>
          <w:szCs w:val="22"/>
        </w:rPr>
      </w:pPr>
      <w:r>
        <w:rPr>
          <w:sz w:val="22"/>
          <w:szCs w:val="22"/>
          <w:lang w:eastAsia="pt-BR"/>
        </w:rPr>
        <w:t>6.3.3</w:t>
      </w:r>
      <w:r w:rsidRPr="00CF7E96">
        <w:rPr>
          <w:sz w:val="22"/>
          <w:szCs w:val="22"/>
        </w:rPr>
        <w:t>. Ao candidato só será permitida a realização das provas na respectiva data, local e horários se constar o seu nome no edital de homologação e  convocação</w:t>
      </w:r>
      <w:r>
        <w:rPr>
          <w:sz w:val="22"/>
          <w:szCs w:val="22"/>
        </w:rPr>
        <w:t>.</w:t>
      </w:r>
    </w:p>
    <w:p w:rsidR="003A4B6D" w:rsidRDefault="003A4B6D" w:rsidP="003A4B6D">
      <w:pPr>
        <w:pStyle w:val="TextosemFormatao1"/>
        <w:rPr>
          <w:rFonts w:ascii="Arial" w:hAnsi="Arial" w:cs="Arial"/>
          <w:b/>
          <w:color w:val="000000"/>
          <w:sz w:val="22"/>
          <w:szCs w:val="22"/>
        </w:rPr>
      </w:pPr>
      <w:r>
        <w:rPr>
          <w:rFonts w:ascii="Arial" w:hAnsi="Arial" w:cs="Arial"/>
          <w:b/>
          <w:sz w:val="22"/>
          <w:szCs w:val="22"/>
          <w:lang w:eastAsia="pt-BR"/>
        </w:rPr>
        <w:t>6.3.6</w:t>
      </w:r>
      <w:r w:rsidRPr="00CF7E96">
        <w:rPr>
          <w:rFonts w:ascii="Arial" w:hAnsi="Arial" w:cs="Arial"/>
          <w:b/>
          <w:color w:val="000000"/>
          <w:sz w:val="22"/>
          <w:szCs w:val="22"/>
        </w:rPr>
        <w:t>. A identificação correta do local da prova e o comparecimento no horário determinado será de inteir</w:t>
      </w:r>
      <w:r>
        <w:rPr>
          <w:rFonts w:ascii="Arial" w:hAnsi="Arial" w:cs="Arial"/>
          <w:b/>
          <w:color w:val="000000"/>
          <w:sz w:val="22"/>
          <w:szCs w:val="22"/>
        </w:rPr>
        <w:t xml:space="preserve">a responsabilidade do candidato, devendo o mesmo manter-se informado acompanhando as publicações no site </w:t>
      </w:r>
      <w:hyperlink r:id="rId18" w:history="1">
        <w:r w:rsidR="006A2EAC" w:rsidRPr="003821B7">
          <w:rPr>
            <w:rStyle w:val="Hyperlink"/>
            <w:rFonts w:ascii="Arial" w:hAnsi="Arial" w:cs="Arial"/>
            <w:b/>
            <w:sz w:val="22"/>
            <w:szCs w:val="22"/>
          </w:rPr>
          <w:t>www.iobv.com.br</w:t>
        </w:r>
      </w:hyperlink>
      <w:r>
        <w:rPr>
          <w:rFonts w:ascii="Arial" w:hAnsi="Arial" w:cs="Arial"/>
          <w:b/>
          <w:color w:val="000000"/>
          <w:sz w:val="22"/>
          <w:szCs w:val="22"/>
        </w:rPr>
        <w:t>.</w:t>
      </w:r>
    </w:p>
    <w:p w:rsidR="00B201C5" w:rsidRPr="00BB7A5A" w:rsidRDefault="00BB7A5A" w:rsidP="00BB7A5A">
      <w:pPr>
        <w:pStyle w:val="WW-Default"/>
        <w:shd w:val="clear" w:color="auto" w:fill="B8CCE4"/>
        <w:rPr>
          <w:b/>
          <w:sz w:val="22"/>
          <w:szCs w:val="22"/>
        </w:rPr>
      </w:pPr>
      <w:r w:rsidRPr="00BB7A5A">
        <w:rPr>
          <w:b/>
          <w:sz w:val="22"/>
          <w:szCs w:val="22"/>
        </w:rPr>
        <w:t>6.3</w:t>
      </w:r>
      <w:r w:rsidR="00B201C5" w:rsidRPr="00BB7A5A">
        <w:rPr>
          <w:b/>
          <w:sz w:val="22"/>
          <w:szCs w:val="22"/>
        </w:rPr>
        <w:t>.</w:t>
      </w:r>
      <w:r w:rsidRPr="00BB7A5A">
        <w:rPr>
          <w:b/>
          <w:sz w:val="22"/>
          <w:szCs w:val="22"/>
        </w:rPr>
        <w:t>5 DO ACESSO A SALA DE PROVAS</w:t>
      </w:r>
    </w:p>
    <w:p w:rsidR="00E50D00" w:rsidRPr="00CF7E96" w:rsidRDefault="00BB4240" w:rsidP="009F184C">
      <w:pPr>
        <w:pStyle w:val="TextosemFormatao1"/>
        <w:rPr>
          <w:rFonts w:ascii="Arial" w:hAnsi="Arial" w:cs="Arial"/>
          <w:color w:val="000000"/>
          <w:sz w:val="22"/>
          <w:szCs w:val="22"/>
        </w:rPr>
      </w:pPr>
      <w:r>
        <w:rPr>
          <w:rFonts w:ascii="Arial" w:hAnsi="Arial" w:cs="Arial"/>
          <w:sz w:val="22"/>
          <w:szCs w:val="22"/>
          <w:lang w:eastAsia="pt-BR"/>
        </w:rPr>
        <w:t>6.3.</w:t>
      </w:r>
      <w:r w:rsidR="00BB7A5A">
        <w:rPr>
          <w:rFonts w:ascii="Arial" w:hAnsi="Arial" w:cs="Arial"/>
          <w:sz w:val="22"/>
          <w:szCs w:val="22"/>
          <w:lang w:eastAsia="pt-BR"/>
        </w:rPr>
        <w:t>5.1</w:t>
      </w:r>
      <w:r w:rsidR="00654F94" w:rsidRPr="00CF7E96">
        <w:rPr>
          <w:rFonts w:ascii="Arial" w:hAnsi="Arial" w:cs="Arial"/>
          <w:color w:val="000000"/>
          <w:sz w:val="22"/>
          <w:szCs w:val="22"/>
        </w:rPr>
        <w:t>.</w:t>
      </w:r>
      <w:r w:rsidR="005E18FC" w:rsidRPr="00CF7E96">
        <w:rPr>
          <w:rFonts w:ascii="Arial" w:hAnsi="Arial" w:cs="Arial"/>
          <w:color w:val="000000"/>
          <w:sz w:val="22"/>
          <w:szCs w:val="22"/>
        </w:rPr>
        <w:t xml:space="preserve"> Somente será admitido à sala de provas o candidato</w:t>
      </w:r>
      <w:r w:rsidR="00E50D00" w:rsidRPr="00CF7E96">
        <w:rPr>
          <w:rFonts w:ascii="Arial" w:hAnsi="Arial" w:cs="Arial"/>
          <w:color w:val="000000"/>
          <w:sz w:val="22"/>
          <w:szCs w:val="22"/>
        </w:rPr>
        <w:t>:</w:t>
      </w:r>
    </w:p>
    <w:p w:rsidR="00E50D00" w:rsidRPr="00CF7E96" w:rsidRDefault="00E50D00" w:rsidP="009F184C">
      <w:pPr>
        <w:pStyle w:val="TextosemFormatao1"/>
        <w:rPr>
          <w:rFonts w:ascii="Arial" w:hAnsi="Arial" w:cs="Arial"/>
          <w:color w:val="000000"/>
          <w:sz w:val="22"/>
          <w:szCs w:val="22"/>
        </w:rPr>
      </w:pPr>
      <w:r w:rsidRPr="00CF7E96">
        <w:rPr>
          <w:rFonts w:ascii="Arial" w:hAnsi="Arial" w:cs="Arial"/>
          <w:color w:val="000000"/>
          <w:sz w:val="22"/>
          <w:szCs w:val="22"/>
        </w:rPr>
        <w:t>a) cujo nome conste da lista de homologação das inscrições</w:t>
      </w:r>
      <w:r w:rsidR="00AE6B2E" w:rsidRPr="00CF7E96">
        <w:rPr>
          <w:rFonts w:ascii="Arial" w:hAnsi="Arial" w:cs="Arial"/>
          <w:color w:val="000000"/>
          <w:sz w:val="22"/>
          <w:szCs w:val="22"/>
        </w:rPr>
        <w:t>.</w:t>
      </w:r>
    </w:p>
    <w:p w:rsidR="006F5A4A" w:rsidRPr="00CF7E96" w:rsidRDefault="00E50D00" w:rsidP="009F184C">
      <w:pPr>
        <w:pStyle w:val="TextosemFormatao1"/>
        <w:rPr>
          <w:rFonts w:ascii="Arial" w:hAnsi="Arial" w:cs="Arial"/>
          <w:color w:val="000000"/>
          <w:sz w:val="22"/>
          <w:szCs w:val="22"/>
        </w:rPr>
      </w:pPr>
      <w:r w:rsidRPr="00CF7E96">
        <w:rPr>
          <w:rFonts w:ascii="Arial" w:hAnsi="Arial" w:cs="Arial"/>
          <w:color w:val="000000"/>
          <w:sz w:val="22"/>
          <w:szCs w:val="22"/>
        </w:rPr>
        <w:t xml:space="preserve">b) </w:t>
      </w:r>
      <w:r w:rsidR="005E18FC" w:rsidRPr="00CF7E96">
        <w:rPr>
          <w:rFonts w:ascii="Arial" w:hAnsi="Arial" w:cs="Arial"/>
          <w:color w:val="000000"/>
          <w:sz w:val="22"/>
          <w:szCs w:val="22"/>
        </w:rPr>
        <w:t>que se apresentar</w:t>
      </w:r>
      <w:r w:rsidR="006F5A4A" w:rsidRPr="00CF7E96">
        <w:rPr>
          <w:rFonts w:ascii="Arial" w:hAnsi="Arial" w:cs="Arial"/>
          <w:color w:val="000000"/>
          <w:sz w:val="22"/>
          <w:szCs w:val="22"/>
        </w:rPr>
        <w:t xml:space="preserve"> no portão</w:t>
      </w:r>
      <w:r w:rsidR="005E18FC" w:rsidRPr="00CF7E96">
        <w:rPr>
          <w:rFonts w:ascii="Arial" w:hAnsi="Arial" w:cs="Arial"/>
          <w:color w:val="000000"/>
          <w:sz w:val="22"/>
          <w:szCs w:val="22"/>
        </w:rPr>
        <w:t xml:space="preserve"> até </w:t>
      </w:r>
      <w:r w:rsidR="00A41B67" w:rsidRPr="00CF7E96">
        <w:rPr>
          <w:rFonts w:ascii="Arial" w:hAnsi="Arial" w:cs="Arial"/>
          <w:color w:val="000000"/>
          <w:sz w:val="22"/>
          <w:szCs w:val="22"/>
        </w:rPr>
        <w:t>horário estabelecido para seu fechamento</w:t>
      </w:r>
      <w:r w:rsidR="006F5A4A" w:rsidRPr="00CF7E96">
        <w:rPr>
          <w:rFonts w:ascii="Arial" w:hAnsi="Arial" w:cs="Arial"/>
          <w:color w:val="000000"/>
          <w:sz w:val="22"/>
          <w:szCs w:val="22"/>
        </w:rPr>
        <w:t>.</w:t>
      </w:r>
    </w:p>
    <w:p w:rsidR="005E18FC" w:rsidRPr="00CF7E96" w:rsidRDefault="006F5A4A" w:rsidP="009F184C">
      <w:pPr>
        <w:pStyle w:val="TextosemFormatao1"/>
        <w:rPr>
          <w:rFonts w:ascii="Arial" w:hAnsi="Arial" w:cs="Arial"/>
          <w:color w:val="000000"/>
          <w:sz w:val="22"/>
          <w:szCs w:val="22"/>
        </w:rPr>
      </w:pPr>
      <w:r w:rsidRPr="00CF7E96">
        <w:rPr>
          <w:rFonts w:ascii="Arial" w:hAnsi="Arial" w:cs="Arial"/>
          <w:color w:val="000000"/>
          <w:sz w:val="22"/>
          <w:szCs w:val="22"/>
        </w:rPr>
        <w:t>c)</w:t>
      </w:r>
      <w:r w:rsidR="005E18FC" w:rsidRPr="00CF7E96">
        <w:rPr>
          <w:rFonts w:ascii="Arial" w:hAnsi="Arial" w:cs="Arial"/>
          <w:color w:val="000000"/>
          <w:sz w:val="22"/>
          <w:szCs w:val="22"/>
        </w:rPr>
        <w:t xml:space="preserve"> </w:t>
      </w:r>
      <w:r w:rsidR="006865F7" w:rsidRPr="00CF7E96">
        <w:rPr>
          <w:rFonts w:ascii="Arial" w:hAnsi="Arial" w:cs="Arial"/>
          <w:color w:val="000000"/>
          <w:sz w:val="22"/>
          <w:szCs w:val="22"/>
        </w:rPr>
        <w:t xml:space="preserve">e </w:t>
      </w:r>
      <w:r w:rsidR="005E18FC" w:rsidRPr="00CF7E96">
        <w:rPr>
          <w:rFonts w:ascii="Arial" w:hAnsi="Arial" w:cs="Arial"/>
          <w:color w:val="000000"/>
          <w:sz w:val="22"/>
          <w:szCs w:val="22"/>
        </w:rPr>
        <w:t>estiver portando documento de identidade original que bem o identifique, como: Carteiras e/ou Cédulas de Identidade expedidas pelas Secretarias de Segurança Pública, pelas Forças Armadas, pela Polícia Militar, pelo Ministério das Relações Exteriores; Cédula de Identidade para Estrangeiros; Cédulas de Identidade fornecidas por Órgãos Públicos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w:t>
      </w:r>
    </w:p>
    <w:p w:rsidR="00022395" w:rsidRPr="00CF7E96" w:rsidRDefault="00BB4240" w:rsidP="006A2EAC">
      <w:pPr>
        <w:pStyle w:val="TextosemFormatao1"/>
        <w:rPr>
          <w:rFonts w:ascii="Arial" w:hAnsi="Arial" w:cs="Arial"/>
          <w:color w:val="000000"/>
          <w:sz w:val="22"/>
          <w:szCs w:val="22"/>
        </w:rPr>
      </w:pPr>
      <w:r>
        <w:rPr>
          <w:rFonts w:ascii="Arial" w:hAnsi="Arial" w:cs="Arial"/>
          <w:sz w:val="22"/>
          <w:szCs w:val="22"/>
          <w:lang w:eastAsia="pt-BR"/>
        </w:rPr>
        <w:t>6.3.</w:t>
      </w:r>
      <w:r w:rsidR="006A2EAC">
        <w:rPr>
          <w:rFonts w:ascii="Arial" w:hAnsi="Arial" w:cs="Arial"/>
          <w:sz w:val="22"/>
          <w:szCs w:val="22"/>
          <w:lang w:eastAsia="pt-BR"/>
        </w:rPr>
        <w:t>5.2</w:t>
      </w:r>
      <w:r w:rsidR="005E18FC" w:rsidRPr="00CF7E96">
        <w:rPr>
          <w:rFonts w:ascii="Arial" w:hAnsi="Arial" w:cs="Arial"/>
          <w:color w:val="000000"/>
          <w:sz w:val="22"/>
          <w:szCs w:val="22"/>
        </w:rPr>
        <w:t xml:space="preserve"> Os documentos deverão estar em perfeitas condições, de forma a permitir, com clareza, a identificação do candidato.</w:t>
      </w:r>
    </w:p>
    <w:p w:rsidR="005E18FC" w:rsidRPr="00CF7E96" w:rsidRDefault="00BB4240" w:rsidP="006A2EAC">
      <w:pPr>
        <w:pStyle w:val="TextosemFormatao1"/>
        <w:rPr>
          <w:rFonts w:ascii="Arial" w:hAnsi="Arial" w:cs="Arial"/>
          <w:color w:val="000000"/>
          <w:sz w:val="22"/>
          <w:szCs w:val="22"/>
        </w:rPr>
      </w:pPr>
      <w:r>
        <w:rPr>
          <w:rFonts w:ascii="Arial" w:hAnsi="Arial" w:cs="Arial"/>
          <w:sz w:val="22"/>
          <w:szCs w:val="22"/>
          <w:lang w:eastAsia="pt-BR"/>
        </w:rPr>
        <w:t>6.3.</w:t>
      </w:r>
      <w:r w:rsidR="006A2EAC">
        <w:rPr>
          <w:rFonts w:ascii="Arial" w:hAnsi="Arial" w:cs="Arial"/>
          <w:sz w:val="22"/>
          <w:szCs w:val="22"/>
          <w:lang w:eastAsia="pt-BR"/>
        </w:rPr>
        <w:t>5.3</w:t>
      </w:r>
      <w:r w:rsidR="005E18FC" w:rsidRPr="00CF7E96">
        <w:rPr>
          <w:rFonts w:ascii="Arial" w:hAnsi="Arial" w:cs="Arial"/>
          <w:color w:val="000000"/>
          <w:sz w:val="22"/>
          <w:szCs w:val="22"/>
        </w:rPr>
        <w:t xml:space="preserve"> Caso o candidato esteja impossibilitado de apresentar, no dia de realização das provas, documento de identidade original, por motivo de perda, roubo ou furto, deverá ser apresentado documento que ateste o registro da ocorrência em órgão policial, expedido há, no máximo 30 (trinta) dias, sendo, então, submetido a identificação especial, compreendendo coleta de dados, de assinaturas e de impressão digital em formulário próprio.</w:t>
      </w:r>
    </w:p>
    <w:p w:rsidR="005E18FC" w:rsidRDefault="00BB4240" w:rsidP="006A2EAC">
      <w:pPr>
        <w:pStyle w:val="TextosemFormatao1"/>
        <w:rPr>
          <w:rFonts w:ascii="Arial" w:hAnsi="Arial" w:cs="Arial"/>
          <w:color w:val="000000"/>
          <w:sz w:val="22"/>
          <w:szCs w:val="22"/>
        </w:rPr>
      </w:pPr>
      <w:r>
        <w:rPr>
          <w:rFonts w:ascii="Arial" w:hAnsi="Arial" w:cs="Arial"/>
          <w:sz w:val="22"/>
          <w:szCs w:val="22"/>
          <w:lang w:eastAsia="pt-BR"/>
        </w:rPr>
        <w:t>6.3.</w:t>
      </w:r>
      <w:r w:rsidR="00C151C8">
        <w:rPr>
          <w:rFonts w:ascii="Arial" w:hAnsi="Arial" w:cs="Arial"/>
          <w:color w:val="000000"/>
          <w:sz w:val="22"/>
          <w:szCs w:val="22"/>
        </w:rPr>
        <w:t>5.4</w:t>
      </w:r>
      <w:r w:rsidR="005E18FC" w:rsidRPr="00CF7E96">
        <w:rPr>
          <w:rFonts w:ascii="Arial" w:hAnsi="Arial" w:cs="Arial"/>
          <w:color w:val="000000"/>
          <w:sz w:val="22"/>
          <w:szCs w:val="22"/>
        </w:rPr>
        <w:t>.</w:t>
      </w:r>
      <w:r w:rsidR="005E18FC" w:rsidRPr="00CF7E96">
        <w:rPr>
          <w:rFonts w:ascii="Arial" w:hAnsi="Arial" w:cs="Arial"/>
          <w:b/>
          <w:color w:val="000000"/>
          <w:sz w:val="22"/>
          <w:szCs w:val="22"/>
        </w:rPr>
        <w:t xml:space="preserve"> </w:t>
      </w:r>
      <w:r w:rsidR="005E18FC" w:rsidRPr="00CF7E96">
        <w:rPr>
          <w:rFonts w:ascii="Arial" w:hAnsi="Arial" w:cs="Arial"/>
          <w:color w:val="000000"/>
          <w:sz w:val="22"/>
          <w:szCs w:val="22"/>
        </w:rPr>
        <w:t>A identificação especial será exigida, também, do candidato cujo documento de identificação gere dúvidas quanto à fisionomia, à assinatura ou à condição de conservação do documento.</w:t>
      </w:r>
    </w:p>
    <w:p w:rsidR="001D2BCD" w:rsidRPr="00CF7E96" w:rsidRDefault="001D2BCD" w:rsidP="006A2EAC">
      <w:pPr>
        <w:pStyle w:val="TextosemFormatao1"/>
        <w:rPr>
          <w:rFonts w:ascii="Arial" w:hAnsi="Arial" w:cs="Arial"/>
          <w:color w:val="000000"/>
          <w:sz w:val="22"/>
          <w:szCs w:val="22"/>
        </w:rPr>
      </w:pPr>
    </w:p>
    <w:p w:rsidR="00D20C51" w:rsidRPr="00D20C51" w:rsidRDefault="00D20C51" w:rsidP="00F15C83">
      <w:pPr>
        <w:pStyle w:val="WW-Default"/>
        <w:shd w:val="clear" w:color="auto" w:fill="B8CCE4"/>
        <w:rPr>
          <w:b/>
          <w:sz w:val="22"/>
          <w:szCs w:val="22"/>
          <w:lang w:eastAsia="pt-BR"/>
        </w:rPr>
      </w:pPr>
      <w:r w:rsidRPr="00D20C51">
        <w:rPr>
          <w:b/>
          <w:sz w:val="22"/>
          <w:szCs w:val="22"/>
          <w:lang w:eastAsia="pt-BR"/>
        </w:rPr>
        <w:t>6.3.6 NORMAS DE SEGURANÇA DURANTE A  PROVA ESCRITA</w:t>
      </w:r>
    </w:p>
    <w:p w:rsidR="00C151C8" w:rsidRDefault="00D20C51" w:rsidP="00F15C83">
      <w:pPr>
        <w:pStyle w:val="WW-Default"/>
        <w:rPr>
          <w:sz w:val="22"/>
          <w:szCs w:val="22"/>
          <w:lang w:eastAsia="pt-BR"/>
        </w:rPr>
      </w:pPr>
      <w:r>
        <w:rPr>
          <w:sz w:val="22"/>
          <w:szCs w:val="22"/>
          <w:lang w:eastAsia="pt-BR"/>
        </w:rPr>
        <w:t>6.3.6.1 O Instituto o Barriga Verde poderá, por motivos técnicos ou de força maior, poderá retardar o início da prova escrita ou transferir suas datas e ou horários, devendo os candidatos acompanhar os avisos e publicações no site oficial do concurso.</w:t>
      </w:r>
    </w:p>
    <w:p w:rsidR="00D20C51" w:rsidRDefault="00301012" w:rsidP="00F15C83">
      <w:pPr>
        <w:pStyle w:val="WW-Default"/>
        <w:rPr>
          <w:sz w:val="22"/>
          <w:szCs w:val="22"/>
          <w:lang w:eastAsia="pt-BR"/>
        </w:rPr>
      </w:pPr>
      <w:r>
        <w:rPr>
          <w:sz w:val="22"/>
          <w:szCs w:val="22"/>
          <w:lang w:eastAsia="pt-BR"/>
        </w:rPr>
        <w:t>6.3.6.2 A entrada nos locais de prova só será admitida mediante a apresentação de documento de identificação com foto, conforme alínea “c” do item 6.3.5 deste capítulo.</w:t>
      </w:r>
      <w:r w:rsidR="001D0240">
        <w:rPr>
          <w:sz w:val="22"/>
          <w:szCs w:val="22"/>
          <w:lang w:eastAsia="pt-BR"/>
        </w:rPr>
        <w:t xml:space="preserve"> A não apresentação impedirá o acesso do candidato ao local de prova e resultará na sua eliminação do concurso.</w:t>
      </w:r>
    </w:p>
    <w:p w:rsidR="00B24753" w:rsidRDefault="00B24753" w:rsidP="00F15C83">
      <w:pPr>
        <w:pStyle w:val="WW-Default"/>
        <w:rPr>
          <w:sz w:val="22"/>
          <w:szCs w:val="22"/>
          <w:lang w:eastAsia="pt-BR"/>
        </w:rPr>
      </w:pPr>
      <w:r>
        <w:rPr>
          <w:sz w:val="22"/>
          <w:szCs w:val="22"/>
          <w:lang w:eastAsia="pt-BR"/>
        </w:rPr>
        <w:lastRenderedPageBreak/>
        <w:t xml:space="preserve">6.3.6.3 Em face de eventual divergência o IOBV poderá </w:t>
      </w:r>
      <w:r w:rsidRPr="00B24753">
        <w:rPr>
          <w:b/>
          <w:sz w:val="22"/>
          <w:szCs w:val="22"/>
          <w:lang w:eastAsia="pt-BR"/>
        </w:rPr>
        <w:t>exigir a apresentação do original do Comprovante de pagamento da taxa de inscrição</w:t>
      </w:r>
      <w:r>
        <w:rPr>
          <w:sz w:val="22"/>
          <w:szCs w:val="22"/>
          <w:lang w:eastAsia="pt-BR"/>
        </w:rPr>
        <w:t>, com a devida autenticação bancária, não sendo válida cópia mesmo que autenticada.</w:t>
      </w:r>
    </w:p>
    <w:p w:rsidR="00B24753" w:rsidRDefault="00B24753" w:rsidP="00F15C83">
      <w:pPr>
        <w:pStyle w:val="WW-Default"/>
        <w:rPr>
          <w:sz w:val="22"/>
          <w:szCs w:val="22"/>
          <w:lang w:eastAsia="pt-BR"/>
        </w:rPr>
      </w:pPr>
      <w:r>
        <w:rPr>
          <w:sz w:val="22"/>
          <w:szCs w:val="22"/>
          <w:lang w:eastAsia="pt-BR"/>
        </w:rPr>
        <w:t>6.3.6.4.</w:t>
      </w:r>
      <w:r w:rsidR="00B83CD1">
        <w:rPr>
          <w:sz w:val="22"/>
          <w:szCs w:val="22"/>
          <w:lang w:eastAsia="pt-BR"/>
        </w:rPr>
        <w:t xml:space="preserve"> Durante a realização das provas é permitida a posse e uso unicamente dos seguintes materiais:</w:t>
      </w:r>
    </w:p>
    <w:p w:rsidR="00B83CD1" w:rsidRDefault="00B83CD1" w:rsidP="00F15C83">
      <w:pPr>
        <w:pStyle w:val="WW-Default"/>
        <w:numPr>
          <w:ilvl w:val="0"/>
          <w:numId w:val="10"/>
        </w:numPr>
        <w:rPr>
          <w:sz w:val="22"/>
          <w:szCs w:val="22"/>
          <w:lang w:eastAsia="pt-BR"/>
        </w:rPr>
      </w:pPr>
      <w:r>
        <w:rPr>
          <w:sz w:val="22"/>
          <w:szCs w:val="22"/>
          <w:lang w:eastAsia="pt-BR"/>
        </w:rPr>
        <w:t>Canetas esferográficas feitas com material transparente com tinta das cores azul ou preta.</w:t>
      </w:r>
      <w:r w:rsidR="00FF12E8">
        <w:rPr>
          <w:sz w:val="22"/>
          <w:szCs w:val="22"/>
          <w:lang w:eastAsia="pt-BR"/>
        </w:rPr>
        <w:t xml:space="preserve"> (não serão fornecidas canetas no local)</w:t>
      </w:r>
    </w:p>
    <w:p w:rsidR="00B83CD1" w:rsidRDefault="00297C2D" w:rsidP="00F15C83">
      <w:pPr>
        <w:pStyle w:val="WW-Default"/>
        <w:numPr>
          <w:ilvl w:val="0"/>
          <w:numId w:val="10"/>
        </w:numPr>
        <w:rPr>
          <w:sz w:val="22"/>
          <w:szCs w:val="22"/>
          <w:lang w:eastAsia="pt-BR"/>
        </w:rPr>
      </w:pPr>
      <w:r>
        <w:rPr>
          <w:sz w:val="22"/>
          <w:szCs w:val="22"/>
          <w:lang w:eastAsia="pt-BR"/>
        </w:rPr>
        <w:t>Documento de identificação com foto.</w:t>
      </w:r>
    </w:p>
    <w:p w:rsidR="00297C2D" w:rsidRDefault="00297C2D" w:rsidP="00F15C83">
      <w:pPr>
        <w:pStyle w:val="WW-Default"/>
        <w:numPr>
          <w:ilvl w:val="0"/>
          <w:numId w:val="10"/>
        </w:numPr>
        <w:rPr>
          <w:sz w:val="22"/>
          <w:szCs w:val="22"/>
          <w:lang w:eastAsia="pt-BR"/>
        </w:rPr>
      </w:pPr>
      <w:r>
        <w:rPr>
          <w:sz w:val="22"/>
          <w:szCs w:val="22"/>
          <w:lang w:eastAsia="pt-BR"/>
        </w:rPr>
        <w:t>Original do comprovante de inscrição e do pagamento da taxa (guardado no bolso)</w:t>
      </w:r>
    </w:p>
    <w:p w:rsidR="00297C2D" w:rsidRDefault="00E24EA5" w:rsidP="00F15C83">
      <w:pPr>
        <w:pStyle w:val="WW-Default"/>
        <w:numPr>
          <w:ilvl w:val="0"/>
          <w:numId w:val="10"/>
        </w:numPr>
        <w:rPr>
          <w:sz w:val="22"/>
          <w:szCs w:val="22"/>
          <w:lang w:eastAsia="pt-BR"/>
        </w:rPr>
      </w:pPr>
      <w:r>
        <w:rPr>
          <w:sz w:val="22"/>
          <w:szCs w:val="22"/>
          <w:lang w:eastAsia="pt-BR"/>
        </w:rPr>
        <w:t>Caso assim deseje, água acondicionada em embalagem plástica transparente sem qualquer etiqueta ou rótulo.</w:t>
      </w:r>
    </w:p>
    <w:p w:rsidR="003E2A8D" w:rsidRDefault="003E2A8D" w:rsidP="00F15C83">
      <w:pPr>
        <w:pStyle w:val="WW-Default"/>
        <w:rPr>
          <w:sz w:val="22"/>
          <w:szCs w:val="22"/>
          <w:lang w:eastAsia="pt-BR"/>
        </w:rPr>
      </w:pPr>
      <w:r>
        <w:rPr>
          <w:sz w:val="22"/>
          <w:szCs w:val="22"/>
          <w:lang w:eastAsia="pt-BR"/>
        </w:rPr>
        <w:t>6.3.6.</w:t>
      </w:r>
      <w:r w:rsidR="00FF5CE0">
        <w:rPr>
          <w:sz w:val="22"/>
          <w:szCs w:val="22"/>
          <w:lang w:eastAsia="pt-BR"/>
        </w:rPr>
        <w:t>5</w:t>
      </w:r>
      <w:r>
        <w:rPr>
          <w:sz w:val="22"/>
          <w:szCs w:val="22"/>
          <w:lang w:eastAsia="pt-BR"/>
        </w:rPr>
        <w:t>. É vedada, durante a realização da prova,</w:t>
      </w:r>
      <w:r w:rsidR="00D202FA">
        <w:rPr>
          <w:sz w:val="22"/>
          <w:szCs w:val="22"/>
          <w:lang w:eastAsia="pt-BR"/>
        </w:rPr>
        <w:t xml:space="preserve"> a comunicação entre os candidatos,</w:t>
      </w:r>
      <w:r>
        <w:rPr>
          <w:sz w:val="22"/>
          <w:szCs w:val="22"/>
          <w:lang w:eastAsia="pt-BR"/>
        </w:rPr>
        <w:t xml:space="preserve"> a consulta a livros, revistas, folhetos ou anotações, bem c</w:t>
      </w:r>
      <w:r w:rsidR="00D202FA">
        <w:rPr>
          <w:sz w:val="22"/>
          <w:szCs w:val="22"/>
          <w:lang w:eastAsia="pt-BR"/>
        </w:rPr>
        <w:t>om</w:t>
      </w:r>
      <w:r>
        <w:rPr>
          <w:sz w:val="22"/>
          <w:szCs w:val="22"/>
          <w:lang w:eastAsia="pt-BR"/>
        </w:rPr>
        <w:t>o uso de máquinas de calcular, relógios e aparelhos celulares, ou ainda qualquer equipamento elétrico ou eletrônico. Também é proibido o fumo, ingestão de alimentos e guloseimas, uso de medicamentos</w:t>
      </w:r>
      <w:r w:rsidR="00FF5CE0">
        <w:rPr>
          <w:sz w:val="22"/>
          <w:szCs w:val="22"/>
          <w:lang w:eastAsia="pt-BR"/>
        </w:rPr>
        <w:t xml:space="preserve"> e óculos escuros (salvo por prescrição médica apresentada a um fiscal de sala antes do início da prova), chapéus ou bonés ou qualquer outro tipo de cobertura.</w:t>
      </w:r>
    </w:p>
    <w:p w:rsidR="00FF5CE0" w:rsidRDefault="00FF5CE0" w:rsidP="00F15C83">
      <w:pPr>
        <w:pStyle w:val="WW-Default"/>
        <w:rPr>
          <w:sz w:val="22"/>
          <w:szCs w:val="22"/>
          <w:lang w:eastAsia="pt-BR"/>
        </w:rPr>
      </w:pPr>
      <w:r>
        <w:rPr>
          <w:sz w:val="22"/>
          <w:szCs w:val="22"/>
          <w:lang w:eastAsia="pt-BR"/>
        </w:rPr>
        <w:t>6.3.6.6. É terminantemente proibida a entrada de candidato armado, sob qualquer alegação, nos locais onde se realizarem as provas.</w:t>
      </w:r>
    </w:p>
    <w:p w:rsidR="00BE41E4" w:rsidRDefault="00A2588F" w:rsidP="00F15C83">
      <w:pPr>
        <w:pStyle w:val="WW-Default"/>
        <w:rPr>
          <w:sz w:val="22"/>
          <w:szCs w:val="22"/>
          <w:lang w:eastAsia="pt-BR"/>
        </w:rPr>
      </w:pPr>
      <w:r>
        <w:rPr>
          <w:sz w:val="22"/>
          <w:szCs w:val="22"/>
          <w:lang w:eastAsia="pt-BR"/>
        </w:rPr>
        <w:t xml:space="preserve">6.3.6.7. Os telefones celulares e demais equipamentos e materiais devem ser acondicionados </w:t>
      </w:r>
      <w:r w:rsidR="00D0515A">
        <w:rPr>
          <w:sz w:val="22"/>
          <w:szCs w:val="22"/>
          <w:lang w:eastAsia="pt-BR"/>
        </w:rPr>
        <w:t xml:space="preserve">no início da prova, </w:t>
      </w:r>
      <w:r>
        <w:rPr>
          <w:sz w:val="22"/>
          <w:szCs w:val="22"/>
          <w:lang w:eastAsia="pt-BR"/>
        </w:rPr>
        <w:t>em local cujo fiscal de sala informará</w:t>
      </w:r>
      <w:r w:rsidR="00D0515A">
        <w:rPr>
          <w:sz w:val="22"/>
          <w:szCs w:val="22"/>
          <w:lang w:eastAsia="pt-BR"/>
        </w:rPr>
        <w:t xml:space="preserve">, desligados e retirados a bateria. </w:t>
      </w:r>
    </w:p>
    <w:p w:rsidR="00BE41E4" w:rsidRDefault="00BE41E4" w:rsidP="00F15C83">
      <w:pPr>
        <w:pStyle w:val="WW-Default"/>
        <w:rPr>
          <w:sz w:val="22"/>
          <w:szCs w:val="22"/>
          <w:lang w:eastAsia="pt-BR"/>
        </w:rPr>
      </w:pPr>
      <w:r>
        <w:rPr>
          <w:sz w:val="22"/>
          <w:szCs w:val="22"/>
          <w:lang w:eastAsia="pt-BR"/>
        </w:rPr>
        <w:t>6.3.6.8 Os telefones celulares deverão permanecer desligados até a retirada do candidato das imediações do local de provas.. A simples posse, mesmo que desligado, ou uso de qualquer material, objeto ou equipamento não permitido, no local da prova, corredor ou banheiros, configura-se como tentativa de fraude e implicará na exclusão do candidato do concurso, sendo atribuída nota zero às provas já realizadas.</w:t>
      </w:r>
    </w:p>
    <w:p w:rsidR="00EE73F3" w:rsidRDefault="00EE73F3" w:rsidP="00F15C83">
      <w:pPr>
        <w:pStyle w:val="WW-Default"/>
        <w:rPr>
          <w:sz w:val="22"/>
          <w:szCs w:val="22"/>
          <w:lang w:eastAsia="pt-BR"/>
        </w:rPr>
      </w:pPr>
      <w:r>
        <w:rPr>
          <w:sz w:val="22"/>
          <w:szCs w:val="22"/>
          <w:lang w:eastAsia="pt-BR"/>
        </w:rPr>
        <w:t>6.3.6.9</w:t>
      </w:r>
      <w:r w:rsidRPr="00CF7E96">
        <w:rPr>
          <w:sz w:val="22"/>
          <w:szCs w:val="22"/>
          <w:lang w:eastAsia="pt-BR"/>
        </w:rPr>
        <w:t>. Por medida de segurança os candidatos deverão deixar as orelhas totalmente descobertas à observação dos fiscais de sala, durante a realização das provas</w:t>
      </w:r>
      <w:r w:rsidR="00670A41">
        <w:rPr>
          <w:sz w:val="22"/>
          <w:szCs w:val="22"/>
          <w:lang w:eastAsia="pt-BR"/>
        </w:rPr>
        <w:t>.</w:t>
      </w:r>
    </w:p>
    <w:p w:rsidR="00670A41" w:rsidRDefault="00670A41" w:rsidP="00F15C83">
      <w:pPr>
        <w:pStyle w:val="WW-Default"/>
        <w:rPr>
          <w:sz w:val="22"/>
          <w:szCs w:val="22"/>
          <w:lang w:eastAsia="pt-BR"/>
        </w:rPr>
      </w:pPr>
      <w:r>
        <w:rPr>
          <w:sz w:val="22"/>
          <w:szCs w:val="22"/>
          <w:lang w:eastAsia="pt-BR"/>
        </w:rPr>
        <w:t>6.3.6.10 Os candidatos só poderão ausentar-se da sala de provas para saída ao banheiro, ingestão de água, devendo obrigatóriamente serem acompanhados pelo fiscal de sala, sendo permitida a saída de um candidato por vez.</w:t>
      </w:r>
    </w:p>
    <w:p w:rsidR="002A6E73" w:rsidRPr="00CF7E96" w:rsidRDefault="002A6E73" w:rsidP="00F15C8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6.3.6.</w:t>
      </w:r>
      <w:r w:rsidR="00EE73F3">
        <w:rPr>
          <w:rFonts w:ascii="Arial" w:hAnsi="Arial" w:cs="Arial"/>
          <w:sz w:val="22"/>
          <w:szCs w:val="22"/>
          <w:lang w:eastAsia="pt-BR"/>
        </w:rPr>
        <w:t>1</w:t>
      </w:r>
      <w:r w:rsidR="007F2118">
        <w:rPr>
          <w:rFonts w:ascii="Arial" w:hAnsi="Arial" w:cs="Arial"/>
          <w:sz w:val="22"/>
          <w:szCs w:val="22"/>
          <w:lang w:eastAsia="pt-BR"/>
        </w:rPr>
        <w:t>1</w:t>
      </w:r>
      <w:r w:rsidRPr="00CF7E96">
        <w:rPr>
          <w:rFonts w:ascii="Arial" w:hAnsi="Arial" w:cs="Arial"/>
          <w:sz w:val="22"/>
          <w:szCs w:val="22"/>
          <w:lang w:eastAsia="pt-BR"/>
        </w:rPr>
        <w:t xml:space="preserve"> Os </w:t>
      </w:r>
      <w:r>
        <w:rPr>
          <w:rFonts w:ascii="Arial" w:hAnsi="Arial" w:cs="Arial"/>
          <w:sz w:val="22"/>
          <w:szCs w:val="22"/>
          <w:lang w:eastAsia="pt-BR"/>
        </w:rPr>
        <w:t xml:space="preserve">candidatos não deverão levar </w:t>
      </w:r>
      <w:r w:rsidRPr="00CF7E96">
        <w:rPr>
          <w:rFonts w:ascii="Arial" w:hAnsi="Arial" w:cs="Arial"/>
          <w:sz w:val="22"/>
          <w:szCs w:val="22"/>
          <w:lang w:eastAsia="pt-BR"/>
        </w:rPr>
        <w:t>pertences pessoais</w:t>
      </w:r>
      <w:r>
        <w:rPr>
          <w:rFonts w:ascii="Arial" w:hAnsi="Arial" w:cs="Arial"/>
          <w:sz w:val="22"/>
          <w:szCs w:val="22"/>
          <w:lang w:eastAsia="pt-BR"/>
        </w:rPr>
        <w:t xml:space="preserve"> para a sala de provas, caso seja inevitável os mesmos</w:t>
      </w:r>
      <w:r w:rsidRPr="00CF7E96">
        <w:rPr>
          <w:rFonts w:ascii="Arial" w:hAnsi="Arial" w:cs="Arial"/>
          <w:sz w:val="22"/>
          <w:szCs w:val="22"/>
          <w:lang w:eastAsia="pt-BR"/>
        </w:rPr>
        <w:t xml:space="preserve"> deverão ser acomodados em local a ser indicado pelos fiscais de sala de prova, onde deverão ficar durante todo o período de permanência dos candidatos na sala de prova.</w:t>
      </w:r>
    </w:p>
    <w:p w:rsidR="002A6E73" w:rsidRPr="00CF7E96" w:rsidRDefault="002A6E73" w:rsidP="00F15C8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E73F3">
        <w:rPr>
          <w:rFonts w:ascii="Arial" w:hAnsi="Arial" w:cs="Arial"/>
          <w:sz w:val="22"/>
          <w:szCs w:val="22"/>
          <w:lang w:eastAsia="pt-BR"/>
        </w:rPr>
        <w:t>6.1</w:t>
      </w:r>
      <w:r w:rsidR="007F2118">
        <w:rPr>
          <w:rFonts w:ascii="Arial" w:hAnsi="Arial" w:cs="Arial"/>
          <w:sz w:val="22"/>
          <w:szCs w:val="22"/>
          <w:lang w:eastAsia="pt-BR"/>
        </w:rPr>
        <w:t>1</w:t>
      </w:r>
      <w:r w:rsidR="00EE73F3">
        <w:rPr>
          <w:rFonts w:ascii="Arial" w:hAnsi="Arial" w:cs="Arial"/>
          <w:sz w:val="22"/>
          <w:szCs w:val="22"/>
          <w:lang w:eastAsia="pt-BR"/>
        </w:rPr>
        <w:t>.1</w:t>
      </w:r>
      <w:r w:rsidRPr="00CF7E96">
        <w:rPr>
          <w:rFonts w:ascii="Arial" w:hAnsi="Arial" w:cs="Arial"/>
          <w:sz w:val="22"/>
          <w:szCs w:val="22"/>
          <w:lang w:eastAsia="pt-BR"/>
        </w:rPr>
        <w:t xml:space="preserve"> O Instituto </w:t>
      </w:r>
      <w:r>
        <w:rPr>
          <w:rFonts w:ascii="Arial" w:hAnsi="Arial" w:cs="Arial"/>
          <w:sz w:val="22"/>
          <w:szCs w:val="22"/>
          <w:lang w:eastAsia="pt-BR"/>
        </w:rPr>
        <w:t>O</w:t>
      </w:r>
      <w:r w:rsidRPr="00CF7E96">
        <w:rPr>
          <w:rFonts w:ascii="Arial" w:hAnsi="Arial" w:cs="Arial"/>
          <w:sz w:val="22"/>
          <w:szCs w:val="22"/>
          <w:lang w:eastAsia="pt-BR"/>
        </w:rPr>
        <w:t xml:space="preserve"> Barriga Verde e a Câmara  Municipal de </w:t>
      </w:r>
      <w:r>
        <w:rPr>
          <w:rFonts w:ascii="Arial" w:hAnsi="Arial" w:cs="Arial"/>
          <w:sz w:val="22"/>
          <w:szCs w:val="22"/>
          <w:lang w:eastAsia="pt-BR"/>
        </w:rPr>
        <w:t>Canoinhas</w:t>
      </w:r>
      <w:r w:rsidRPr="00CF7E96">
        <w:rPr>
          <w:rFonts w:ascii="Arial" w:hAnsi="Arial" w:cs="Arial"/>
          <w:sz w:val="22"/>
          <w:szCs w:val="22"/>
          <w:lang w:eastAsia="pt-BR"/>
        </w:rPr>
        <w:t xml:space="preserve">  não se responsabilizarão por perda ou extravio de documentos, objetos ou equipamentos eletrônicos ocorridos no local de realização das provas, nem por danos neles causados.</w:t>
      </w:r>
    </w:p>
    <w:p w:rsidR="007C1997" w:rsidRPr="00CF7E96" w:rsidRDefault="00BB4240" w:rsidP="00F15C83">
      <w:pPr>
        <w:autoSpaceDE w:val="0"/>
        <w:rPr>
          <w:rFonts w:ascii="Arial" w:hAnsi="Arial" w:cs="Arial"/>
          <w:sz w:val="22"/>
          <w:szCs w:val="22"/>
        </w:rPr>
      </w:pPr>
      <w:r>
        <w:rPr>
          <w:rFonts w:ascii="Arial" w:hAnsi="Arial" w:cs="Arial"/>
          <w:sz w:val="22"/>
          <w:szCs w:val="22"/>
          <w:lang w:eastAsia="pt-BR"/>
        </w:rPr>
        <w:t>6.3.</w:t>
      </w:r>
      <w:r w:rsidR="003126C1">
        <w:rPr>
          <w:rFonts w:ascii="Arial" w:hAnsi="Arial" w:cs="Arial"/>
          <w:sz w:val="22"/>
          <w:szCs w:val="22"/>
          <w:lang w:eastAsia="pt-BR"/>
        </w:rPr>
        <w:t>6.</w:t>
      </w:r>
      <w:r w:rsidR="00EE73F3">
        <w:rPr>
          <w:rFonts w:ascii="Arial" w:hAnsi="Arial" w:cs="Arial"/>
          <w:sz w:val="22"/>
          <w:szCs w:val="22"/>
          <w:lang w:eastAsia="pt-BR"/>
        </w:rPr>
        <w:t>1</w:t>
      </w:r>
      <w:r w:rsidR="007F2118">
        <w:rPr>
          <w:rFonts w:ascii="Arial" w:hAnsi="Arial" w:cs="Arial"/>
          <w:sz w:val="22"/>
          <w:szCs w:val="22"/>
          <w:lang w:eastAsia="pt-BR"/>
        </w:rPr>
        <w:t>2</w:t>
      </w:r>
      <w:r w:rsidR="007C1997" w:rsidRPr="00CF7E96">
        <w:rPr>
          <w:rFonts w:ascii="Arial" w:hAnsi="Arial" w:cs="Arial"/>
          <w:b/>
          <w:sz w:val="22"/>
          <w:szCs w:val="22"/>
        </w:rPr>
        <w:t xml:space="preserve"> </w:t>
      </w:r>
      <w:r w:rsidR="007C1997" w:rsidRPr="00CF7E96">
        <w:rPr>
          <w:rFonts w:ascii="Arial" w:hAnsi="Arial" w:cs="Arial"/>
          <w:sz w:val="22"/>
          <w:szCs w:val="22"/>
        </w:rPr>
        <w:t xml:space="preserve">Para a segurança dos candidatos e a garantia da lisura do Concurso Público, o Instituto </w:t>
      </w:r>
      <w:r w:rsidR="003126C1">
        <w:rPr>
          <w:rFonts w:ascii="Arial" w:hAnsi="Arial" w:cs="Arial"/>
          <w:sz w:val="22"/>
          <w:szCs w:val="22"/>
        </w:rPr>
        <w:t>o</w:t>
      </w:r>
      <w:r w:rsidR="007C1997" w:rsidRPr="00CF7E96">
        <w:rPr>
          <w:rFonts w:ascii="Arial" w:hAnsi="Arial" w:cs="Arial"/>
          <w:sz w:val="22"/>
          <w:szCs w:val="22"/>
        </w:rPr>
        <w:t xml:space="preserve"> Barriga Verde, poderá proceder, como forma de identificação, à coleta da impressão digital </w:t>
      </w:r>
      <w:r w:rsidR="005E2B8E" w:rsidRPr="00CF7E96">
        <w:rPr>
          <w:rFonts w:ascii="Arial" w:hAnsi="Arial" w:cs="Arial"/>
          <w:sz w:val="22"/>
          <w:szCs w:val="22"/>
        </w:rPr>
        <w:t>n</w:t>
      </w:r>
      <w:r w:rsidR="000E67D8" w:rsidRPr="00CF7E96">
        <w:rPr>
          <w:rFonts w:ascii="Arial" w:hAnsi="Arial" w:cs="Arial"/>
          <w:sz w:val="22"/>
          <w:szCs w:val="22"/>
        </w:rPr>
        <w:t xml:space="preserve">as folhas de respostas personalizadas, </w:t>
      </w:r>
      <w:r w:rsidR="007C1997" w:rsidRPr="00CF7E96">
        <w:rPr>
          <w:rFonts w:ascii="Arial" w:hAnsi="Arial" w:cs="Arial"/>
          <w:sz w:val="22"/>
          <w:szCs w:val="22"/>
        </w:rPr>
        <w:t>de todos os candidatos no dia de realização das provas, bem como usar detector de metais.</w:t>
      </w:r>
    </w:p>
    <w:p w:rsidR="00B97A95" w:rsidRPr="00CF7E96" w:rsidRDefault="00B97A95" w:rsidP="00F73AAC">
      <w:pPr>
        <w:pStyle w:val="WW-Default"/>
        <w:rPr>
          <w:color w:val="auto"/>
          <w:sz w:val="22"/>
          <w:szCs w:val="22"/>
        </w:rPr>
      </w:pPr>
      <w:r>
        <w:rPr>
          <w:color w:val="auto"/>
          <w:sz w:val="22"/>
          <w:szCs w:val="22"/>
          <w:lang w:eastAsia="pt-BR"/>
        </w:rPr>
        <w:t>6.3.6.1</w:t>
      </w:r>
      <w:r w:rsidR="00EF67FE">
        <w:rPr>
          <w:color w:val="auto"/>
          <w:sz w:val="22"/>
          <w:szCs w:val="22"/>
          <w:lang w:eastAsia="pt-BR"/>
        </w:rPr>
        <w:t>3</w:t>
      </w:r>
      <w:r w:rsidRPr="00CF7E96">
        <w:rPr>
          <w:color w:val="auto"/>
          <w:sz w:val="22"/>
          <w:szCs w:val="22"/>
        </w:rPr>
        <w:t xml:space="preserve">. Os cadernos de provas não serão disponibilizados no dia da prova. O caderno de prova estará disponível no site </w:t>
      </w:r>
      <w:hyperlink r:id="rId19" w:history="1">
        <w:r w:rsidRPr="00CF7E96">
          <w:rPr>
            <w:rStyle w:val="Hyperlink"/>
            <w:color w:val="auto"/>
            <w:sz w:val="22"/>
            <w:szCs w:val="22"/>
          </w:rPr>
          <w:t>www.iobv.com.br</w:t>
        </w:r>
      </w:hyperlink>
      <w:r w:rsidRPr="00CF7E96">
        <w:rPr>
          <w:color w:val="auto"/>
          <w:sz w:val="22"/>
          <w:szCs w:val="22"/>
        </w:rPr>
        <w:t xml:space="preserve">, </w:t>
      </w:r>
      <w:r>
        <w:rPr>
          <w:color w:val="auto"/>
          <w:sz w:val="22"/>
          <w:szCs w:val="22"/>
        </w:rPr>
        <w:t>em até 24 horas após a realização das provas.</w:t>
      </w:r>
    </w:p>
    <w:p w:rsidR="00B97A95" w:rsidRDefault="00B97A95" w:rsidP="00F73AAC">
      <w:pPr>
        <w:pStyle w:val="WW-Default"/>
        <w:rPr>
          <w:bCs/>
          <w:sz w:val="22"/>
          <w:szCs w:val="22"/>
        </w:rPr>
      </w:pPr>
      <w:r>
        <w:rPr>
          <w:sz w:val="22"/>
          <w:szCs w:val="22"/>
          <w:lang w:eastAsia="pt-BR"/>
        </w:rPr>
        <w:t>6.3.6.1</w:t>
      </w:r>
      <w:r w:rsidR="00EF67FE">
        <w:rPr>
          <w:sz w:val="22"/>
          <w:szCs w:val="22"/>
          <w:lang w:eastAsia="pt-BR"/>
        </w:rPr>
        <w:t>4</w:t>
      </w:r>
      <w:r w:rsidRPr="00CF7E96">
        <w:rPr>
          <w:color w:val="auto"/>
          <w:sz w:val="22"/>
          <w:szCs w:val="22"/>
        </w:rPr>
        <w:t>. Os três últimos candidatos que permanecerem na sala das provas deverão retirar-se do local</w:t>
      </w:r>
      <w:r w:rsidRPr="00CF7E96">
        <w:rPr>
          <w:sz w:val="22"/>
          <w:szCs w:val="22"/>
        </w:rPr>
        <w:t xml:space="preserve"> simultaneamente, após lacrarem o envelope de provas</w:t>
      </w:r>
      <w:r w:rsidRPr="00CF7E96">
        <w:rPr>
          <w:bCs/>
          <w:sz w:val="22"/>
          <w:szCs w:val="22"/>
        </w:rPr>
        <w:t>.</w:t>
      </w:r>
    </w:p>
    <w:p w:rsidR="0055422A" w:rsidRPr="00CF7E96" w:rsidRDefault="0055422A" w:rsidP="00F73AAC">
      <w:pPr>
        <w:pStyle w:val="TextosemFormatao1"/>
        <w:rPr>
          <w:rFonts w:ascii="Arial" w:hAnsi="Arial" w:cs="Arial"/>
          <w:color w:val="000000"/>
          <w:sz w:val="22"/>
          <w:szCs w:val="22"/>
        </w:rPr>
      </w:pPr>
      <w:r>
        <w:rPr>
          <w:rFonts w:ascii="Arial" w:hAnsi="Arial" w:cs="Arial"/>
          <w:sz w:val="22"/>
          <w:szCs w:val="22"/>
          <w:lang w:eastAsia="pt-BR"/>
        </w:rPr>
        <w:t>6.3.6.1</w:t>
      </w:r>
      <w:r w:rsidR="00EF67FE">
        <w:rPr>
          <w:rFonts w:ascii="Arial" w:hAnsi="Arial" w:cs="Arial"/>
          <w:sz w:val="22"/>
          <w:szCs w:val="22"/>
          <w:lang w:eastAsia="pt-BR"/>
        </w:rPr>
        <w:t>5</w:t>
      </w:r>
      <w:r w:rsidRPr="00CF7E96">
        <w:rPr>
          <w:rFonts w:ascii="Arial" w:hAnsi="Arial" w:cs="Arial"/>
          <w:color w:val="000000"/>
          <w:sz w:val="22"/>
          <w:szCs w:val="22"/>
        </w:rPr>
        <w:t>. Durante a realização da prova, não serão fornecidas, por qualquer membro da equipe de aplicação da mesma e/ou pelas autoridades presentes, informações referentes ao conteúdo da prova e/ou critérios de avaliação/classificação.</w:t>
      </w:r>
    </w:p>
    <w:p w:rsidR="0055422A" w:rsidRPr="00CF7E96" w:rsidRDefault="0055422A" w:rsidP="00F73AAC">
      <w:pPr>
        <w:pStyle w:val="WW-Default"/>
        <w:rPr>
          <w:sz w:val="22"/>
          <w:szCs w:val="22"/>
        </w:rPr>
      </w:pPr>
      <w:r>
        <w:rPr>
          <w:sz w:val="22"/>
          <w:szCs w:val="22"/>
          <w:lang w:eastAsia="pt-BR"/>
        </w:rPr>
        <w:lastRenderedPageBreak/>
        <w:t>6.3.6.1</w:t>
      </w:r>
      <w:r w:rsidR="00EF67FE">
        <w:rPr>
          <w:sz w:val="22"/>
          <w:szCs w:val="22"/>
          <w:lang w:eastAsia="pt-BR"/>
        </w:rPr>
        <w:t>6</w:t>
      </w:r>
      <w:r w:rsidRPr="00CF7E96">
        <w:rPr>
          <w:sz w:val="22"/>
          <w:szCs w:val="22"/>
        </w:rPr>
        <w:t>. Durante a realização da prova, sobre a carteira do candidato deverá permanecer apenas seu caderno de prova, canetas, cartão de respostas, comprovante de inscrição e identidade.</w:t>
      </w:r>
    </w:p>
    <w:p w:rsidR="0081119B" w:rsidRPr="00CF7E96" w:rsidRDefault="0081119B" w:rsidP="00F73AAC">
      <w:pPr>
        <w:rPr>
          <w:rFonts w:ascii="Arial" w:hAnsi="Arial" w:cs="Arial"/>
          <w:color w:val="000000"/>
          <w:sz w:val="22"/>
          <w:szCs w:val="22"/>
        </w:rPr>
      </w:pPr>
      <w:r>
        <w:rPr>
          <w:rFonts w:ascii="Arial" w:hAnsi="Arial" w:cs="Arial"/>
          <w:sz w:val="22"/>
          <w:szCs w:val="22"/>
          <w:lang w:eastAsia="pt-BR"/>
        </w:rPr>
        <w:t>6.3.</w:t>
      </w:r>
      <w:r w:rsidR="00EF67FE">
        <w:rPr>
          <w:rFonts w:ascii="Arial" w:hAnsi="Arial" w:cs="Arial"/>
          <w:sz w:val="22"/>
          <w:szCs w:val="22"/>
          <w:lang w:eastAsia="pt-BR"/>
        </w:rPr>
        <w:t>6</w:t>
      </w:r>
      <w:r w:rsidRPr="00CF7E96">
        <w:rPr>
          <w:rFonts w:ascii="Arial" w:hAnsi="Arial" w:cs="Arial"/>
          <w:color w:val="000000"/>
          <w:sz w:val="22"/>
          <w:szCs w:val="22"/>
        </w:rPr>
        <w:t>.1</w:t>
      </w:r>
      <w:r w:rsidR="00EF67FE">
        <w:rPr>
          <w:rFonts w:ascii="Arial" w:hAnsi="Arial" w:cs="Arial"/>
          <w:color w:val="000000"/>
          <w:sz w:val="22"/>
          <w:szCs w:val="22"/>
        </w:rPr>
        <w:t>7</w:t>
      </w:r>
      <w:r w:rsidRPr="00CF7E96">
        <w:rPr>
          <w:rFonts w:ascii="Arial" w:hAnsi="Arial" w:cs="Arial"/>
          <w:color w:val="000000"/>
          <w:sz w:val="22"/>
          <w:szCs w:val="22"/>
        </w:rPr>
        <w:t>. Será permitido aos candidatos copiar seu cartão de respostas, para conferência com o gabarito oficial, podendo utilizar-se da folha de instruções do caderno de provas.</w:t>
      </w:r>
    </w:p>
    <w:p w:rsidR="00456648" w:rsidRPr="00CF7E96" w:rsidRDefault="00456648" w:rsidP="00F73AAC">
      <w:pPr>
        <w:rPr>
          <w:rFonts w:ascii="Arial" w:hAnsi="Arial" w:cs="Arial"/>
          <w:color w:val="000000"/>
          <w:sz w:val="22"/>
          <w:szCs w:val="22"/>
        </w:rPr>
      </w:pPr>
      <w:r>
        <w:rPr>
          <w:rFonts w:ascii="Arial" w:hAnsi="Arial" w:cs="Arial"/>
          <w:sz w:val="22"/>
          <w:szCs w:val="22"/>
          <w:lang w:eastAsia="pt-BR"/>
        </w:rPr>
        <w:t>6.3.</w:t>
      </w:r>
      <w:r w:rsidR="00EF67FE">
        <w:rPr>
          <w:rFonts w:ascii="Arial" w:hAnsi="Arial" w:cs="Arial"/>
          <w:sz w:val="22"/>
          <w:szCs w:val="22"/>
          <w:lang w:eastAsia="pt-BR"/>
        </w:rPr>
        <w:t>6</w:t>
      </w:r>
      <w:r w:rsidRPr="00CF7E96">
        <w:rPr>
          <w:rFonts w:ascii="Arial" w:hAnsi="Arial" w:cs="Arial"/>
          <w:color w:val="000000"/>
          <w:sz w:val="22"/>
          <w:szCs w:val="22"/>
        </w:rPr>
        <w:t>.1</w:t>
      </w:r>
      <w:r w:rsidR="00EF67FE">
        <w:rPr>
          <w:rFonts w:ascii="Arial" w:hAnsi="Arial" w:cs="Arial"/>
          <w:color w:val="000000"/>
          <w:sz w:val="22"/>
          <w:szCs w:val="22"/>
        </w:rPr>
        <w:t>8</w:t>
      </w:r>
      <w:r w:rsidRPr="00CF7E96">
        <w:rPr>
          <w:rFonts w:ascii="Arial" w:hAnsi="Arial" w:cs="Arial"/>
          <w:color w:val="000000"/>
          <w:sz w:val="22"/>
          <w:szCs w:val="22"/>
        </w:rPr>
        <w:t xml:space="preserve">.  </w:t>
      </w:r>
      <w:r w:rsidRPr="00CF7E96">
        <w:rPr>
          <w:rFonts w:ascii="Arial" w:hAnsi="Arial" w:cs="Arial"/>
          <w:sz w:val="22"/>
          <w:szCs w:val="22"/>
        </w:rPr>
        <w:t>Ao concluir a sua prova, o candidato deverá retirar-se imediatamente do local de aplicação sem comunicar-se com os demais candidatos.</w:t>
      </w:r>
    </w:p>
    <w:p w:rsidR="00A64CC5" w:rsidRPr="00CF7E96" w:rsidRDefault="00BB4240" w:rsidP="00F15C8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E73F3">
        <w:rPr>
          <w:rFonts w:ascii="Arial" w:hAnsi="Arial" w:cs="Arial"/>
          <w:sz w:val="22"/>
          <w:szCs w:val="22"/>
          <w:lang w:eastAsia="pt-BR"/>
        </w:rPr>
        <w:t>6.1</w:t>
      </w:r>
      <w:r w:rsidR="00EF67FE">
        <w:rPr>
          <w:rFonts w:ascii="Arial" w:hAnsi="Arial" w:cs="Arial"/>
          <w:sz w:val="22"/>
          <w:szCs w:val="22"/>
          <w:lang w:eastAsia="pt-BR"/>
        </w:rPr>
        <w:t>9</w:t>
      </w:r>
      <w:r w:rsidR="00A64CC5" w:rsidRPr="00CF7E96">
        <w:rPr>
          <w:rFonts w:ascii="Arial" w:hAnsi="Arial" w:cs="Arial"/>
          <w:sz w:val="22"/>
          <w:szCs w:val="22"/>
          <w:lang w:eastAsia="pt-BR"/>
        </w:rPr>
        <w:t>. Motivarão a eliminação do candidato do Concurso Público, sem prejuízo das sanções penais cabíveis, a burla ou a tentativa de burla a quaisquer</w:t>
      </w:r>
      <w:r w:rsidR="00AC5900" w:rsidRPr="00CF7E96">
        <w:rPr>
          <w:rFonts w:ascii="Arial" w:hAnsi="Arial" w:cs="Arial"/>
          <w:sz w:val="22"/>
          <w:szCs w:val="22"/>
          <w:lang w:eastAsia="pt-BR"/>
        </w:rPr>
        <w:t xml:space="preserve"> </w:t>
      </w:r>
      <w:r w:rsidR="00A64CC5" w:rsidRPr="00CF7E96">
        <w:rPr>
          <w:rFonts w:ascii="Arial" w:hAnsi="Arial" w:cs="Arial"/>
          <w:sz w:val="22"/>
          <w:szCs w:val="22"/>
          <w:lang w:eastAsia="pt-BR"/>
        </w:rPr>
        <w:t>das normas definidas neste Edital ou a outras relativas ao Concurso, aos comunicados, às Instruções ao Candidato ou às Instruções constantes da</w:t>
      </w:r>
      <w:r w:rsidR="00AC5900" w:rsidRPr="00CF7E96">
        <w:rPr>
          <w:rFonts w:ascii="Arial" w:hAnsi="Arial" w:cs="Arial"/>
          <w:sz w:val="22"/>
          <w:szCs w:val="22"/>
          <w:lang w:eastAsia="pt-BR"/>
        </w:rPr>
        <w:t xml:space="preserve"> </w:t>
      </w:r>
      <w:r w:rsidR="00A64CC5" w:rsidRPr="00CF7E96">
        <w:rPr>
          <w:rFonts w:ascii="Arial" w:hAnsi="Arial" w:cs="Arial"/>
          <w:sz w:val="22"/>
          <w:szCs w:val="22"/>
          <w:lang w:eastAsia="pt-BR"/>
        </w:rPr>
        <w:t>prova, bem como o tratamento indevido e descortês a qualquer pessoa envolvida na aplicação das provas.</w:t>
      </w:r>
    </w:p>
    <w:p w:rsidR="0019161A" w:rsidRPr="00CF7E96" w:rsidRDefault="00BB4240" w:rsidP="00F15C83">
      <w:pPr>
        <w:pStyle w:val="TextosemFormatao1"/>
        <w:rPr>
          <w:rFonts w:ascii="Arial" w:hAnsi="Arial" w:cs="Arial"/>
          <w:sz w:val="22"/>
          <w:szCs w:val="22"/>
        </w:rPr>
      </w:pPr>
      <w:r>
        <w:rPr>
          <w:rFonts w:ascii="Arial" w:hAnsi="Arial" w:cs="Arial"/>
          <w:sz w:val="22"/>
          <w:szCs w:val="22"/>
          <w:lang w:eastAsia="pt-BR"/>
        </w:rPr>
        <w:t>6.3.</w:t>
      </w:r>
      <w:r w:rsidR="001D0ED4">
        <w:rPr>
          <w:rFonts w:ascii="Arial" w:hAnsi="Arial" w:cs="Arial"/>
          <w:sz w:val="22"/>
          <w:szCs w:val="22"/>
          <w:lang w:eastAsia="pt-BR"/>
        </w:rPr>
        <w:t>6.</w:t>
      </w:r>
      <w:r w:rsidR="00EF67FE">
        <w:rPr>
          <w:rFonts w:ascii="Arial" w:hAnsi="Arial" w:cs="Arial"/>
          <w:sz w:val="22"/>
          <w:szCs w:val="22"/>
          <w:lang w:eastAsia="pt-BR"/>
        </w:rPr>
        <w:t>20</w:t>
      </w:r>
      <w:r w:rsidR="00642BE5" w:rsidRPr="00CF7E96">
        <w:rPr>
          <w:rFonts w:ascii="Arial" w:hAnsi="Arial" w:cs="Arial"/>
          <w:sz w:val="22"/>
          <w:szCs w:val="22"/>
        </w:rPr>
        <w:t xml:space="preserve">. </w:t>
      </w:r>
      <w:r w:rsidR="0019161A" w:rsidRPr="00CF7E96">
        <w:rPr>
          <w:rFonts w:ascii="Arial" w:hAnsi="Arial" w:cs="Arial"/>
          <w:sz w:val="22"/>
          <w:szCs w:val="22"/>
        </w:rPr>
        <w:t xml:space="preserve">No dia da realização das provas, na hipótese de o nome do candidato não constar nas </w:t>
      </w:r>
      <w:r w:rsidR="00642BE5" w:rsidRPr="00CF7E96">
        <w:rPr>
          <w:rFonts w:ascii="Arial" w:hAnsi="Arial" w:cs="Arial"/>
          <w:sz w:val="22"/>
          <w:szCs w:val="22"/>
        </w:rPr>
        <w:t>listagens oficiais relativas ao local</w:t>
      </w:r>
      <w:r w:rsidR="0019161A" w:rsidRPr="00CF7E96">
        <w:rPr>
          <w:rFonts w:ascii="Arial" w:hAnsi="Arial" w:cs="Arial"/>
          <w:sz w:val="22"/>
          <w:szCs w:val="22"/>
        </w:rPr>
        <w:t xml:space="preserve"> de prova</w:t>
      </w:r>
      <w:r w:rsidR="00642BE5" w:rsidRPr="00CF7E96">
        <w:rPr>
          <w:rFonts w:ascii="Arial" w:hAnsi="Arial" w:cs="Arial"/>
          <w:sz w:val="22"/>
          <w:szCs w:val="22"/>
        </w:rPr>
        <w:t>s</w:t>
      </w:r>
      <w:r w:rsidR="0019161A" w:rsidRPr="00CF7E96">
        <w:rPr>
          <w:rFonts w:ascii="Arial" w:hAnsi="Arial" w:cs="Arial"/>
          <w:sz w:val="22"/>
          <w:szCs w:val="22"/>
        </w:rPr>
        <w:t xml:space="preserve"> estabelecido</w:t>
      </w:r>
      <w:r w:rsidR="00A36A3B" w:rsidRPr="00CF7E96">
        <w:rPr>
          <w:rFonts w:ascii="Arial" w:hAnsi="Arial" w:cs="Arial"/>
          <w:sz w:val="22"/>
          <w:szCs w:val="22"/>
        </w:rPr>
        <w:t xml:space="preserve"> </w:t>
      </w:r>
      <w:r w:rsidR="0019161A" w:rsidRPr="00CF7E96">
        <w:rPr>
          <w:rFonts w:ascii="Arial" w:hAnsi="Arial" w:cs="Arial"/>
          <w:sz w:val="22"/>
          <w:szCs w:val="22"/>
        </w:rPr>
        <w:t xml:space="preserve">no Edital de Convocação, </w:t>
      </w:r>
      <w:r w:rsidR="00A36A3B" w:rsidRPr="00CF7E96">
        <w:rPr>
          <w:rFonts w:ascii="Arial" w:hAnsi="Arial" w:cs="Arial"/>
          <w:sz w:val="22"/>
          <w:szCs w:val="22"/>
        </w:rPr>
        <w:t xml:space="preserve">o </w:t>
      </w:r>
      <w:r w:rsidR="000B5059">
        <w:rPr>
          <w:rFonts w:ascii="Arial" w:hAnsi="Arial" w:cs="Arial"/>
          <w:sz w:val="22"/>
          <w:szCs w:val="22"/>
        </w:rPr>
        <w:t>Instituto O Barriga Verde</w:t>
      </w:r>
      <w:r w:rsidR="0019161A" w:rsidRPr="00CF7E96">
        <w:rPr>
          <w:rFonts w:ascii="Arial" w:hAnsi="Arial" w:cs="Arial"/>
          <w:sz w:val="22"/>
          <w:szCs w:val="22"/>
        </w:rPr>
        <w:t xml:space="preserve"> </w:t>
      </w:r>
      <w:r w:rsidR="000934C2" w:rsidRPr="00CF7E96">
        <w:rPr>
          <w:rFonts w:ascii="Arial" w:hAnsi="Arial" w:cs="Arial"/>
          <w:sz w:val="22"/>
          <w:szCs w:val="22"/>
        </w:rPr>
        <w:t xml:space="preserve">poderá </w:t>
      </w:r>
      <w:r w:rsidR="0019161A" w:rsidRPr="00CF7E96">
        <w:rPr>
          <w:rFonts w:ascii="Arial" w:hAnsi="Arial" w:cs="Arial"/>
          <w:sz w:val="22"/>
          <w:szCs w:val="22"/>
        </w:rPr>
        <w:t>proceder à inclusão do candidat</w:t>
      </w:r>
      <w:r w:rsidR="004A012C">
        <w:rPr>
          <w:rFonts w:ascii="Arial" w:hAnsi="Arial" w:cs="Arial"/>
          <w:sz w:val="22"/>
          <w:szCs w:val="22"/>
        </w:rPr>
        <w:t xml:space="preserve">o, desde que apresente comprovante original </w:t>
      </w:r>
      <w:r w:rsidR="0019161A" w:rsidRPr="00CF7E96">
        <w:rPr>
          <w:rFonts w:ascii="Arial" w:hAnsi="Arial" w:cs="Arial"/>
          <w:sz w:val="22"/>
          <w:szCs w:val="22"/>
        </w:rPr>
        <w:t xml:space="preserve"> de pagamento</w:t>
      </w:r>
      <w:r w:rsidR="004A012C">
        <w:rPr>
          <w:rFonts w:ascii="Arial" w:hAnsi="Arial" w:cs="Arial"/>
          <w:sz w:val="22"/>
          <w:szCs w:val="22"/>
        </w:rPr>
        <w:t xml:space="preserve"> da taxa de inscrição.</w:t>
      </w:r>
    </w:p>
    <w:p w:rsidR="0019161A" w:rsidRPr="00CF7E96" w:rsidRDefault="00BB4240" w:rsidP="00F15C83">
      <w:pPr>
        <w:pStyle w:val="TextosemFormatao1"/>
        <w:ind w:left="284"/>
        <w:rPr>
          <w:rFonts w:ascii="Arial" w:hAnsi="Arial" w:cs="Arial"/>
          <w:sz w:val="22"/>
          <w:szCs w:val="22"/>
        </w:rPr>
      </w:pPr>
      <w:r>
        <w:rPr>
          <w:rFonts w:ascii="Arial" w:hAnsi="Arial" w:cs="Arial"/>
          <w:sz w:val="22"/>
          <w:szCs w:val="22"/>
          <w:lang w:eastAsia="pt-BR"/>
        </w:rPr>
        <w:t>6.3.</w:t>
      </w:r>
      <w:r w:rsidR="001D0ED4">
        <w:rPr>
          <w:rFonts w:ascii="Arial" w:hAnsi="Arial" w:cs="Arial"/>
          <w:sz w:val="22"/>
          <w:szCs w:val="22"/>
          <w:lang w:eastAsia="pt-BR"/>
        </w:rPr>
        <w:t>6.</w:t>
      </w:r>
      <w:r w:rsidR="00EF67FE">
        <w:rPr>
          <w:rFonts w:ascii="Arial" w:hAnsi="Arial" w:cs="Arial"/>
          <w:sz w:val="22"/>
          <w:szCs w:val="22"/>
          <w:lang w:eastAsia="pt-BR"/>
        </w:rPr>
        <w:t>20</w:t>
      </w:r>
      <w:r w:rsidR="001D0ED4">
        <w:rPr>
          <w:rFonts w:ascii="Arial" w:hAnsi="Arial" w:cs="Arial"/>
          <w:sz w:val="22"/>
          <w:szCs w:val="22"/>
          <w:lang w:eastAsia="pt-BR"/>
        </w:rPr>
        <w:t>.</w:t>
      </w:r>
      <w:r w:rsidR="0019161A" w:rsidRPr="00CF7E96">
        <w:rPr>
          <w:rFonts w:ascii="Arial" w:hAnsi="Arial" w:cs="Arial"/>
          <w:sz w:val="22"/>
          <w:szCs w:val="22"/>
        </w:rPr>
        <w:t>1 A</w:t>
      </w:r>
      <w:r w:rsidR="00642BE5" w:rsidRPr="00CF7E96">
        <w:rPr>
          <w:rFonts w:ascii="Arial" w:hAnsi="Arial" w:cs="Arial"/>
          <w:sz w:val="22"/>
          <w:szCs w:val="22"/>
        </w:rPr>
        <w:t xml:space="preserve"> inclusão de que trata o item </w:t>
      </w:r>
      <w:r w:rsidR="001D0ED4">
        <w:rPr>
          <w:rFonts w:ascii="Arial" w:hAnsi="Arial" w:cs="Arial"/>
          <w:sz w:val="22"/>
          <w:szCs w:val="22"/>
        </w:rPr>
        <w:t>anterior</w:t>
      </w:r>
      <w:r w:rsidR="0019161A" w:rsidRPr="00CF7E96">
        <w:rPr>
          <w:rFonts w:ascii="Arial" w:hAnsi="Arial" w:cs="Arial"/>
          <w:sz w:val="22"/>
          <w:szCs w:val="22"/>
        </w:rPr>
        <w:t xml:space="preserve"> será realizada de forma condicional e será analisada pel</w:t>
      </w:r>
      <w:r w:rsidR="00A36A3B" w:rsidRPr="00CF7E96">
        <w:rPr>
          <w:rFonts w:ascii="Arial" w:hAnsi="Arial" w:cs="Arial"/>
          <w:sz w:val="22"/>
          <w:szCs w:val="22"/>
        </w:rPr>
        <w:t xml:space="preserve">o Instituto </w:t>
      </w:r>
      <w:r w:rsidR="00D707DA">
        <w:rPr>
          <w:rFonts w:ascii="Arial" w:hAnsi="Arial" w:cs="Arial"/>
          <w:sz w:val="22"/>
          <w:szCs w:val="22"/>
        </w:rPr>
        <w:t>O</w:t>
      </w:r>
      <w:r w:rsidR="00A36A3B" w:rsidRPr="00CF7E96">
        <w:rPr>
          <w:rFonts w:ascii="Arial" w:hAnsi="Arial" w:cs="Arial"/>
          <w:sz w:val="22"/>
          <w:szCs w:val="22"/>
        </w:rPr>
        <w:t xml:space="preserve"> Barriga Verde</w:t>
      </w:r>
      <w:r w:rsidR="00007210" w:rsidRPr="00CF7E96">
        <w:rPr>
          <w:rFonts w:ascii="Arial" w:hAnsi="Arial" w:cs="Arial"/>
          <w:sz w:val="22"/>
          <w:szCs w:val="22"/>
        </w:rPr>
        <w:t xml:space="preserve"> e a </w:t>
      </w:r>
      <w:r w:rsidR="004417B8">
        <w:rPr>
          <w:rFonts w:ascii="Arial" w:hAnsi="Arial" w:cs="Arial"/>
          <w:sz w:val="22"/>
          <w:szCs w:val="22"/>
        </w:rPr>
        <w:t>Comissão Especial para Supervisionar e Acompanhar a Realização do Concurso Público</w:t>
      </w:r>
      <w:r w:rsidR="007D618B" w:rsidRPr="00CF7E96">
        <w:rPr>
          <w:rFonts w:ascii="Arial" w:hAnsi="Arial" w:cs="Arial"/>
          <w:sz w:val="22"/>
          <w:szCs w:val="22"/>
        </w:rPr>
        <w:t xml:space="preserve"> </w:t>
      </w:r>
      <w:r w:rsidR="0019161A" w:rsidRPr="00CF7E96">
        <w:rPr>
          <w:rFonts w:ascii="Arial" w:hAnsi="Arial" w:cs="Arial"/>
          <w:sz w:val="22"/>
          <w:szCs w:val="22"/>
        </w:rPr>
        <w:t>na fase do</w:t>
      </w:r>
      <w:r w:rsidR="00642BE5" w:rsidRPr="00CF7E96">
        <w:rPr>
          <w:rFonts w:ascii="Arial" w:hAnsi="Arial" w:cs="Arial"/>
          <w:sz w:val="22"/>
          <w:szCs w:val="22"/>
        </w:rPr>
        <w:t xml:space="preserve"> </w:t>
      </w:r>
      <w:r w:rsidR="0019161A" w:rsidRPr="00CF7E96">
        <w:rPr>
          <w:rFonts w:ascii="Arial" w:hAnsi="Arial" w:cs="Arial"/>
          <w:sz w:val="22"/>
          <w:szCs w:val="22"/>
        </w:rPr>
        <w:t>Julgamento das Provas Objetivas, com o intuito de verificar a pertinência da referida inscrição.</w:t>
      </w:r>
    </w:p>
    <w:p w:rsidR="0019161A" w:rsidRPr="00CF7E96" w:rsidRDefault="00BB4240" w:rsidP="00F15C83">
      <w:pPr>
        <w:pStyle w:val="TextosemFormatao1"/>
        <w:ind w:left="284"/>
        <w:rPr>
          <w:rFonts w:ascii="Arial" w:hAnsi="Arial" w:cs="Arial"/>
          <w:sz w:val="22"/>
          <w:szCs w:val="22"/>
        </w:rPr>
      </w:pPr>
      <w:r>
        <w:rPr>
          <w:rFonts w:ascii="Arial" w:hAnsi="Arial" w:cs="Arial"/>
          <w:sz w:val="22"/>
          <w:szCs w:val="22"/>
          <w:lang w:eastAsia="pt-BR"/>
        </w:rPr>
        <w:t>6.3.</w:t>
      </w:r>
      <w:r w:rsidR="00F15C83">
        <w:rPr>
          <w:rFonts w:ascii="Arial" w:hAnsi="Arial" w:cs="Arial"/>
          <w:color w:val="000000"/>
          <w:sz w:val="22"/>
          <w:szCs w:val="22"/>
        </w:rPr>
        <w:t>6.</w:t>
      </w:r>
      <w:r w:rsidR="00EF67FE">
        <w:rPr>
          <w:rFonts w:ascii="Arial" w:hAnsi="Arial" w:cs="Arial"/>
          <w:color w:val="000000"/>
          <w:sz w:val="22"/>
          <w:szCs w:val="22"/>
        </w:rPr>
        <w:t>20</w:t>
      </w:r>
      <w:r w:rsidR="00F15C83">
        <w:rPr>
          <w:rFonts w:ascii="Arial" w:hAnsi="Arial" w:cs="Arial"/>
          <w:color w:val="000000"/>
          <w:sz w:val="22"/>
          <w:szCs w:val="22"/>
        </w:rPr>
        <w:t>.</w:t>
      </w:r>
      <w:r w:rsidR="0019161A" w:rsidRPr="00CF7E96">
        <w:rPr>
          <w:rFonts w:ascii="Arial" w:hAnsi="Arial" w:cs="Arial"/>
          <w:sz w:val="22"/>
          <w:szCs w:val="22"/>
        </w:rPr>
        <w:t>2 Constatada a improcedência da inscrição, a mesma será automaticamente cancelada sem direito a reclamação, independentemente de</w:t>
      </w:r>
      <w:r w:rsidR="00642BE5" w:rsidRPr="00CF7E96">
        <w:rPr>
          <w:rFonts w:ascii="Arial" w:hAnsi="Arial" w:cs="Arial"/>
          <w:sz w:val="22"/>
          <w:szCs w:val="22"/>
        </w:rPr>
        <w:t xml:space="preserve"> </w:t>
      </w:r>
      <w:r w:rsidR="0019161A" w:rsidRPr="00CF7E96">
        <w:rPr>
          <w:rFonts w:ascii="Arial" w:hAnsi="Arial" w:cs="Arial"/>
          <w:sz w:val="22"/>
          <w:szCs w:val="22"/>
        </w:rPr>
        <w:t>qualquer formalidade, considerados nulos todos os atos dela decorrentes.</w:t>
      </w:r>
    </w:p>
    <w:p w:rsidR="00456648" w:rsidRDefault="00456648" w:rsidP="00456648">
      <w:pPr>
        <w:pStyle w:val="TextosemFormatao1"/>
        <w:rPr>
          <w:rFonts w:ascii="Arial" w:hAnsi="Arial" w:cs="Arial"/>
          <w:sz w:val="22"/>
          <w:szCs w:val="22"/>
        </w:rPr>
      </w:pPr>
      <w:r>
        <w:rPr>
          <w:rFonts w:ascii="Arial" w:hAnsi="Arial" w:cs="Arial"/>
          <w:sz w:val="22"/>
          <w:szCs w:val="22"/>
          <w:lang w:eastAsia="pt-BR"/>
        </w:rPr>
        <w:t>6.3.</w:t>
      </w:r>
      <w:r w:rsidR="00EF67FE">
        <w:rPr>
          <w:rFonts w:ascii="Arial" w:hAnsi="Arial" w:cs="Arial"/>
          <w:sz w:val="22"/>
          <w:szCs w:val="22"/>
          <w:lang w:eastAsia="pt-BR"/>
        </w:rPr>
        <w:t>6.21</w:t>
      </w:r>
      <w:r w:rsidRPr="00CF7E96">
        <w:rPr>
          <w:rFonts w:ascii="Arial" w:hAnsi="Arial" w:cs="Arial"/>
          <w:color w:val="000000"/>
          <w:sz w:val="22"/>
          <w:szCs w:val="22"/>
        </w:rPr>
        <w:t xml:space="preserve">.  O Gabarito Preliminar das provas objetivas será divulgado pela Câmara  Municipal de </w:t>
      </w:r>
      <w:r>
        <w:rPr>
          <w:rFonts w:ascii="Arial" w:hAnsi="Arial" w:cs="Arial"/>
          <w:color w:val="000000"/>
          <w:sz w:val="22"/>
          <w:szCs w:val="22"/>
        </w:rPr>
        <w:t>Canoinhas</w:t>
      </w:r>
      <w:r w:rsidRPr="00CF7E96">
        <w:rPr>
          <w:rFonts w:ascii="Arial" w:hAnsi="Arial" w:cs="Arial"/>
          <w:color w:val="000000"/>
          <w:sz w:val="22"/>
          <w:szCs w:val="22"/>
        </w:rPr>
        <w:t xml:space="preserve">, no mural oficial da Câmara  Municipal e </w:t>
      </w:r>
      <w:r w:rsidRPr="00CF7E96">
        <w:rPr>
          <w:rFonts w:ascii="Arial" w:hAnsi="Arial" w:cs="Arial"/>
          <w:sz w:val="22"/>
          <w:szCs w:val="22"/>
        </w:rPr>
        <w:t>site</w:t>
      </w:r>
      <w:r w:rsidRPr="00CF7E96">
        <w:rPr>
          <w:rFonts w:ascii="Arial" w:hAnsi="Arial" w:cs="Arial"/>
          <w:color w:val="000000"/>
          <w:sz w:val="22"/>
          <w:szCs w:val="22"/>
        </w:rPr>
        <w:t xml:space="preserve"> </w:t>
      </w:r>
      <w:hyperlink r:id="rId20" w:history="1">
        <w:r w:rsidRPr="00CF7E96">
          <w:rPr>
            <w:rStyle w:val="Hyperlink"/>
            <w:rFonts w:ascii="Arial" w:hAnsi="Arial" w:cs="Arial"/>
            <w:color w:val="auto"/>
            <w:sz w:val="22"/>
            <w:szCs w:val="22"/>
          </w:rPr>
          <w:t>www.camara</w:t>
        </w:r>
        <w:r>
          <w:rPr>
            <w:rStyle w:val="Hyperlink"/>
            <w:rFonts w:ascii="Arial" w:hAnsi="Arial" w:cs="Arial"/>
            <w:color w:val="auto"/>
            <w:sz w:val="22"/>
            <w:szCs w:val="22"/>
          </w:rPr>
          <w:t>Canoinhas</w:t>
        </w:r>
        <w:r w:rsidRPr="00CF7E96">
          <w:rPr>
            <w:rStyle w:val="Hyperlink"/>
            <w:rFonts w:ascii="Arial" w:hAnsi="Arial" w:cs="Arial"/>
            <w:color w:val="auto"/>
            <w:sz w:val="22"/>
            <w:szCs w:val="22"/>
          </w:rPr>
          <w:t>.sc.gov.br</w:t>
        </w:r>
      </w:hyperlink>
      <w:r w:rsidRPr="00CF7E96">
        <w:rPr>
          <w:rFonts w:ascii="Arial" w:hAnsi="Arial" w:cs="Arial"/>
          <w:sz w:val="22"/>
          <w:szCs w:val="22"/>
        </w:rPr>
        <w:t xml:space="preserve">  </w:t>
      </w:r>
      <w:r w:rsidRPr="00CF7E96">
        <w:rPr>
          <w:rFonts w:ascii="Arial" w:hAnsi="Arial" w:cs="Arial"/>
          <w:color w:val="000000"/>
          <w:sz w:val="22"/>
          <w:szCs w:val="22"/>
        </w:rPr>
        <w:t xml:space="preserve">no dia seguinte da data da realização das provas e em caráter meramente informativo no site </w:t>
      </w:r>
      <w:hyperlink r:id="rId21" w:history="1">
        <w:r w:rsidRPr="00CF7E96">
          <w:rPr>
            <w:rStyle w:val="Hyperlink"/>
            <w:rFonts w:ascii="Arial" w:hAnsi="Arial" w:cs="Arial"/>
            <w:color w:val="auto"/>
            <w:sz w:val="22"/>
            <w:szCs w:val="22"/>
          </w:rPr>
          <w:t>www.iobv.com.br</w:t>
        </w:r>
      </w:hyperlink>
      <w:r w:rsidRPr="00CF7E96">
        <w:rPr>
          <w:rFonts w:ascii="Arial" w:hAnsi="Arial" w:cs="Arial"/>
          <w:sz w:val="22"/>
          <w:szCs w:val="22"/>
        </w:rPr>
        <w:t>.</w:t>
      </w:r>
    </w:p>
    <w:p w:rsidR="0043030A" w:rsidRDefault="0043030A" w:rsidP="0019161A">
      <w:pPr>
        <w:pStyle w:val="WW-Default"/>
        <w:rPr>
          <w:sz w:val="22"/>
          <w:szCs w:val="22"/>
          <w:lang w:eastAsia="pt-BR"/>
        </w:rPr>
      </w:pPr>
    </w:p>
    <w:p w:rsidR="00F00EA6" w:rsidRPr="00D20C51" w:rsidRDefault="00F00EA6" w:rsidP="00F00EA6">
      <w:pPr>
        <w:pStyle w:val="WW-Default"/>
        <w:shd w:val="clear" w:color="auto" w:fill="B8CCE4"/>
        <w:rPr>
          <w:b/>
          <w:sz w:val="22"/>
          <w:szCs w:val="22"/>
          <w:lang w:eastAsia="pt-BR"/>
        </w:rPr>
      </w:pPr>
      <w:r w:rsidRPr="00D20C51">
        <w:rPr>
          <w:b/>
          <w:sz w:val="22"/>
          <w:szCs w:val="22"/>
          <w:lang w:eastAsia="pt-BR"/>
        </w:rPr>
        <w:t>6.3</w:t>
      </w:r>
      <w:r>
        <w:rPr>
          <w:b/>
          <w:sz w:val="22"/>
          <w:szCs w:val="22"/>
          <w:lang w:eastAsia="pt-BR"/>
        </w:rPr>
        <w:t>.7</w:t>
      </w:r>
      <w:r w:rsidRPr="00D20C51">
        <w:rPr>
          <w:b/>
          <w:sz w:val="22"/>
          <w:szCs w:val="22"/>
          <w:lang w:eastAsia="pt-BR"/>
        </w:rPr>
        <w:t xml:space="preserve"> </w:t>
      </w:r>
      <w:r>
        <w:rPr>
          <w:b/>
          <w:sz w:val="22"/>
          <w:szCs w:val="22"/>
          <w:lang w:eastAsia="pt-BR"/>
        </w:rPr>
        <w:t>DA RESOLUÇÃO DA PROVA</w:t>
      </w:r>
    </w:p>
    <w:p w:rsidR="00F15C83" w:rsidRPr="00F00EA6" w:rsidRDefault="00F00EA6" w:rsidP="009171FF">
      <w:pPr>
        <w:pStyle w:val="WW-Default"/>
        <w:rPr>
          <w:sz w:val="22"/>
          <w:szCs w:val="22"/>
          <w:lang w:eastAsia="pt-BR"/>
        </w:rPr>
      </w:pPr>
      <w:r>
        <w:rPr>
          <w:sz w:val="22"/>
          <w:szCs w:val="22"/>
          <w:lang w:eastAsia="pt-BR"/>
        </w:rPr>
        <w:t xml:space="preserve">6.3.7.1 Para prestar a prova escrita o candidato receberá um </w:t>
      </w:r>
      <w:r>
        <w:rPr>
          <w:b/>
          <w:sz w:val="22"/>
          <w:szCs w:val="22"/>
          <w:lang w:eastAsia="pt-BR"/>
        </w:rPr>
        <w:t>caderno de questões</w:t>
      </w:r>
      <w:r>
        <w:rPr>
          <w:sz w:val="22"/>
          <w:szCs w:val="22"/>
          <w:lang w:eastAsia="pt-BR"/>
        </w:rPr>
        <w:t xml:space="preserve"> e um </w:t>
      </w:r>
      <w:r>
        <w:rPr>
          <w:b/>
          <w:sz w:val="22"/>
          <w:szCs w:val="22"/>
          <w:lang w:eastAsia="pt-BR"/>
        </w:rPr>
        <w:t>cartão-resposta</w:t>
      </w:r>
      <w:r>
        <w:rPr>
          <w:sz w:val="22"/>
          <w:szCs w:val="22"/>
          <w:lang w:eastAsia="pt-BR"/>
        </w:rPr>
        <w:t>, sendo responsável pela conferência dos dados impressos no seu cartão-resposta, pela verificação correta das letras correspondentes às respostas que julgar corretas.</w:t>
      </w:r>
    </w:p>
    <w:p w:rsidR="0019161A" w:rsidRPr="00CF7E96" w:rsidRDefault="00013781" w:rsidP="009171FF">
      <w:pPr>
        <w:pStyle w:val="WW-Default"/>
        <w:rPr>
          <w:color w:val="auto"/>
          <w:sz w:val="22"/>
          <w:szCs w:val="22"/>
        </w:rPr>
      </w:pPr>
      <w:r>
        <w:rPr>
          <w:sz w:val="22"/>
          <w:szCs w:val="22"/>
          <w:lang w:eastAsia="pt-BR"/>
        </w:rPr>
        <w:t>6.3.7.2</w:t>
      </w:r>
      <w:r w:rsidR="0019161A" w:rsidRPr="00CF7E96">
        <w:rPr>
          <w:color w:val="auto"/>
          <w:sz w:val="22"/>
          <w:szCs w:val="22"/>
        </w:rPr>
        <w:t>. Distribuídos os Cadernos de Questões aos candidatos e, na hipótese de serem verificadas falhas de impressão, o Coordenador do Local de Prova,</w:t>
      </w:r>
      <w:r w:rsidR="005E4349" w:rsidRPr="00CF7E96">
        <w:rPr>
          <w:color w:val="auto"/>
          <w:sz w:val="22"/>
          <w:szCs w:val="22"/>
        </w:rPr>
        <w:t xml:space="preserve"> </w:t>
      </w:r>
      <w:r w:rsidR="0019161A" w:rsidRPr="00CF7E96">
        <w:rPr>
          <w:color w:val="auto"/>
          <w:sz w:val="22"/>
          <w:szCs w:val="22"/>
        </w:rPr>
        <w:t>antes do início da prova, diligenciará no sentido de:</w:t>
      </w:r>
    </w:p>
    <w:p w:rsidR="0019161A" w:rsidRPr="00CF7E96" w:rsidRDefault="0019161A" w:rsidP="00072824">
      <w:pPr>
        <w:pStyle w:val="WW-Default"/>
        <w:numPr>
          <w:ilvl w:val="0"/>
          <w:numId w:val="18"/>
        </w:numPr>
        <w:rPr>
          <w:color w:val="auto"/>
          <w:sz w:val="22"/>
          <w:szCs w:val="22"/>
        </w:rPr>
      </w:pPr>
      <w:r w:rsidRPr="00CF7E96">
        <w:rPr>
          <w:color w:val="auto"/>
          <w:sz w:val="22"/>
          <w:szCs w:val="22"/>
        </w:rPr>
        <w:t>substituir os Cadernos de Questões defeituosos;</w:t>
      </w:r>
    </w:p>
    <w:p w:rsidR="0019161A" w:rsidRPr="00CF7E96" w:rsidRDefault="0019161A" w:rsidP="00072824">
      <w:pPr>
        <w:pStyle w:val="WW-Default"/>
        <w:numPr>
          <w:ilvl w:val="0"/>
          <w:numId w:val="18"/>
        </w:numPr>
        <w:rPr>
          <w:color w:val="auto"/>
          <w:sz w:val="22"/>
          <w:szCs w:val="22"/>
        </w:rPr>
      </w:pPr>
      <w:r w:rsidRPr="00CF7E96">
        <w:rPr>
          <w:color w:val="auto"/>
          <w:sz w:val="22"/>
          <w:szCs w:val="22"/>
        </w:rPr>
        <w:t>proceder, em não havendo número suficiente de Cadernos para a devida substituição, a leitura dos itens onde ocorreram falhas, usando, para</w:t>
      </w:r>
      <w:r w:rsidR="005E4349" w:rsidRPr="00CF7E96">
        <w:rPr>
          <w:color w:val="auto"/>
          <w:sz w:val="22"/>
          <w:szCs w:val="22"/>
        </w:rPr>
        <w:t xml:space="preserve"> </w:t>
      </w:r>
      <w:r w:rsidRPr="00CF7E96">
        <w:rPr>
          <w:color w:val="auto"/>
          <w:sz w:val="22"/>
          <w:szCs w:val="22"/>
        </w:rPr>
        <w:t>tanto, um Caderno de Questões completo;</w:t>
      </w:r>
    </w:p>
    <w:p w:rsidR="0019161A" w:rsidRPr="00CF7E96" w:rsidRDefault="0019161A" w:rsidP="00072824">
      <w:pPr>
        <w:pStyle w:val="WW-Default"/>
        <w:numPr>
          <w:ilvl w:val="0"/>
          <w:numId w:val="18"/>
        </w:numPr>
        <w:rPr>
          <w:color w:val="auto"/>
          <w:sz w:val="22"/>
          <w:szCs w:val="22"/>
        </w:rPr>
      </w:pPr>
      <w:r w:rsidRPr="00CF7E96">
        <w:rPr>
          <w:color w:val="auto"/>
          <w:sz w:val="22"/>
          <w:szCs w:val="22"/>
        </w:rPr>
        <w:t>estabelecer prazo para compensação do tempo</w:t>
      </w:r>
      <w:r w:rsidR="005E4349" w:rsidRPr="00CF7E96">
        <w:rPr>
          <w:color w:val="auto"/>
          <w:sz w:val="22"/>
          <w:szCs w:val="22"/>
        </w:rPr>
        <w:t xml:space="preserve"> </w:t>
      </w:r>
      <w:r w:rsidRPr="00CF7E96">
        <w:rPr>
          <w:color w:val="auto"/>
          <w:sz w:val="22"/>
          <w:szCs w:val="22"/>
        </w:rPr>
        <w:t>usado para regularização do Caderno, se a ocorrência verificar-se após o início da prova.</w:t>
      </w:r>
    </w:p>
    <w:p w:rsidR="0019161A" w:rsidRPr="00CF7E96" w:rsidRDefault="00670A41" w:rsidP="009171FF">
      <w:pPr>
        <w:pStyle w:val="WW-Default"/>
        <w:rPr>
          <w:color w:val="auto"/>
          <w:sz w:val="22"/>
          <w:szCs w:val="22"/>
        </w:rPr>
      </w:pPr>
      <w:r>
        <w:rPr>
          <w:sz w:val="22"/>
          <w:szCs w:val="22"/>
          <w:lang w:eastAsia="pt-BR"/>
        </w:rPr>
        <w:t>6.3.7.3</w:t>
      </w:r>
      <w:r w:rsidR="0019161A" w:rsidRPr="00CF7E96">
        <w:rPr>
          <w:color w:val="auto"/>
          <w:sz w:val="22"/>
          <w:szCs w:val="22"/>
        </w:rPr>
        <w:t>. Não haverá, por qualquer motivo, prorrogação do tempo previsto para a aplicação das provas em razão de afastamento do candidato da sala de</w:t>
      </w:r>
      <w:r w:rsidR="00B96D73" w:rsidRPr="00CF7E96">
        <w:rPr>
          <w:color w:val="auto"/>
          <w:sz w:val="22"/>
          <w:szCs w:val="22"/>
        </w:rPr>
        <w:t xml:space="preserve"> </w:t>
      </w:r>
      <w:r w:rsidR="0019161A" w:rsidRPr="00CF7E96">
        <w:rPr>
          <w:color w:val="auto"/>
          <w:sz w:val="22"/>
          <w:szCs w:val="22"/>
        </w:rPr>
        <w:t>prova.</w:t>
      </w:r>
    </w:p>
    <w:p w:rsidR="0019161A" w:rsidRPr="00CF7E96" w:rsidRDefault="00BB4240" w:rsidP="009171FF">
      <w:pPr>
        <w:pStyle w:val="WW-Default"/>
        <w:rPr>
          <w:color w:val="auto"/>
          <w:sz w:val="22"/>
          <w:szCs w:val="22"/>
        </w:rPr>
      </w:pPr>
      <w:r>
        <w:rPr>
          <w:sz w:val="22"/>
          <w:szCs w:val="22"/>
          <w:lang w:eastAsia="pt-BR"/>
        </w:rPr>
        <w:t>6.3.</w:t>
      </w:r>
      <w:r w:rsidR="00DA5196">
        <w:rPr>
          <w:sz w:val="22"/>
          <w:szCs w:val="22"/>
        </w:rPr>
        <w:t>7.4</w:t>
      </w:r>
      <w:r w:rsidR="0019161A" w:rsidRPr="00CF7E96">
        <w:rPr>
          <w:color w:val="auto"/>
          <w:sz w:val="22"/>
          <w:szCs w:val="22"/>
        </w:rPr>
        <w:t>. Em hipótese nenhuma será realizada qualquer prova fora do local, data e horário determinados.</w:t>
      </w:r>
    </w:p>
    <w:p w:rsidR="00B36418" w:rsidRPr="00CF7E96" w:rsidRDefault="00BB4240" w:rsidP="009171FF">
      <w:pPr>
        <w:pStyle w:val="WW-Default"/>
        <w:rPr>
          <w:sz w:val="22"/>
          <w:szCs w:val="22"/>
        </w:rPr>
      </w:pPr>
      <w:r>
        <w:rPr>
          <w:sz w:val="22"/>
          <w:szCs w:val="22"/>
          <w:lang w:eastAsia="pt-BR"/>
        </w:rPr>
        <w:t>6.3.</w:t>
      </w:r>
      <w:r w:rsidR="00B72A43">
        <w:rPr>
          <w:sz w:val="22"/>
          <w:szCs w:val="22"/>
        </w:rPr>
        <w:t>7.5</w:t>
      </w:r>
      <w:r w:rsidR="00B47C3B" w:rsidRPr="00CF7E96">
        <w:rPr>
          <w:sz w:val="22"/>
          <w:szCs w:val="22"/>
        </w:rPr>
        <w:t xml:space="preserve">. </w:t>
      </w:r>
      <w:r w:rsidR="00B36418" w:rsidRPr="00CF7E96">
        <w:rPr>
          <w:color w:val="auto"/>
          <w:sz w:val="22"/>
          <w:szCs w:val="22"/>
        </w:rPr>
        <w:t xml:space="preserve">A </w:t>
      </w:r>
      <w:r w:rsidR="004417B8">
        <w:rPr>
          <w:color w:val="auto"/>
          <w:sz w:val="22"/>
          <w:szCs w:val="22"/>
        </w:rPr>
        <w:t>Comissão Especial para Supervisionar e Acompanhar a Realização do Concurso Público</w:t>
      </w:r>
      <w:r w:rsidR="007D618B" w:rsidRPr="00CF7E96">
        <w:rPr>
          <w:sz w:val="22"/>
          <w:szCs w:val="22"/>
        </w:rPr>
        <w:t xml:space="preserve"> </w:t>
      </w:r>
      <w:r w:rsidR="00B36418" w:rsidRPr="00CF7E96">
        <w:rPr>
          <w:sz w:val="22"/>
          <w:szCs w:val="22"/>
        </w:rPr>
        <w:t>poderá, justificadamente, alterar as normas previstas nos itens deste edital e seus desdobramentos, desde que com a finalidade de preservar o bom andamento do certame.</w:t>
      </w:r>
    </w:p>
    <w:p w:rsidR="00B36418" w:rsidRDefault="00BB4240" w:rsidP="009171FF">
      <w:pPr>
        <w:rPr>
          <w:rFonts w:ascii="Arial" w:hAnsi="Arial" w:cs="Arial"/>
          <w:color w:val="000000"/>
          <w:sz w:val="22"/>
          <w:szCs w:val="22"/>
        </w:rPr>
      </w:pPr>
      <w:r>
        <w:rPr>
          <w:rFonts w:ascii="Arial" w:hAnsi="Arial" w:cs="Arial"/>
          <w:sz w:val="22"/>
          <w:szCs w:val="22"/>
          <w:lang w:eastAsia="pt-BR"/>
        </w:rPr>
        <w:lastRenderedPageBreak/>
        <w:t>6.3.</w:t>
      </w:r>
      <w:r w:rsidR="00B72A43">
        <w:rPr>
          <w:rFonts w:ascii="Arial" w:hAnsi="Arial" w:cs="Arial"/>
          <w:color w:val="000000"/>
          <w:sz w:val="22"/>
          <w:szCs w:val="22"/>
        </w:rPr>
        <w:t>7.6</w:t>
      </w:r>
      <w:r w:rsidR="00CE279D" w:rsidRPr="00CF7E96">
        <w:rPr>
          <w:rFonts w:ascii="Arial" w:hAnsi="Arial" w:cs="Arial"/>
          <w:color w:val="000000"/>
          <w:sz w:val="22"/>
          <w:szCs w:val="22"/>
        </w:rPr>
        <w:t>.</w:t>
      </w:r>
      <w:r w:rsidR="00B36418" w:rsidRPr="00CF7E96">
        <w:rPr>
          <w:rFonts w:ascii="Arial" w:hAnsi="Arial" w:cs="Arial"/>
          <w:color w:val="000000"/>
          <w:sz w:val="22"/>
          <w:szCs w:val="22"/>
        </w:rPr>
        <w:t xml:space="preserve"> Não será aceita a solicitação de condição especial de prova se o candidato não comprovar a sua deficiência, </w:t>
      </w:r>
      <w:r w:rsidR="00F17F3B" w:rsidRPr="00CF7E96">
        <w:rPr>
          <w:rFonts w:ascii="Arial" w:hAnsi="Arial" w:cs="Arial"/>
          <w:color w:val="000000"/>
          <w:sz w:val="22"/>
          <w:szCs w:val="22"/>
        </w:rPr>
        <w:t xml:space="preserve">e requerer </w:t>
      </w:r>
      <w:r w:rsidR="00B97F70" w:rsidRPr="00CF7E96">
        <w:rPr>
          <w:rFonts w:ascii="Arial" w:hAnsi="Arial" w:cs="Arial"/>
          <w:color w:val="000000"/>
          <w:sz w:val="22"/>
          <w:szCs w:val="22"/>
        </w:rPr>
        <w:t xml:space="preserve">tais condições </w:t>
      </w:r>
      <w:r w:rsidR="00B36418" w:rsidRPr="00CF7E96">
        <w:rPr>
          <w:rFonts w:ascii="Arial" w:hAnsi="Arial" w:cs="Arial"/>
          <w:color w:val="000000"/>
          <w:sz w:val="22"/>
          <w:szCs w:val="22"/>
        </w:rPr>
        <w:t>nos termos deste edital.</w:t>
      </w:r>
    </w:p>
    <w:p w:rsidR="00F15E3D" w:rsidRPr="00CF7E96" w:rsidRDefault="00F15E3D" w:rsidP="009171FF">
      <w:pPr>
        <w:rPr>
          <w:rFonts w:ascii="Arial" w:hAnsi="Arial" w:cs="Arial"/>
          <w:color w:val="000000"/>
          <w:sz w:val="22"/>
          <w:szCs w:val="22"/>
        </w:rPr>
      </w:pPr>
      <w:r>
        <w:rPr>
          <w:rFonts w:ascii="Arial" w:hAnsi="Arial" w:cs="Arial"/>
          <w:sz w:val="22"/>
          <w:szCs w:val="22"/>
          <w:lang w:eastAsia="pt-BR"/>
        </w:rPr>
        <w:t>6.3.7.7</w:t>
      </w:r>
      <w:r w:rsidRPr="00CF7E96">
        <w:rPr>
          <w:rFonts w:ascii="Arial" w:hAnsi="Arial" w:cs="Arial"/>
          <w:color w:val="000000"/>
          <w:sz w:val="22"/>
          <w:szCs w:val="22"/>
        </w:rPr>
        <w:t>. Os casos de alterações psicológicas ou fisiológicas (períodos menstruais, gravidez, contusões, luxações, etc.) que impossibilitem o candidato de submeter-se aos testes, ou de neles prosseguir ou que lhe diminuam a capacidade físico-orgânica, não serão considerados para fins de tratamento diferenciado ou nova prova</w:t>
      </w:r>
    </w:p>
    <w:p w:rsidR="00B36418" w:rsidRPr="00CF7E96" w:rsidRDefault="00BB4240" w:rsidP="00E65792">
      <w:pPr>
        <w:pStyle w:val="TextosemFormatao1"/>
        <w:shd w:val="clear" w:color="auto" w:fill="D9D9D9"/>
        <w:rPr>
          <w:rFonts w:ascii="Arial" w:hAnsi="Arial" w:cs="Arial"/>
          <w:b/>
          <w:bCs/>
          <w:color w:val="000000"/>
          <w:sz w:val="22"/>
          <w:szCs w:val="22"/>
        </w:rPr>
      </w:pPr>
      <w:r>
        <w:rPr>
          <w:rFonts w:ascii="Arial" w:hAnsi="Arial" w:cs="Arial"/>
          <w:b/>
          <w:sz w:val="22"/>
          <w:szCs w:val="22"/>
          <w:lang w:eastAsia="pt-BR"/>
        </w:rPr>
        <w:t>6.3.</w:t>
      </w:r>
      <w:r w:rsidR="00B72A43">
        <w:rPr>
          <w:rFonts w:ascii="Arial" w:hAnsi="Arial" w:cs="Arial"/>
          <w:b/>
          <w:color w:val="000000"/>
          <w:sz w:val="22"/>
          <w:szCs w:val="22"/>
        </w:rPr>
        <w:t>8</w:t>
      </w:r>
      <w:r w:rsidR="00B36418" w:rsidRPr="00CF7E96">
        <w:rPr>
          <w:rFonts w:ascii="Arial" w:hAnsi="Arial" w:cs="Arial"/>
          <w:b/>
          <w:color w:val="000000"/>
          <w:sz w:val="22"/>
          <w:szCs w:val="22"/>
        </w:rPr>
        <w:t xml:space="preserve"> DO PREENCHIMENTO DO CARTÃO-RESPOSTA</w:t>
      </w:r>
      <w:r w:rsidR="00B36418" w:rsidRPr="00CF7E96">
        <w:rPr>
          <w:rFonts w:ascii="Arial" w:hAnsi="Arial" w:cs="Arial"/>
          <w:b/>
          <w:bCs/>
          <w:color w:val="000000"/>
          <w:sz w:val="22"/>
          <w:szCs w:val="22"/>
        </w:rPr>
        <w:t xml:space="preserve"> </w:t>
      </w:r>
    </w:p>
    <w:p w:rsidR="004375C8" w:rsidRDefault="00BB4240" w:rsidP="00E65792">
      <w:pPr>
        <w:suppressAutoHyphens w:val="0"/>
        <w:autoSpaceDE w:val="0"/>
        <w:autoSpaceDN w:val="0"/>
        <w:adjustRightInd w:val="0"/>
        <w:rPr>
          <w:rFonts w:ascii="Arial" w:hAnsi="Arial" w:cs="Arial"/>
          <w:color w:val="000000"/>
          <w:sz w:val="22"/>
          <w:szCs w:val="22"/>
        </w:rPr>
      </w:pPr>
      <w:r>
        <w:rPr>
          <w:rFonts w:ascii="Arial" w:hAnsi="Arial" w:cs="Arial"/>
          <w:sz w:val="22"/>
          <w:szCs w:val="22"/>
          <w:lang w:eastAsia="pt-BR"/>
        </w:rPr>
        <w:t>6.3.</w:t>
      </w:r>
      <w:r w:rsidR="000534B7">
        <w:rPr>
          <w:rFonts w:ascii="Arial" w:hAnsi="Arial" w:cs="Arial"/>
          <w:color w:val="000000"/>
          <w:sz w:val="22"/>
          <w:szCs w:val="22"/>
        </w:rPr>
        <w:t xml:space="preserve">8.1 O candidato deverá marcar suas respostas no cartão-resposta utilizando caneta esferográfica feita de </w:t>
      </w:r>
      <w:r w:rsidR="00325D10">
        <w:rPr>
          <w:rFonts w:ascii="Arial" w:hAnsi="Arial" w:cs="Arial"/>
          <w:color w:val="000000"/>
          <w:sz w:val="22"/>
          <w:szCs w:val="22"/>
        </w:rPr>
        <w:t>m</w:t>
      </w:r>
      <w:r w:rsidR="000534B7">
        <w:rPr>
          <w:rFonts w:ascii="Arial" w:hAnsi="Arial" w:cs="Arial"/>
          <w:color w:val="000000"/>
          <w:sz w:val="22"/>
          <w:szCs w:val="22"/>
        </w:rPr>
        <w:t>aterial transparente de tinta preta ou azul, seguindo as instruções nele contidas. As provas serão corrigidas unicamente pela marcação do cartão-resposta, não sendo válidas as marcações feitas no caderno de questões.</w:t>
      </w:r>
    </w:p>
    <w:p w:rsidR="009124CC" w:rsidRPr="002D0279" w:rsidRDefault="009124CC" w:rsidP="009124CC">
      <w:pPr>
        <w:suppressAutoHyphens w:val="0"/>
        <w:autoSpaceDE w:val="0"/>
        <w:autoSpaceDN w:val="0"/>
        <w:adjustRightInd w:val="0"/>
        <w:rPr>
          <w:rFonts w:ascii="Arial" w:hAnsi="Arial" w:cs="Arial"/>
          <w:sz w:val="22"/>
          <w:szCs w:val="22"/>
        </w:rPr>
      </w:pPr>
      <w:r w:rsidRPr="002D0279">
        <w:rPr>
          <w:rFonts w:ascii="Arial" w:hAnsi="Arial" w:cs="Arial"/>
          <w:sz w:val="22"/>
          <w:szCs w:val="22"/>
        </w:rPr>
        <w:t>6.3.</w:t>
      </w:r>
      <w:r>
        <w:rPr>
          <w:rFonts w:ascii="Arial" w:hAnsi="Arial" w:cs="Arial"/>
          <w:sz w:val="22"/>
          <w:szCs w:val="22"/>
        </w:rPr>
        <w:t>8</w:t>
      </w:r>
      <w:r w:rsidRPr="002D0279">
        <w:rPr>
          <w:rFonts w:ascii="Arial" w:hAnsi="Arial" w:cs="Arial"/>
          <w:sz w:val="22"/>
          <w:szCs w:val="22"/>
        </w:rPr>
        <w:t>.1.1. Para a segurança dos candidatos e a garantia da lisura do concurso poderá haver mais de um tipo de prova, devendo o candidato assinalar no cartão-resposta o número da prova, sob pena de eliminação do concurso.</w:t>
      </w:r>
    </w:p>
    <w:p w:rsidR="00B36418" w:rsidRPr="00CF7E96" w:rsidRDefault="00BB4240" w:rsidP="00E65792">
      <w:pPr>
        <w:pStyle w:val="TextosemFormatao1"/>
        <w:rPr>
          <w:rFonts w:ascii="Arial" w:hAnsi="Arial" w:cs="Arial"/>
          <w:b/>
          <w:color w:val="000000"/>
          <w:sz w:val="22"/>
          <w:szCs w:val="22"/>
        </w:rPr>
      </w:pPr>
      <w:r>
        <w:rPr>
          <w:rFonts w:ascii="Arial" w:hAnsi="Arial" w:cs="Arial"/>
          <w:sz w:val="22"/>
          <w:szCs w:val="22"/>
          <w:lang w:eastAsia="pt-BR"/>
        </w:rPr>
        <w:t>6.3.</w:t>
      </w:r>
      <w:r w:rsidR="004375C8">
        <w:rPr>
          <w:rFonts w:ascii="Arial" w:hAnsi="Arial" w:cs="Arial"/>
          <w:color w:val="000000"/>
          <w:sz w:val="22"/>
          <w:szCs w:val="22"/>
        </w:rPr>
        <w:t>8.2</w:t>
      </w:r>
      <w:r w:rsidR="00816F96" w:rsidRPr="00CF7E96">
        <w:rPr>
          <w:rFonts w:ascii="Arial" w:hAnsi="Arial" w:cs="Arial"/>
          <w:color w:val="000000"/>
          <w:sz w:val="22"/>
          <w:szCs w:val="22"/>
        </w:rPr>
        <w:t xml:space="preserve">. </w:t>
      </w:r>
      <w:r w:rsidR="00B36418" w:rsidRPr="00CF7E96">
        <w:rPr>
          <w:rFonts w:ascii="Arial" w:hAnsi="Arial" w:cs="Arial"/>
          <w:color w:val="000000"/>
          <w:sz w:val="22"/>
          <w:szCs w:val="22"/>
        </w:rPr>
        <w:t xml:space="preserve">O preenchimento do CARTÃO-RESPOSTA será de inteira responsabilidade do candidato, que deverá proceder de conformidade com as instruções específicas </w:t>
      </w:r>
      <w:r w:rsidR="002D2F1E">
        <w:rPr>
          <w:rFonts w:ascii="Arial" w:hAnsi="Arial" w:cs="Arial"/>
          <w:color w:val="000000"/>
          <w:sz w:val="22"/>
          <w:szCs w:val="22"/>
        </w:rPr>
        <w:t xml:space="preserve">constantes no mesmo e </w:t>
      </w:r>
      <w:r w:rsidR="00B36418" w:rsidRPr="00CF7E96">
        <w:rPr>
          <w:rFonts w:ascii="Arial" w:hAnsi="Arial" w:cs="Arial"/>
          <w:color w:val="000000"/>
          <w:sz w:val="22"/>
          <w:szCs w:val="22"/>
        </w:rPr>
        <w:t>no Caderno de Questões.</w:t>
      </w:r>
      <w:r w:rsidR="004375C8">
        <w:rPr>
          <w:rFonts w:ascii="Arial" w:hAnsi="Arial" w:cs="Arial"/>
          <w:color w:val="000000"/>
          <w:sz w:val="22"/>
          <w:szCs w:val="22"/>
        </w:rPr>
        <w:t xml:space="preserve"> </w:t>
      </w:r>
      <w:r w:rsidR="00B36418" w:rsidRPr="00CF7E96">
        <w:rPr>
          <w:rFonts w:ascii="Arial" w:hAnsi="Arial" w:cs="Arial"/>
          <w:b/>
          <w:color w:val="000000"/>
          <w:sz w:val="22"/>
          <w:szCs w:val="22"/>
        </w:rPr>
        <w:t xml:space="preserve"> Não será fornecido em nenhuma hipótese novo cartão-resposta.</w:t>
      </w:r>
    </w:p>
    <w:p w:rsidR="00B36418" w:rsidRPr="00CF7E96" w:rsidRDefault="00BB4240" w:rsidP="00E65792">
      <w:pPr>
        <w:rPr>
          <w:rFonts w:ascii="Arial" w:hAnsi="Arial" w:cs="Arial"/>
          <w:sz w:val="22"/>
          <w:szCs w:val="22"/>
        </w:rPr>
      </w:pPr>
      <w:r>
        <w:rPr>
          <w:rFonts w:ascii="Arial" w:hAnsi="Arial" w:cs="Arial"/>
          <w:sz w:val="22"/>
          <w:szCs w:val="22"/>
          <w:lang w:eastAsia="pt-BR"/>
        </w:rPr>
        <w:t>6.3.</w:t>
      </w:r>
      <w:r w:rsidR="004375C8">
        <w:rPr>
          <w:rFonts w:ascii="Arial" w:hAnsi="Arial" w:cs="Arial"/>
          <w:sz w:val="22"/>
          <w:szCs w:val="22"/>
          <w:lang w:eastAsia="pt-BR"/>
        </w:rPr>
        <w:t>8.3</w:t>
      </w:r>
      <w:r w:rsidR="00B36418" w:rsidRPr="00CF7E96">
        <w:rPr>
          <w:rFonts w:ascii="Arial" w:hAnsi="Arial" w:cs="Arial"/>
          <w:b/>
          <w:color w:val="000000"/>
          <w:sz w:val="22"/>
          <w:szCs w:val="22"/>
        </w:rPr>
        <w:t xml:space="preserve"> </w:t>
      </w:r>
      <w:r w:rsidR="00B36418" w:rsidRPr="00CF7E96">
        <w:rPr>
          <w:rFonts w:ascii="Arial" w:hAnsi="Arial" w:cs="Arial"/>
          <w:color w:val="000000"/>
          <w:sz w:val="22"/>
          <w:szCs w:val="22"/>
        </w:rPr>
        <w:t>Não é de responsabilidade do fiscal de sala conferir se o candidato</w:t>
      </w:r>
      <w:r w:rsidR="002D2F1E">
        <w:rPr>
          <w:rFonts w:ascii="Arial" w:hAnsi="Arial" w:cs="Arial"/>
          <w:color w:val="000000"/>
          <w:sz w:val="22"/>
          <w:szCs w:val="22"/>
        </w:rPr>
        <w:t xml:space="preserve"> assinou ou</w:t>
      </w:r>
      <w:r w:rsidR="00B36418" w:rsidRPr="00CF7E96">
        <w:rPr>
          <w:rFonts w:ascii="Arial" w:hAnsi="Arial" w:cs="Arial"/>
          <w:color w:val="000000"/>
          <w:sz w:val="22"/>
          <w:szCs w:val="22"/>
        </w:rPr>
        <w:t xml:space="preserve"> preencheu corretamente o cartão-</w:t>
      </w:r>
      <w:r w:rsidR="00B36418" w:rsidRPr="00CF7E96">
        <w:rPr>
          <w:rFonts w:ascii="Arial" w:hAnsi="Arial" w:cs="Arial"/>
          <w:sz w:val="22"/>
          <w:szCs w:val="22"/>
        </w:rPr>
        <w:t>resposta.</w:t>
      </w:r>
    </w:p>
    <w:p w:rsidR="00A64CC5" w:rsidRPr="00CF7E96" w:rsidRDefault="00BB4240"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sidR="00085256" w:rsidRPr="00CF7E96">
        <w:rPr>
          <w:rFonts w:ascii="Arial" w:hAnsi="Arial" w:cs="Arial"/>
          <w:color w:val="000000"/>
          <w:sz w:val="22"/>
          <w:szCs w:val="22"/>
        </w:rPr>
        <w:t>.</w:t>
      </w:r>
      <w:r w:rsidR="004375C8">
        <w:rPr>
          <w:rFonts w:ascii="Arial" w:hAnsi="Arial" w:cs="Arial"/>
          <w:sz w:val="22"/>
          <w:szCs w:val="22"/>
          <w:lang w:eastAsia="pt-BR"/>
        </w:rPr>
        <w:t>4</w:t>
      </w:r>
      <w:r w:rsidR="00A63057" w:rsidRPr="00CF7E96">
        <w:rPr>
          <w:rFonts w:ascii="Arial" w:hAnsi="Arial" w:cs="Arial"/>
          <w:sz w:val="22"/>
          <w:szCs w:val="22"/>
          <w:lang w:eastAsia="pt-BR"/>
        </w:rPr>
        <w:t>.</w:t>
      </w:r>
      <w:r w:rsidR="00A64CC5" w:rsidRPr="00CF7E96">
        <w:rPr>
          <w:rFonts w:ascii="Arial" w:hAnsi="Arial" w:cs="Arial"/>
          <w:sz w:val="22"/>
          <w:szCs w:val="22"/>
          <w:lang w:eastAsia="pt-BR"/>
        </w:rPr>
        <w:t xml:space="preserve"> O candidato deverá conferir os </w:t>
      </w:r>
      <w:r w:rsidR="00A63057" w:rsidRPr="00CF7E96">
        <w:rPr>
          <w:rFonts w:ascii="Arial" w:hAnsi="Arial" w:cs="Arial"/>
          <w:sz w:val="22"/>
          <w:szCs w:val="22"/>
          <w:lang w:eastAsia="pt-BR"/>
        </w:rPr>
        <w:t>seus dados pessoais impressos no</w:t>
      </w:r>
      <w:r w:rsidR="00A64CC5" w:rsidRPr="00CF7E96">
        <w:rPr>
          <w:rFonts w:ascii="Arial" w:hAnsi="Arial" w:cs="Arial"/>
          <w:sz w:val="22"/>
          <w:szCs w:val="22"/>
          <w:lang w:eastAsia="pt-BR"/>
        </w:rPr>
        <w:t xml:space="preserve"> </w:t>
      </w:r>
      <w:r w:rsidR="00A63057" w:rsidRPr="00CF7E96">
        <w:rPr>
          <w:rFonts w:ascii="Arial" w:hAnsi="Arial" w:cs="Arial"/>
          <w:sz w:val="22"/>
          <w:szCs w:val="22"/>
        </w:rPr>
        <w:t>cartão-resposta</w:t>
      </w:r>
      <w:r w:rsidR="00A64CC5" w:rsidRPr="00CF7E96">
        <w:rPr>
          <w:rFonts w:ascii="Arial" w:hAnsi="Arial" w:cs="Arial"/>
          <w:sz w:val="22"/>
          <w:szCs w:val="22"/>
          <w:lang w:eastAsia="pt-BR"/>
        </w:rPr>
        <w:t>, em especia</w:t>
      </w:r>
      <w:r w:rsidR="00A63057" w:rsidRPr="00CF7E96">
        <w:rPr>
          <w:rFonts w:ascii="Arial" w:hAnsi="Arial" w:cs="Arial"/>
          <w:sz w:val="22"/>
          <w:szCs w:val="22"/>
          <w:lang w:eastAsia="pt-BR"/>
        </w:rPr>
        <w:t>l seu nome, número de inscrição e opção de cargo, e em seguida deverá assiná-lo.</w:t>
      </w:r>
    </w:p>
    <w:p w:rsidR="00A64CC5" w:rsidRDefault="00BB4240"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sidR="00085256" w:rsidRPr="00CF7E96">
        <w:rPr>
          <w:rFonts w:ascii="Arial" w:hAnsi="Arial" w:cs="Arial"/>
          <w:color w:val="000000"/>
          <w:sz w:val="22"/>
          <w:szCs w:val="22"/>
        </w:rPr>
        <w:t>.</w:t>
      </w:r>
      <w:r w:rsidR="004375C8">
        <w:rPr>
          <w:rFonts w:ascii="Arial" w:hAnsi="Arial" w:cs="Arial"/>
          <w:sz w:val="22"/>
          <w:szCs w:val="22"/>
          <w:lang w:eastAsia="pt-BR"/>
        </w:rPr>
        <w:t>5</w:t>
      </w:r>
      <w:r w:rsidR="008C2193" w:rsidRPr="00CF7E96">
        <w:rPr>
          <w:rFonts w:ascii="Arial" w:hAnsi="Arial" w:cs="Arial"/>
          <w:sz w:val="22"/>
          <w:szCs w:val="22"/>
          <w:lang w:eastAsia="pt-BR"/>
        </w:rPr>
        <w:t>.</w:t>
      </w:r>
      <w:r w:rsidR="00A64CC5" w:rsidRPr="00CF7E96">
        <w:rPr>
          <w:rFonts w:ascii="Arial" w:hAnsi="Arial" w:cs="Arial"/>
          <w:sz w:val="22"/>
          <w:szCs w:val="22"/>
          <w:lang w:eastAsia="pt-BR"/>
        </w:rPr>
        <w:t xml:space="preserve"> Os prejuízos advindos de marcações feitas incorretamente n</w:t>
      </w:r>
      <w:r w:rsidR="00A63057" w:rsidRPr="00CF7E96">
        <w:rPr>
          <w:rFonts w:ascii="Arial" w:hAnsi="Arial" w:cs="Arial"/>
          <w:sz w:val="22"/>
          <w:szCs w:val="22"/>
          <w:lang w:eastAsia="pt-BR"/>
        </w:rPr>
        <w:t>o</w:t>
      </w:r>
      <w:r w:rsidR="00A64CC5" w:rsidRPr="00CF7E96">
        <w:rPr>
          <w:rFonts w:ascii="Arial" w:hAnsi="Arial" w:cs="Arial"/>
          <w:sz w:val="22"/>
          <w:szCs w:val="22"/>
          <w:lang w:eastAsia="pt-BR"/>
        </w:rPr>
        <w:t xml:space="preserve"> </w:t>
      </w:r>
      <w:r w:rsidR="00A63057" w:rsidRPr="00CF7E96">
        <w:rPr>
          <w:rFonts w:ascii="Arial" w:hAnsi="Arial" w:cs="Arial"/>
          <w:sz w:val="22"/>
          <w:szCs w:val="22"/>
        </w:rPr>
        <w:t>cartão-resposta</w:t>
      </w:r>
      <w:r w:rsidR="00A64CC5" w:rsidRPr="00CF7E96">
        <w:rPr>
          <w:rFonts w:ascii="Arial" w:hAnsi="Arial" w:cs="Arial"/>
          <w:sz w:val="22"/>
          <w:szCs w:val="22"/>
          <w:lang w:eastAsia="pt-BR"/>
        </w:rPr>
        <w:t xml:space="preserve"> serão de inteira responsabilidade do candidato.</w:t>
      </w:r>
    </w:p>
    <w:p w:rsidR="001F59D9" w:rsidRDefault="001F59D9"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Pr>
          <w:rFonts w:ascii="Arial" w:hAnsi="Arial" w:cs="Arial"/>
          <w:sz w:val="22"/>
          <w:szCs w:val="22"/>
          <w:lang w:eastAsia="pt-BR"/>
        </w:rPr>
        <w:t>.6. Será atribuída nota 0,00 (ze</w:t>
      </w:r>
      <w:r w:rsidR="00AF29AA">
        <w:rPr>
          <w:rFonts w:ascii="Arial" w:hAnsi="Arial" w:cs="Arial"/>
          <w:sz w:val="22"/>
          <w:szCs w:val="22"/>
          <w:lang w:eastAsia="pt-BR"/>
        </w:rPr>
        <w:t>ro) às respostas de questões objetivas:</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a) Cuja resposta não coincida com o gabarito oficial;</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b) Que contenha emenda(s) e/ou rasura(s), ainda que legível(eis);</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c) Contendo mais de uma opção de resposta assinalada;</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d) Que não estiver assinalada no cartão de respostas;</w:t>
      </w:r>
    </w:p>
    <w:p w:rsidR="00AF29AA" w:rsidRDefault="00AF29AA"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e) Preenchida fora das especificações contidas no mesmo ou nas instruções da prova.</w:t>
      </w:r>
    </w:p>
    <w:p w:rsidR="001712EF" w:rsidRPr="00CF7E96" w:rsidRDefault="001712EF" w:rsidP="00E65792">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 xml:space="preserve">f) </w:t>
      </w:r>
      <w:r w:rsidRPr="002D0279">
        <w:rPr>
          <w:rFonts w:ascii="Arial" w:hAnsi="Arial" w:cs="Arial"/>
          <w:sz w:val="22"/>
          <w:szCs w:val="22"/>
          <w:lang w:eastAsia="pt-BR"/>
        </w:rPr>
        <w:t>Cujo cartão-resposta não esteja assinado pelo candidato</w:t>
      </w:r>
    </w:p>
    <w:p w:rsidR="0081119B" w:rsidRDefault="00F15E3D" w:rsidP="00E65792">
      <w:pPr>
        <w:rPr>
          <w:rFonts w:ascii="Arial" w:hAnsi="Arial" w:cs="Arial"/>
          <w:sz w:val="22"/>
          <w:szCs w:val="22"/>
          <w:lang w:eastAsia="pt-BR"/>
        </w:rPr>
      </w:pPr>
      <w:r>
        <w:rPr>
          <w:rFonts w:ascii="Arial" w:hAnsi="Arial" w:cs="Arial"/>
          <w:sz w:val="22"/>
          <w:szCs w:val="22"/>
          <w:lang w:eastAsia="pt-BR"/>
        </w:rPr>
        <w:t>6.3.</w:t>
      </w:r>
      <w:r w:rsidR="00EC0411">
        <w:rPr>
          <w:rFonts w:ascii="Arial" w:hAnsi="Arial" w:cs="Arial"/>
          <w:sz w:val="22"/>
          <w:szCs w:val="22"/>
          <w:lang w:eastAsia="pt-BR"/>
        </w:rPr>
        <w:t>8</w:t>
      </w:r>
      <w:r>
        <w:rPr>
          <w:rFonts w:ascii="Arial" w:hAnsi="Arial" w:cs="Arial"/>
          <w:sz w:val="22"/>
          <w:szCs w:val="22"/>
          <w:lang w:eastAsia="pt-BR"/>
        </w:rPr>
        <w:t>.7 Ao terminar a prova ou no horário determinado para o seu encerramento, o candidato entregará o cartão-resposta devidamente assinado e o caderno de questões.</w:t>
      </w:r>
    </w:p>
    <w:p w:rsidR="00225369" w:rsidRDefault="00225369" w:rsidP="007C1997">
      <w:pPr>
        <w:pStyle w:val="TextosemFormatao1"/>
        <w:rPr>
          <w:rFonts w:ascii="Arial" w:hAnsi="Arial" w:cs="Arial"/>
          <w:b/>
          <w:color w:val="000000"/>
          <w:sz w:val="22"/>
          <w:szCs w:val="22"/>
        </w:rPr>
      </w:pPr>
    </w:p>
    <w:p w:rsidR="00EC0411" w:rsidRPr="00376B0A" w:rsidRDefault="00EC0411" w:rsidP="00EC0411">
      <w:pPr>
        <w:shd w:val="clear" w:color="auto" w:fill="DBE5F1" w:themeFill="accent1" w:themeFillTint="33"/>
        <w:rPr>
          <w:rFonts w:ascii="Arial" w:hAnsi="Arial" w:cs="Arial"/>
          <w:b/>
          <w:sz w:val="22"/>
          <w:szCs w:val="22"/>
          <w:lang w:eastAsia="pt-BR"/>
        </w:rPr>
      </w:pPr>
      <w:r w:rsidRPr="00376B0A">
        <w:rPr>
          <w:rFonts w:ascii="Arial" w:hAnsi="Arial" w:cs="Arial"/>
          <w:b/>
          <w:sz w:val="22"/>
          <w:szCs w:val="22"/>
          <w:lang w:eastAsia="pt-BR"/>
        </w:rPr>
        <w:t>6.</w:t>
      </w:r>
      <w:r w:rsidR="00AF5A3F" w:rsidRPr="00376B0A">
        <w:rPr>
          <w:rFonts w:ascii="Arial" w:hAnsi="Arial" w:cs="Arial"/>
          <w:b/>
          <w:sz w:val="22"/>
          <w:szCs w:val="22"/>
          <w:lang w:eastAsia="pt-BR"/>
        </w:rPr>
        <w:t>3</w:t>
      </w:r>
      <w:r w:rsidRPr="00376B0A">
        <w:rPr>
          <w:rFonts w:ascii="Arial" w:hAnsi="Arial" w:cs="Arial"/>
          <w:b/>
          <w:sz w:val="22"/>
          <w:szCs w:val="22"/>
          <w:lang w:eastAsia="pt-BR"/>
        </w:rPr>
        <w:t xml:space="preserve"> DA PROVA DE TÍTULOS </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AF5A3F" w:rsidRPr="00376B0A">
        <w:rPr>
          <w:rFonts w:ascii="Arial" w:hAnsi="Arial" w:cs="Arial"/>
          <w:sz w:val="22"/>
          <w:szCs w:val="22"/>
          <w:lang w:eastAsia="pt-BR"/>
        </w:rPr>
        <w:t>3</w:t>
      </w:r>
      <w:r w:rsidRPr="00376B0A">
        <w:rPr>
          <w:rFonts w:ascii="Arial" w:hAnsi="Arial" w:cs="Arial"/>
          <w:sz w:val="22"/>
          <w:szCs w:val="22"/>
          <w:lang w:eastAsia="pt-BR"/>
        </w:rPr>
        <w:t>.1. Haverá prova de títulos para</w:t>
      </w:r>
      <w:r w:rsidR="00F07367">
        <w:rPr>
          <w:rFonts w:ascii="Arial" w:hAnsi="Arial" w:cs="Arial"/>
          <w:sz w:val="22"/>
          <w:szCs w:val="22"/>
          <w:lang w:eastAsia="pt-BR"/>
        </w:rPr>
        <w:t xml:space="preserve"> os</w:t>
      </w:r>
      <w:r w:rsidRPr="00376B0A">
        <w:rPr>
          <w:rFonts w:ascii="Arial" w:hAnsi="Arial" w:cs="Arial"/>
          <w:sz w:val="22"/>
          <w:szCs w:val="22"/>
          <w:lang w:eastAsia="pt-BR"/>
        </w:rPr>
        <w:t xml:space="preserve"> </w:t>
      </w:r>
      <w:r w:rsidR="00AF5A3F" w:rsidRPr="00376B0A">
        <w:rPr>
          <w:rFonts w:ascii="Arial" w:hAnsi="Arial" w:cs="Arial"/>
          <w:sz w:val="22"/>
          <w:szCs w:val="22"/>
          <w:lang w:eastAsia="pt-BR"/>
        </w:rPr>
        <w:t>cargo</w:t>
      </w:r>
      <w:r w:rsidR="00F07367">
        <w:rPr>
          <w:rFonts w:ascii="Arial" w:hAnsi="Arial" w:cs="Arial"/>
          <w:sz w:val="22"/>
          <w:szCs w:val="22"/>
          <w:lang w:eastAsia="pt-BR"/>
        </w:rPr>
        <w:t>s</w:t>
      </w:r>
      <w:r w:rsidR="00AF5A3F" w:rsidRPr="00376B0A">
        <w:rPr>
          <w:rFonts w:ascii="Arial" w:hAnsi="Arial" w:cs="Arial"/>
          <w:sz w:val="22"/>
          <w:szCs w:val="22"/>
          <w:lang w:eastAsia="pt-BR"/>
        </w:rPr>
        <w:t xml:space="preserve"> de </w:t>
      </w:r>
      <w:r w:rsidR="00F07367" w:rsidRPr="00DB5BE3">
        <w:rPr>
          <w:rFonts w:ascii="Arial" w:hAnsi="Arial" w:cs="Arial"/>
          <w:b/>
          <w:sz w:val="22"/>
          <w:szCs w:val="22"/>
          <w:lang w:eastAsia="pt-BR"/>
        </w:rPr>
        <w:t>Advogado Legislativo, Contador Legislativo, Agente Legislativo e Agente de TIC</w:t>
      </w:r>
      <w:r w:rsidRPr="00376B0A">
        <w:rPr>
          <w:rFonts w:ascii="Arial" w:hAnsi="Arial" w:cs="Arial"/>
          <w:sz w:val="22"/>
          <w:szCs w:val="22"/>
          <w:lang w:eastAsia="pt-BR"/>
        </w:rPr>
        <w:t xml:space="preserve">, a qual constará da avaliação dos DIPLOMAS de Pós-Graduação em nível de </w:t>
      </w:r>
      <w:r w:rsidRPr="00376B0A">
        <w:rPr>
          <w:rFonts w:ascii="Arial" w:hAnsi="Arial" w:cs="Arial"/>
          <w:b/>
          <w:sz w:val="22"/>
          <w:szCs w:val="22"/>
          <w:lang w:eastAsia="pt-BR"/>
        </w:rPr>
        <w:t>Especialização, Mestrado e de Doutorado</w:t>
      </w:r>
      <w:r w:rsidRPr="00376B0A">
        <w:rPr>
          <w:rFonts w:ascii="Arial" w:hAnsi="Arial" w:cs="Arial"/>
          <w:sz w:val="22"/>
          <w:szCs w:val="22"/>
          <w:lang w:eastAsia="pt-BR"/>
        </w:rPr>
        <w:t>, na área da função pretendida, aos quais serão atribuídas as seguintes pontuações:</w:t>
      </w:r>
    </w:p>
    <w:p w:rsidR="00EC0411" w:rsidRPr="00376B0A" w:rsidRDefault="00AF0021" w:rsidP="00EC0411">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a) 0,50</w:t>
      </w:r>
      <w:r w:rsidR="00EC0411" w:rsidRPr="00376B0A">
        <w:rPr>
          <w:rFonts w:ascii="Arial" w:hAnsi="Arial" w:cs="Arial"/>
          <w:sz w:val="22"/>
          <w:szCs w:val="22"/>
          <w:lang w:eastAsia="pt-BR"/>
        </w:rPr>
        <w:t xml:space="preserve"> (</w:t>
      </w:r>
      <w:r>
        <w:rPr>
          <w:rFonts w:ascii="Arial" w:hAnsi="Arial" w:cs="Arial"/>
          <w:sz w:val="22"/>
          <w:szCs w:val="22"/>
          <w:lang w:eastAsia="pt-BR"/>
        </w:rPr>
        <w:t>z</w:t>
      </w:r>
      <w:r w:rsidR="00C009D8">
        <w:rPr>
          <w:rFonts w:ascii="Arial" w:hAnsi="Arial" w:cs="Arial"/>
          <w:sz w:val="22"/>
          <w:szCs w:val="22"/>
          <w:lang w:eastAsia="pt-BR"/>
        </w:rPr>
        <w:t>ero</w:t>
      </w:r>
      <w:r w:rsidR="00F93A46">
        <w:rPr>
          <w:rFonts w:ascii="Arial" w:hAnsi="Arial" w:cs="Arial"/>
          <w:sz w:val="22"/>
          <w:szCs w:val="22"/>
          <w:lang w:eastAsia="pt-BR"/>
        </w:rPr>
        <w:t xml:space="preserve"> virgula cinquenta</w:t>
      </w:r>
      <w:r w:rsidR="00EC0411" w:rsidRPr="00376B0A">
        <w:rPr>
          <w:rFonts w:ascii="Arial" w:hAnsi="Arial" w:cs="Arial"/>
          <w:sz w:val="22"/>
          <w:szCs w:val="22"/>
          <w:lang w:eastAsia="pt-BR"/>
        </w:rPr>
        <w:t>) pontos ao candidato que apresentar título de pós-graduação em nível de Doutorado na área da função pretendida;</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 xml:space="preserve">b) </w:t>
      </w:r>
      <w:r w:rsidR="00F93A46">
        <w:rPr>
          <w:rFonts w:ascii="Arial" w:hAnsi="Arial" w:cs="Arial"/>
          <w:sz w:val="22"/>
          <w:szCs w:val="22"/>
          <w:lang w:eastAsia="pt-BR"/>
        </w:rPr>
        <w:t>0,30</w:t>
      </w:r>
      <w:r w:rsidRPr="00376B0A">
        <w:rPr>
          <w:rFonts w:ascii="Arial" w:hAnsi="Arial" w:cs="Arial"/>
          <w:sz w:val="22"/>
          <w:szCs w:val="22"/>
          <w:lang w:eastAsia="pt-BR"/>
        </w:rPr>
        <w:t xml:space="preserve"> (</w:t>
      </w:r>
      <w:r w:rsidR="00F93A46">
        <w:rPr>
          <w:rFonts w:ascii="Arial" w:hAnsi="Arial" w:cs="Arial"/>
          <w:sz w:val="22"/>
          <w:szCs w:val="22"/>
          <w:lang w:eastAsia="pt-BR"/>
        </w:rPr>
        <w:t>zero vírgula trinta</w:t>
      </w:r>
      <w:r w:rsidRPr="00376B0A">
        <w:rPr>
          <w:rFonts w:ascii="Arial" w:hAnsi="Arial" w:cs="Arial"/>
          <w:sz w:val="22"/>
          <w:szCs w:val="22"/>
          <w:lang w:eastAsia="pt-BR"/>
        </w:rPr>
        <w:t>) pontos ao candidato que apresentar título de pós-graduação em nível de Mestrado na área da função pretendida;</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 xml:space="preserve">c) </w:t>
      </w:r>
      <w:r w:rsidR="00F93A46">
        <w:rPr>
          <w:rFonts w:ascii="Arial" w:hAnsi="Arial" w:cs="Arial"/>
          <w:sz w:val="22"/>
          <w:szCs w:val="22"/>
          <w:lang w:eastAsia="pt-BR"/>
        </w:rPr>
        <w:t>0,20</w:t>
      </w:r>
      <w:r w:rsidRPr="00376B0A">
        <w:rPr>
          <w:rFonts w:ascii="Arial" w:hAnsi="Arial" w:cs="Arial"/>
          <w:sz w:val="22"/>
          <w:szCs w:val="22"/>
          <w:lang w:eastAsia="pt-BR"/>
        </w:rPr>
        <w:t xml:space="preserve"> (</w:t>
      </w:r>
      <w:r w:rsidR="00F93A46">
        <w:rPr>
          <w:rFonts w:ascii="Arial" w:hAnsi="Arial" w:cs="Arial"/>
          <w:sz w:val="22"/>
          <w:szCs w:val="22"/>
          <w:lang w:eastAsia="pt-BR"/>
        </w:rPr>
        <w:t>zero vígula vinte)</w:t>
      </w:r>
      <w:r w:rsidRPr="00376B0A">
        <w:rPr>
          <w:rFonts w:ascii="Arial" w:hAnsi="Arial" w:cs="Arial"/>
          <w:sz w:val="22"/>
          <w:szCs w:val="22"/>
          <w:lang w:eastAsia="pt-BR"/>
        </w:rPr>
        <w:t xml:space="preserve"> ponto</w:t>
      </w:r>
      <w:r w:rsidR="00F93A46">
        <w:rPr>
          <w:rFonts w:ascii="Arial" w:hAnsi="Arial" w:cs="Arial"/>
          <w:sz w:val="22"/>
          <w:szCs w:val="22"/>
          <w:lang w:eastAsia="pt-BR"/>
        </w:rPr>
        <w:t>s</w:t>
      </w:r>
      <w:r w:rsidRPr="00376B0A">
        <w:rPr>
          <w:rFonts w:ascii="Arial" w:hAnsi="Arial" w:cs="Arial"/>
          <w:sz w:val="22"/>
          <w:szCs w:val="22"/>
          <w:lang w:eastAsia="pt-BR"/>
        </w:rPr>
        <w:t xml:space="preserve"> ao candidato que apresentar título de pós-graduação em nível de Especialização na área da função pretendida.</w:t>
      </w:r>
    </w:p>
    <w:p w:rsidR="00EC0411"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lastRenderedPageBreak/>
        <w:t>6.</w:t>
      </w:r>
      <w:r w:rsidR="00AF5A3F" w:rsidRPr="00376B0A">
        <w:rPr>
          <w:rFonts w:ascii="Arial" w:hAnsi="Arial" w:cs="Arial"/>
          <w:sz w:val="22"/>
          <w:szCs w:val="22"/>
          <w:lang w:eastAsia="pt-BR"/>
        </w:rPr>
        <w:t>3</w:t>
      </w:r>
      <w:r w:rsidRPr="00376B0A">
        <w:rPr>
          <w:rFonts w:ascii="Arial" w:hAnsi="Arial" w:cs="Arial"/>
          <w:sz w:val="22"/>
          <w:szCs w:val="22"/>
          <w:lang w:eastAsia="pt-BR"/>
        </w:rPr>
        <w:t>.2. Para a pontuação da Prova de Títulos serão computados os pontos referentes ao título de maior grau dentre os títulos relacionados nas alíneas “a”, “b” e “c” do item 6.</w:t>
      </w:r>
      <w:r w:rsidR="00BE140C" w:rsidRPr="00376B0A">
        <w:rPr>
          <w:rFonts w:ascii="Arial" w:hAnsi="Arial" w:cs="Arial"/>
          <w:sz w:val="22"/>
          <w:szCs w:val="22"/>
          <w:lang w:eastAsia="pt-BR"/>
        </w:rPr>
        <w:t>3</w:t>
      </w:r>
      <w:r w:rsidRPr="00376B0A">
        <w:rPr>
          <w:rFonts w:ascii="Arial" w:hAnsi="Arial" w:cs="Arial"/>
          <w:sz w:val="22"/>
          <w:szCs w:val="22"/>
          <w:lang w:eastAsia="pt-BR"/>
        </w:rPr>
        <w:t>.1.</w:t>
      </w:r>
    </w:p>
    <w:p w:rsidR="00636642" w:rsidRPr="00376B0A" w:rsidRDefault="00636642" w:rsidP="00EC0411">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6.3.3. Somente serão pontuados os títulos dos candidatos que obtiverem na prova escrita, nota igual ou superior a 5,00 (cinco)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4</w:t>
      </w:r>
      <w:r w:rsidRPr="00376B0A">
        <w:rPr>
          <w:rFonts w:ascii="Arial" w:hAnsi="Arial" w:cs="Arial"/>
          <w:sz w:val="22"/>
          <w:szCs w:val="22"/>
          <w:lang w:eastAsia="pt-BR"/>
        </w:rPr>
        <w:t xml:space="preserve">. A entrega dos títulos dar-se-á na mesma data, horário e local da prova objetiva, quando os candidatos deverão entregar aos fiscais de sala </w:t>
      </w:r>
      <w:r w:rsidRPr="00376B0A">
        <w:rPr>
          <w:rFonts w:ascii="Arial" w:hAnsi="Arial" w:cs="Arial"/>
          <w:b/>
          <w:sz w:val="22"/>
          <w:szCs w:val="22"/>
          <w:lang w:eastAsia="pt-BR"/>
        </w:rPr>
        <w:t>envelope lacrado</w:t>
      </w:r>
      <w:r w:rsidRPr="00376B0A">
        <w:rPr>
          <w:rFonts w:ascii="Arial" w:hAnsi="Arial" w:cs="Arial"/>
          <w:sz w:val="22"/>
          <w:szCs w:val="22"/>
          <w:lang w:eastAsia="pt-BR"/>
        </w:rPr>
        <w:t xml:space="preserve"> e identificado com nome e CPF, nº de inscrição e cargo, contendo a cópia </w:t>
      </w:r>
      <w:r w:rsidRPr="00376B0A">
        <w:rPr>
          <w:rFonts w:ascii="Arial" w:hAnsi="Arial" w:cs="Arial"/>
          <w:b/>
          <w:sz w:val="22"/>
          <w:szCs w:val="22"/>
          <w:lang w:eastAsia="pt-BR"/>
        </w:rPr>
        <w:t>AUTENTICADA EM CARTÓRIO</w:t>
      </w:r>
      <w:r w:rsidRPr="00376B0A">
        <w:rPr>
          <w:rFonts w:ascii="Arial" w:hAnsi="Arial" w:cs="Arial"/>
          <w:sz w:val="22"/>
          <w:szCs w:val="22"/>
          <w:lang w:eastAsia="pt-BR"/>
        </w:rPr>
        <w:t xml:space="preserve"> do respectivo certificado/diploma de seu TÍTULO DE MAIOR NÍVEL (um único documento).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5</w:t>
      </w:r>
      <w:r w:rsidRPr="00376B0A">
        <w:rPr>
          <w:rFonts w:ascii="Arial" w:hAnsi="Arial" w:cs="Arial"/>
          <w:sz w:val="22"/>
          <w:szCs w:val="22"/>
          <w:lang w:eastAsia="pt-BR"/>
        </w:rPr>
        <w:t>. Nos casos de inobservância do item anterior, onde o candidato apresentar mais de um documento para comprovação de título, a comissão avaliadora escolherá ALEATORIAMENTE apenas 1 (um) único documento para a avaliação.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6</w:t>
      </w:r>
      <w:r w:rsidRPr="00376B0A">
        <w:rPr>
          <w:rFonts w:ascii="Arial" w:hAnsi="Arial" w:cs="Arial"/>
          <w:sz w:val="22"/>
          <w:szCs w:val="22"/>
          <w:lang w:eastAsia="pt-BR"/>
        </w:rPr>
        <w:t>. Não serão aceitos como comprovação de títulos documentos tais como: certidões, atestados, declarações, histórico escolar, comprovante de matrícula, entre outros.</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7</w:t>
      </w:r>
      <w:r w:rsidRPr="00376B0A">
        <w:rPr>
          <w:rFonts w:ascii="Arial" w:hAnsi="Arial" w:cs="Arial"/>
          <w:sz w:val="22"/>
          <w:szCs w:val="22"/>
          <w:lang w:eastAsia="pt-BR"/>
        </w:rPr>
        <w:t>. Os documentos apresentados não serão devolvidos, seja qual for o motivo alegado pelo candidato.</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8</w:t>
      </w:r>
      <w:r w:rsidRPr="00376B0A">
        <w:rPr>
          <w:rFonts w:ascii="Arial" w:hAnsi="Arial" w:cs="Arial"/>
          <w:sz w:val="22"/>
          <w:szCs w:val="22"/>
          <w:lang w:eastAsia="pt-BR"/>
        </w:rPr>
        <w:t>. Não será permitido ao candidato ausentar-se da sala de provas para providências quanto à prova de títulos.</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9</w:t>
      </w:r>
      <w:r w:rsidRPr="00376B0A">
        <w:rPr>
          <w:rFonts w:ascii="Arial" w:hAnsi="Arial" w:cs="Arial"/>
          <w:sz w:val="22"/>
          <w:szCs w:val="22"/>
          <w:lang w:eastAsia="pt-BR"/>
        </w:rPr>
        <w:t>. Não haverá em hipótese alguma, outra data e horário para a entrega de títulos.</w:t>
      </w:r>
    </w:p>
    <w:p w:rsidR="00EC0411" w:rsidRPr="00376B0A" w:rsidRDefault="00EC0411" w:rsidP="00EC0411">
      <w:pPr>
        <w:suppressAutoHyphens w:val="0"/>
        <w:autoSpaceDE w:val="0"/>
        <w:autoSpaceDN w:val="0"/>
        <w:adjustRightInd w:val="0"/>
        <w:rPr>
          <w:rFonts w:ascii="Arial" w:hAnsi="Arial" w:cs="Arial"/>
          <w:sz w:val="22"/>
          <w:szCs w:val="22"/>
          <w:lang w:eastAsia="pt-BR"/>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w:t>
      </w:r>
      <w:r w:rsidR="00636642">
        <w:rPr>
          <w:rFonts w:ascii="Arial" w:hAnsi="Arial" w:cs="Arial"/>
          <w:sz w:val="22"/>
          <w:szCs w:val="22"/>
          <w:lang w:eastAsia="pt-BR"/>
        </w:rPr>
        <w:t>10</w:t>
      </w:r>
      <w:r w:rsidRPr="00376B0A">
        <w:rPr>
          <w:rFonts w:ascii="Arial" w:hAnsi="Arial" w:cs="Arial"/>
          <w:sz w:val="22"/>
          <w:szCs w:val="22"/>
          <w:lang w:eastAsia="pt-BR"/>
        </w:rPr>
        <w:t>. A abertura dos envelopes será feita posteriormente pela comissão avaliadora, para efetivação da pontuação da prova de títulos.</w:t>
      </w:r>
    </w:p>
    <w:p w:rsidR="00EC0411" w:rsidRPr="00376B0A" w:rsidRDefault="00EC0411" w:rsidP="00EC0411">
      <w:pPr>
        <w:suppressAutoHyphens w:val="0"/>
        <w:autoSpaceDE w:val="0"/>
        <w:autoSpaceDN w:val="0"/>
        <w:adjustRightInd w:val="0"/>
        <w:rPr>
          <w:rFonts w:ascii="Arial" w:hAnsi="Arial" w:cs="Arial"/>
          <w:bCs/>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1</w:t>
      </w:r>
      <w:r w:rsidRPr="00376B0A">
        <w:rPr>
          <w:rFonts w:ascii="Arial" w:hAnsi="Arial" w:cs="Arial"/>
          <w:sz w:val="22"/>
          <w:szCs w:val="22"/>
          <w:lang w:eastAsia="pt-BR"/>
        </w:rPr>
        <w:t xml:space="preserve">. A não apresentação dos títulos não elimina o candidato do certame, sendo a este computado pontuação zero na prova de títulos para o cálculo da pontuação final.   </w:t>
      </w:r>
      <w:r w:rsidRPr="00376B0A">
        <w:rPr>
          <w:rFonts w:ascii="Arial" w:hAnsi="Arial" w:cs="Arial"/>
          <w:bCs/>
          <w:sz w:val="22"/>
          <w:szCs w:val="22"/>
        </w:rPr>
        <w:t xml:space="preserve"> </w:t>
      </w:r>
    </w:p>
    <w:p w:rsidR="00EC0411" w:rsidRPr="00376B0A" w:rsidRDefault="00EC0411" w:rsidP="00EC0411">
      <w:pPr>
        <w:autoSpaceDE w:val="0"/>
        <w:autoSpaceDN w:val="0"/>
        <w:adjustRightInd w:val="0"/>
        <w:rPr>
          <w:rFonts w:ascii="Arial" w:hAnsi="Arial" w:cs="Arial"/>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2</w:t>
      </w:r>
      <w:r w:rsidRPr="00376B0A">
        <w:rPr>
          <w:rFonts w:ascii="Arial" w:hAnsi="Arial" w:cs="Arial"/>
          <w:sz w:val="22"/>
          <w:szCs w:val="22"/>
          <w:lang w:eastAsia="pt-BR"/>
        </w:rPr>
        <w:t xml:space="preserve">. </w:t>
      </w:r>
      <w:r w:rsidRPr="00376B0A">
        <w:rPr>
          <w:rFonts w:ascii="Arial" w:hAnsi="Arial" w:cs="Arial"/>
          <w:sz w:val="22"/>
          <w:szCs w:val="22"/>
        </w:rPr>
        <w:t>O candidato que possuir alteração de nome (casamento, separação, etc.) deverá anexar cópia do documento comprobatório da alteração sob pena de não ter pontuados títulos com nome diferente da inscrição e/ou identidade.</w:t>
      </w:r>
    </w:p>
    <w:p w:rsidR="00EC0411" w:rsidRPr="00376B0A" w:rsidRDefault="00EC0411" w:rsidP="00EC0411">
      <w:pPr>
        <w:autoSpaceDE w:val="0"/>
        <w:autoSpaceDN w:val="0"/>
        <w:adjustRightInd w:val="0"/>
        <w:rPr>
          <w:rFonts w:ascii="Arial" w:hAnsi="Arial" w:cs="Arial"/>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3</w:t>
      </w:r>
      <w:r w:rsidRPr="00376B0A">
        <w:rPr>
          <w:rFonts w:ascii="Arial" w:hAnsi="Arial" w:cs="Arial"/>
          <w:sz w:val="22"/>
          <w:szCs w:val="22"/>
          <w:lang w:eastAsia="pt-BR"/>
        </w:rPr>
        <w:t xml:space="preserve">. </w:t>
      </w:r>
      <w:r w:rsidRPr="00376B0A">
        <w:rPr>
          <w:rFonts w:ascii="Arial" w:hAnsi="Arial" w:cs="Arial"/>
          <w:sz w:val="22"/>
          <w:szCs w:val="22"/>
        </w:rPr>
        <w:t>Comprovada em qualquer tempo, irregularidade ou ilegalidade na obtenção dos títulos do candidato, bem como encaminhamento de um mesmo título em duplicidade, com o fim de obter dupla pontuação, o candidato terá anulada a totalidade de pontos desta prova. Comprovada a culpa do candidato este será excluído do Processo Seletivo.</w:t>
      </w:r>
    </w:p>
    <w:p w:rsidR="00EC0411" w:rsidRPr="00376B0A" w:rsidRDefault="00EC0411" w:rsidP="00EC0411">
      <w:pPr>
        <w:rPr>
          <w:rFonts w:ascii="Arial" w:hAnsi="Arial" w:cs="Arial"/>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636642">
        <w:rPr>
          <w:rFonts w:ascii="Arial" w:hAnsi="Arial" w:cs="Arial"/>
          <w:sz w:val="22"/>
          <w:szCs w:val="22"/>
          <w:lang w:eastAsia="pt-BR"/>
        </w:rPr>
        <w:t>4</w:t>
      </w:r>
      <w:r w:rsidRPr="00376B0A">
        <w:rPr>
          <w:rFonts w:ascii="Arial" w:hAnsi="Arial" w:cs="Arial"/>
          <w:sz w:val="22"/>
          <w:szCs w:val="22"/>
          <w:lang w:eastAsia="pt-BR"/>
        </w:rPr>
        <w:t xml:space="preserve">. </w:t>
      </w:r>
      <w:r w:rsidRPr="00376B0A">
        <w:rPr>
          <w:rFonts w:ascii="Arial" w:hAnsi="Arial" w:cs="Arial"/>
          <w:sz w:val="22"/>
          <w:szCs w:val="22"/>
        </w:rPr>
        <w:t>Entregue o envelope com os títulos não serão aceitos pedidos de inclusão de documentos, sob qualquer hipótese ou alegação.</w:t>
      </w:r>
    </w:p>
    <w:p w:rsidR="00EC0411" w:rsidRPr="00376B0A" w:rsidRDefault="00EC0411" w:rsidP="00EC0411">
      <w:pPr>
        <w:rPr>
          <w:rFonts w:ascii="Arial" w:hAnsi="Arial" w:cs="Arial"/>
          <w:b/>
          <w:sz w:val="22"/>
          <w:szCs w:val="22"/>
        </w:rPr>
      </w:pPr>
      <w:r w:rsidRPr="00376B0A">
        <w:rPr>
          <w:rFonts w:ascii="Arial" w:hAnsi="Arial" w:cs="Arial"/>
          <w:sz w:val="22"/>
          <w:szCs w:val="22"/>
          <w:lang w:eastAsia="pt-BR"/>
        </w:rPr>
        <w:t>6.</w:t>
      </w:r>
      <w:r w:rsidR="00BE140C" w:rsidRPr="00376B0A">
        <w:rPr>
          <w:rFonts w:ascii="Arial" w:hAnsi="Arial" w:cs="Arial"/>
          <w:sz w:val="22"/>
          <w:szCs w:val="22"/>
          <w:lang w:eastAsia="pt-BR"/>
        </w:rPr>
        <w:t>3</w:t>
      </w:r>
      <w:r w:rsidRPr="00376B0A">
        <w:rPr>
          <w:rFonts w:ascii="Arial" w:hAnsi="Arial" w:cs="Arial"/>
          <w:sz w:val="22"/>
          <w:szCs w:val="22"/>
          <w:lang w:eastAsia="pt-BR"/>
        </w:rPr>
        <w:t>.1</w:t>
      </w:r>
      <w:r w:rsidR="00D9180E">
        <w:rPr>
          <w:rFonts w:ascii="Arial" w:hAnsi="Arial" w:cs="Arial"/>
          <w:sz w:val="22"/>
          <w:szCs w:val="22"/>
          <w:lang w:eastAsia="pt-BR"/>
        </w:rPr>
        <w:t>5</w:t>
      </w:r>
      <w:r w:rsidRPr="00376B0A">
        <w:rPr>
          <w:rFonts w:ascii="Arial" w:hAnsi="Arial" w:cs="Arial"/>
          <w:sz w:val="22"/>
          <w:szCs w:val="22"/>
          <w:lang w:eastAsia="pt-BR"/>
        </w:rPr>
        <w:t xml:space="preserve">. </w:t>
      </w:r>
      <w:r w:rsidRPr="00376B0A">
        <w:rPr>
          <w:rFonts w:ascii="Arial" w:hAnsi="Arial" w:cs="Arial"/>
          <w:sz w:val="22"/>
          <w:szCs w:val="22"/>
        </w:rPr>
        <w:t xml:space="preserve">Constituem Títulos válidos para esse certame, somente os aqui indicados, desde que devidamente comprovados, </w:t>
      </w:r>
      <w:r w:rsidRPr="00376B0A">
        <w:rPr>
          <w:rFonts w:ascii="Arial" w:hAnsi="Arial" w:cs="Arial"/>
          <w:b/>
          <w:sz w:val="22"/>
          <w:szCs w:val="22"/>
        </w:rPr>
        <w:t>concluídos até o último dia definido para a inscrição</w:t>
      </w:r>
      <w:r w:rsidRPr="00376B0A">
        <w:rPr>
          <w:rFonts w:ascii="Arial" w:hAnsi="Arial" w:cs="Arial"/>
          <w:sz w:val="22"/>
          <w:szCs w:val="22"/>
        </w:rPr>
        <w:t xml:space="preserve"> e relacionados à área para a qual o candidato está se candidatando.</w:t>
      </w:r>
    </w:p>
    <w:p w:rsidR="00852D73" w:rsidRDefault="00852D73" w:rsidP="00852D73">
      <w:pPr>
        <w:pStyle w:val="TextosemFormatao1"/>
        <w:shd w:val="clear" w:color="auto" w:fill="D9D9D9"/>
        <w:rPr>
          <w:rFonts w:ascii="Arial" w:hAnsi="Arial" w:cs="Arial"/>
          <w:b/>
          <w:sz w:val="22"/>
          <w:szCs w:val="22"/>
          <w:lang w:eastAsia="pt-BR"/>
        </w:rPr>
      </w:pPr>
      <w:r>
        <w:rPr>
          <w:rFonts w:ascii="Arial" w:hAnsi="Arial" w:cs="Arial"/>
          <w:b/>
          <w:sz w:val="22"/>
          <w:szCs w:val="22"/>
          <w:lang w:eastAsia="pt-BR"/>
        </w:rPr>
        <w:t xml:space="preserve">Capítulo VIII </w:t>
      </w:r>
    </w:p>
    <w:p w:rsidR="002E5FC7" w:rsidRPr="00CF7E96" w:rsidRDefault="00852D73" w:rsidP="00852D73">
      <w:pPr>
        <w:pStyle w:val="TextosemFormatao1"/>
        <w:shd w:val="clear" w:color="auto" w:fill="D9D9D9"/>
        <w:rPr>
          <w:rFonts w:ascii="Arial" w:hAnsi="Arial" w:cs="Arial"/>
          <w:b/>
          <w:bCs/>
          <w:color w:val="000000"/>
          <w:sz w:val="22"/>
          <w:szCs w:val="22"/>
        </w:rPr>
      </w:pPr>
      <w:r>
        <w:rPr>
          <w:rFonts w:ascii="Arial" w:hAnsi="Arial" w:cs="Arial"/>
          <w:b/>
          <w:sz w:val="22"/>
          <w:szCs w:val="22"/>
          <w:lang w:eastAsia="pt-BR"/>
        </w:rPr>
        <w:t>DOS RECURSOS</w:t>
      </w:r>
      <w:r w:rsidR="002E5FC7" w:rsidRPr="00CF7E96">
        <w:rPr>
          <w:rFonts w:ascii="Arial" w:hAnsi="Arial" w:cs="Arial"/>
          <w:b/>
          <w:bCs/>
          <w:color w:val="000000"/>
          <w:sz w:val="22"/>
          <w:szCs w:val="22"/>
        </w:rPr>
        <w:t xml:space="preserve"> </w:t>
      </w:r>
    </w:p>
    <w:p w:rsidR="00BE140C" w:rsidRPr="002D0279" w:rsidRDefault="00BE140C" w:rsidP="00BE140C">
      <w:pPr>
        <w:rPr>
          <w:rFonts w:ascii="Arial" w:hAnsi="Arial" w:cs="Arial"/>
          <w:sz w:val="22"/>
          <w:szCs w:val="22"/>
        </w:rPr>
      </w:pPr>
      <w:r w:rsidRPr="002D0279">
        <w:rPr>
          <w:rFonts w:ascii="Arial" w:hAnsi="Arial" w:cs="Arial"/>
          <w:sz w:val="22"/>
          <w:szCs w:val="22"/>
        </w:rPr>
        <w:t>7.1. Serão admitidos recursos das seguintes fases:</w:t>
      </w:r>
    </w:p>
    <w:p w:rsidR="00BE140C" w:rsidRPr="002D0279" w:rsidRDefault="00BE140C" w:rsidP="00BE140C">
      <w:pPr>
        <w:ind w:left="426" w:hanging="142"/>
        <w:rPr>
          <w:rFonts w:ascii="Arial" w:hAnsi="Arial" w:cs="Arial"/>
          <w:sz w:val="22"/>
          <w:szCs w:val="22"/>
        </w:rPr>
      </w:pPr>
      <w:r w:rsidRPr="002D0279">
        <w:rPr>
          <w:rFonts w:ascii="Arial" w:hAnsi="Arial" w:cs="Arial"/>
          <w:sz w:val="22"/>
          <w:szCs w:val="22"/>
        </w:rPr>
        <w:t>a) do indeferimento da inscrição;</w:t>
      </w:r>
    </w:p>
    <w:p w:rsidR="00BE140C" w:rsidRPr="00376B0A" w:rsidRDefault="00BE140C" w:rsidP="00BE140C">
      <w:pPr>
        <w:ind w:left="426" w:hanging="142"/>
        <w:rPr>
          <w:rFonts w:ascii="Arial" w:hAnsi="Arial" w:cs="Arial"/>
          <w:sz w:val="22"/>
          <w:szCs w:val="22"/>
        </w:rPr>
      </w:pPr>
      <w:r w:rsidRPr="00376B0A">
        <w:rPr>
          <w:rFonts w:ascii="Arial" w:hAnsi="Arial" w:cs="Arial"/>
          <w:sz w:val="22"/>
          <w:szCs w:val="22"/>
        </w:rPr>
        <w:t>b) teor das questões e ou gabarito provisório;</w:t>
      </w:r>
    </w:p>
    <w:p w:rsidR="00BE140C" w:rsidRPr="00376B0A" w:rsidRDefault="00BE140C" w:rsidP="00BE140C">
      <w:pPr>
        <w:ind w:left="426" w:hanging="142"/>
        <w:rPr>
          <w:rFonts w:ascii="Arial" w:hAnsi="Arial" w:cs="Arial"/>
          <w:sz w:val="22"/>
          <w:szCs w:val="22"/>
        </w:rPr>
      </w:pPr>
      <w:r w:rsidRPr="00376B0A">
        <w:rPr>
          <w:rFonts w:ascii="Arial" w:hAnsi="Arial" w:cs="Arial"/>
          <w:sz w:val="22"/>
          <w:szCs w:val="22"/>
        </w:rPr>
        <w:t>c) da prova de títulos</w:t>
      </w:r>
      <w:r w:rsidR="00B51062" w:rsidRPr="00376B0A">
        <w:rPr>
          <w:rFonts w:ascii="Arial" w:hAnsi="Arial" w:cs="Arial"/>
          <w:sz w:val="22"/>
          <w:szCs w:val="22"/>
        </w:rPr>
        <w:t>;</w:t>
      </w:r>
    </w:p>
    <w:p w:rsidR="00BE140C" w:rsidRPr="002D0279" w:rsidRDefault="00BE140C" w:rsidP="00BE140C">
      <w:pPr>
        <w:ind w:left="426" w:hanging="142"/>
        <w:rPr>
          <w:rFonts w:ascii="Arial" w:hAnsi="Arial" w:cs="Arial"/>
          <w:sz w:val="22"/>
          <w:szCs w:val="22"/>
        </w:rPr>
      </w:pPr>
      <w:r w:rsidRPr="002D0279">
        <w:rPr>
          <w:rFonts w:ascii="Arial" w:hAnsi="Arial" w:cs="Arial"/>
          <w:sz w:val="22"/>
          <w:szCs w:val="22"/>
        </w:rPr>
        <w:t>c) resultado da classificação.</w:t>
      </w:r>
    </w:p>
    <w:p w:rsidR="00BE140C" w:rsidRPr="002D0279" w:rsidRDefault="00BE140C" w:rsidP="00BE140C">
      <w:pPr>
        <w:rPr>
          <w:rFonts w:ascii="Arial" w:hAnsi="Arial" w:cs="Arial"/>
          <w:sz w:val="22"/>
          <w:szCs w:val="22"/>
        </w:rPr>
      </w:pPr>
      <w:r w:rsidRPr="002D0279">
        <w:rPr>
          <w:rFonts w:ascii="Arial" w:hAnsi="Arial" w:cs="Arial"/>
          <w:bCs/>
          <w:sz w:val="22"/>
          <w:szCs w:val="22"/>
        </w:rPr>
        <w:t>7.2. O</w:t>
      </w:r>
      <w:r w:rsidRPr="002D0279">
        <w:rPr>
          <w:rFonts w:ascii="Arial" w:hAnsi="Arial" w:cs="Arial"/>
          <w:sz w:val="22"/>
          <w:szCs w:val="22"/>
        </w:rPr>
        <w:t xml:space="preserve"> recursos deverão conter nome do candidato recorrente, nome do cargo, número de inscrição e  assinatura do mesmo, os quais devem ser enviados via e-mail para o seguinte endereço: </w:t>
      </w:r>
      <w:r w:rsidRPr="002D0279">
        <w:rPr>
          <w:rFonts w:ascii="Arial" w:hAnsi="Arial" w:cs="Arial"/>
          <w:b/>
          <w:sz w:val="22"/>
          <w:szCs w:val="22"/>
        </w:rPr>
        <w:t>canoinhas2013@iobv.com.br</w:t>
      </w:r>
      <w:r w:rsidRPr="002D0279">
        <w:rPr>
          <w:rFonts w:ascii="Arial" w:hAnsi="Arial" w:cs="Arial"/>
          <w:sz w:val="22"/>
          <w:szCs w:val="22"/>
        </w:rPr>
        <w:t>, sendo que o recebimento do recurso será confirmado pelo Instituto O Barriga Verde através de protocolo.</w:t>
      </w:r>
    </w:p>
    <w:p w:rsidR="00BE140C" w:rsidRPr="002D0279" w:rsidRDefault="00BE140C" w:rsidP="00BE140C">
      <w:pPr>
        <w:rPr>
          <w:rFonts w:ascii="Arial" w:hAnsi="Arial" w:cs="Arial"/>
          <w:sz w:val="22"/>
          <w:szCs w:val="22"/>
        </w:rPr>
      </w:pPr>
      <w:r w:rsidRPr="002D0279">
        <w:rPr>
          <w:rFonts w:ascii="Arial" w:hAnsi="Arial" w:cs="Arial"/>
          <w:bCs/>
          <w:sz w:val="22"/>
          <w:szCs w:val="22"/>
        </w:rPr>
        <w:lastRenderedPageBreak/>
        <w:t>7.3.</w:t>
      </w:r>
      <w:r w:rsidRPr="002D0279">
        <w:rPr>
          <w:rFonts w:ascii="Arial" w:hAnsi="Arial" w:cs="Arial"/>
          <w:sz w:val="22"/>
          <w:szCs w:val="22"/>
        </w:rPr>
        <w:t xml:space="preserve"> O pedido de revisão deverá obedecer os seguintes requisitos:</w:t>
      </w:r>
    </w:p>
    <w:p w:rsidR="00BE140C" w:rsidRPr="002D0279" w:rsidRDefault="00BE140C" w:rsidP="00BE140C">
      <w:pPr>
        <w:numPr>
          <w:ilvl w:val="0"/>
          <w:numId w:val="24"/>
        </w:numPr>
        <w:rPr>
          <w:rFonts w:ascii="Arial" w:hAnsi="Arial" w:cs="Arial"/>
          <w:sz w:val="22"/>
          <w:szCs w:val="22"/>
        </w:rPr>
      </w:pPr>
      <w:r w:rsidRPr="002D0279">
        <w:rPr>
          <w:rFonts w:ascii="Arial" w:hAnsi="Arial" w:cs="Arial"/>
          <w:sz w:val="22"/>
          <w:szCs w:val="22"/>
        </w:rPr>
        <w:t xml:space="preserve">O candidato deverá preencher o formulário de recursos anexo V, que deve ser digitado, assinado, digitalizado (escaneado) e enviado para o seguinte endereço eletrônico: </w:t>
      </w:r>
      <w:r w:rsidRPr="002D0279">
        <w:rPr>
          <w:rFonts w:ascii="Arial" w:hAnsi="Arial" w:cs="Arial"/>
          <w:b/>
          <w:sz w:val="22"/>
          <w:szCs w:val="22"/>
        </w:rPr>
        <w:t>canoinhas2013@iobv.com.br</w:t>
      </w:r>
      <w:r w:rsidRPr="002D0279">
        <w:rPr>
          <w:rFonts w:ascii="Arial" w:hAnsi="Arial" w:cs="Arial"/>
          <w:sz w:val="22"/>
          <w:szCs w:val="22"/>
        </w:rPr>
        <w:t>.</w:t>
      </w:r>
    </w:p>
    <w:p w:rsidR="00BE140C" w:rsidRPr="002D0279" w:rsidRDefault="00BE140C" w:rsidP="00BE140C">
      <w:pPr>
        <w:pStyle w:val="PargrafodaLista"/>
        <w:numPr>
          <w:ilvl w:val="0"/>
          <w:numId w:val="24"/>
        </w:numPr>
        <w:rPr>
          <w:rFonts w:ascii="Arial" w:hAnsi="Arial" w:cs="Arial"/>
          <w:sz w:val="22"/>
          <w:szCs w:val="22"/>
        </w:rPr>
      </w:pPr>
      <w:r w:rsidRPr="002D0279">
        <w:rPr>
          <w:rFonts w:ascii="Arial" w:hAnsi="Arial" w:cs="Arial"/>
          <w:sz w:val="22"/>
          <w:szCs w:val="22"/>
        </w:rPr>
        <w:t>ser fundamentado, com argumentação lógica e consistente, com apresentação de bibliografia;</w:t>
      </w:r>
    </w:p>
    <w:p w:rsidR="00BE140C" w:rsidRPr="002D0279" w:rsidRDefault="00BE140C" w:rsidP="00BE140C">
      <w:pPr>
        <w:pStyle w:val="PargrafodaLista"/>
        <w:numPr>
          <w:ilvl w:val="0"/>
          <w:numId w:val="24"/>
        </w:numPr>
        <w:rPr>
          <w:rFonts w:ascii="Arial" w:hAnsi="Arial" w:cs="Arial"/>
          <w:sz w:val="22"/>
          <w:szCs w:val="22"/>
        </w:rPr>
      </w:pPr>
      <w:r w:rsidRPr="002D0279">
        <w:rPr>
          <w:rFonts w:ascii="Arial" w:hAnsi="Arial" w:cs="Arial"/>
          <w:sz w:val="22"/>
          <w:szCs w:val="22"/>
        </w:rPr>
        <w:t>ser apresentado em folhas separadas, para questões diferentes, quando for o caso.</w:t>
      </w:r>
    </w:p>
    <w:p w:rsidR="00BE140C" w:rsidRPr="002D0279" w:rsidRDefault="00BE140C" w:rsidP="00BE140C">
      <w:pPr>
        <w:numPr>
          <w:ilvl w:val="0"/>
          <w:numId w:val="24"/>
        </w:numPr>
        <w:rPr>
          <w:rFonts w:ascii="Arial" w:hAnsi="Arial" w:cs="Arial"/>
          <w:sz w:val="22"/>
          <w:szCs w:val="22"/>
        </w:rPr>
      </w:pPr>
      <w:r w:rsidRPr="002D0279">
        <w:rPr>
          <w:rFonts w:ascii="Arial" w:hAnsi="Arial" w:cs="Arial"/>
          <w:sz w:val="22"/>
          <w:szCs w:val="22"/>
        </w:rPr>
        <w:t>Os recursos serão válidos desde que sejam recebidos até as 18h00min  do último dia previsto para a interposição de recursos.</w:t>
      </w:r>
    </w:p>
    <w:p w:rsidR="00BE140C" w:rsidRPr="002D0279" w:rsidRDefault="00BE140C" w:rsidP="00BE140C">
      <w:pPr>
        <w:numPr>
          <w:ilvl w:val="0"/>
          <w:numId w:val="24"/>
        </w:numPr>
        <w:rPr>
          <w:rFonts w:ascii="Arial" w:hAnsi="Arial" w:cs="Arial"/>
          <w:sz w:val="22"/>
          <w:szCs w:val="22"/>
        </w:rPr>
      </w:pPr>
      <w:r w:rsidRPr="002D0279">
        <w:rPr>
          <w:rFonts w:ascii="Arial" w:hAnsi="Arial" w:cs="Arial"/>
          <w:sz w:val="22"/>
          <w:szCs w:val="22"/>
        </w:rPr>
        <w:t>Não serão aceitos recursos enviados para outro endereço de e-mail, que não seja o acima descrito (canoinhas2013@iobv.com.br)</w:t>
      </w:r>
    </w:p>
    <w:p w:rsidR="00BE140C" w:rsidRPr="002D0279" w:rsidRDefault="00BE140C" w:rsidP="00BE140C">
      <w:pPr>
        <w:rPr>
          <w:rFonts w:ascii="Arial" w:hAnsi="Arial" w:cs="Arial"/>
          <w:sz w:val="22"/>
          <w:szCs w:val="22"/>
        </w:rPr>
      </w:pPr>
      <w:r w:rsidRPr="002D0279">
        <w:rPr>
          <w:rFonts w:ascii="Arial" w:hAnsi="Arial" w:cs="Arial"/>
          <w:sz w:val="22"/>
          <w:szCs w:val="22"/>
        </w:rPr>
        <w:t>7.4. É de inteira responsabilidade do candidato enviar seu recurso para o endereço eletrônico correto sendo que o Instituto O Barriga Verde confirmará o seu  recebimento através de protocolo enviado ao candidato.</w:t>
      </w:r>
    </w:p>
    <w:p w:rsidR="00BE140C" w:rsidRPr="002D0279" w:rsidRDefault="00BE140C" w:rsidP="00BE140C">
      <w:pPr>
        <w:rPr>
          <w:rFonts w:ascii="Arial" w:hAnsi="Arial" w:cs="Arial"/>
          <w:sz w:val="22"/>
          <w:szCs w:val="22"/>
        </w:rPr>
      </w:pPr>
      <w:r w:rsidRPr="002D0279">
        <w:rPr>
          <w:rFonts w:ascii="Arial" w:hAnsi="Arial" w:cs="Arial"/>
          <w:sz w:val="22"/>
          <w:szCs w:val="22"/>
        </w:rPr>
        <w:t>7.4.1. O Instituto o Barriga Verde não se responsabiliza pelo não recebimento dos e-mails com os recursos, por motivo de ordem técnica como congestionamento, caixa de e-mail lotada, antivírus, spam, arquivo muito grade (aconselha-se enviar compactado).</w:t>
      </w:r>
    </w:p>
    <w:p w:rsidR="00BE140C" w:rsidRPr="002D0279" w:rsidRDefault="00BE140C" w:rsidP="00BE140C">
      <w:pPr>
        <w:rPr>
          <w:rFonts w:ascii="Arial" w:hAnsi="Arial" w:cs="Arial"/>
          <w:bCs/>
          <w:sz w:val="22"/>
          <w:szCs w:val="22"/>
        </w:rPr>
      </w:pPr>
      <w:r w:rsidRPr="002D0279">
        <w:rPr>
          <w:rFonts w:ascii="Arial" w:hAnsi="Arial" w:cs="Arial"/>
          <w:bCs/>
          <w:sz w:val="22"/>
          <w:szCs w:val="22"/>
        </w:rPr>
        <w:t>7.5. No caso de anulação de qualquer questão os pontos a ela correspondentes serão atribuídos a todos os candidatos que a responderam.</w:t>
      </w:r>
    </w:p>
    <w:p w:rsidR="00BE140C" w:rsidRPr="002D0279" w:rsidRDefault="00BE140C" w:rsidP="00BE140C">
      <w:pPr>
        <w:rPr>
          <w:rFonts w:ascii="Arial" w:hAnsi="Arial" w:cs="Arial"/>
          <w:bCs/>
          <w:sz w:val="22"/>
          <w:szCs w:val="22"/>
        </w:rPr>
      </w:pPr>
      <w:r w:rsidRPr="002D0279">
        <w:rPr>
          <w:rFonts w:ascii="Arial" w:hAnsi="Arial" w:cs="Arial"/>
          <w:bCs/>
          <w:sz w:val="22"/>
          <w:szCs w:val="22"/>
        </w:rPr>
        <w:t>7.6. No caso de erro ou falha na indicação da resposta correta o gabarito provisório será alterado.</w:t>
      </w:r>
    </w:p>
    <w:p w:rsidR="00BE140C" w:rsidRPr="002D0279" w:rsidRDefault="00BE140C" w:rsidP="00BE140C">
      <w:pPr>
        <w:rPr>
          <w:rFonts w:ascii="Arial" w:hAnsi="Arial" w:cs="Arial"/>
          <w:bCs/>
          <w:sz w:val="22"/>
          <w:szCs w:val="22"/>
        </w:rPr>
      </w:pPr>
      <w:r w:rsidRPr="002D0279">
        <w:rPr>
          <w:rFonts w:ascii="Arial" w:hAnsi="Arial" w:cs="Arial"/>
          <w:bCs/>
          <w:sz w:val="22"/>
          <w:szCs w:val="22"/>
        </w:rPr>
        <w:t xml:space="preserve">7.7. O despacho dos recursos será publicado no endereço </w:t>
      </w:r>
      <w:hyperlink r:id="rId22" w:history="1">
        <w:r w:rsidRPr="00376B0A">
          <w:rPr>
            <w:rStyle w:val="Hyperlink"/>
            <w:rFonts w:ascii="Arial" w:hAnsi="Arial" w:cs="Arial"/>
            <w:sz w:val="22"/>
            <w:szCs w:val="22"/>
          </w:rPr>
          <w:t>www.iobv.com.br</w:t>
        </w:r>
      </w:hyperlink>
      <w:r w:rsidRPr="00376B0A">
        <w:rPr>
          <w:rFonts w:ascii="Arial" w:hAnsi="Arial" w:cs="Arial"/>
          <w:bCs/>
          <w:sz w:val="22"/>
          <w:szCs w:val="22"/>
        </w:rPr>
        <w:t xml:space="preserve">, </w:t>
      </w:r>
      <w:r w:rsidRPr="002D0279">
        <w:rPr>
          <w:rFonts w:ascii="Arial" w:hAnsi="Arial" w:cs="Arial"/>
          <w:bCs/>
          <w:sz w:val="22"/>
          <w:szCs w:val="22"/>
        </w:rPr>
        <w:t>na área do candidato.</w:t>
      </w:r>
    </w:p>
    <w:p w:rsidR="00BE140C" w:rsidRPr="002D0279" w:rsidRDefault="00BE140C" w:rsidP="00BE140C">
      <w:pPr>
        <w:rPr>
          <w:rFonts w:ascii="Arial" w:hAnsi="Arial" w:cs="Arial"/>
          <w:bCs/>
          <w:sz w:val="22"/>
          <w:szCs w:val="22"/>
        </w:rPr>
      </w:pPr>
      <w:r w:rsidRPr="002D0279">
        <w:rPr>
          <w:rFonts w:ascii="Arial" w:hAnsi="Arial" w:cs="Arial"/>
          <w:bCs/>
          <w:sz w:val="22"/>
          <w:szCs w:val="22"/>
        </w:rPr>
        <w:t>7.8. Não serão recebidos recursos interpostos por qualquer outro meio a não ser o descrito Edital.</w:t>
      </w:r>
    </w:p>
    <w:p w:rsidR="00BE140C" w:rsidRPr="002D0279" w:rsidRDefault="00BE140C" w:rsidP="00BE140C">
      <w:pPr>
        <w:rPr>
          <w:rFonts w:ascii="Arial" w:hAnsi="Arial" w:cs="Arial"/>
          <w:bCs/>
          <w:sz w:val="22"/>
          <w:szCs w:val="22"/>
        </w:rPr>
      </w:pPr>
      <w:r w:rsidRPr="002D0279">
        <w:rPr>
          <w:rFonts w:ascii="Arial" w:hAnsi="Arial" w:cs="Arial"/>
          <w:bCs/>
          <w:sz w:val="22"/>
          <w:szCs w:val="22"/>
        </w:rPr>
        <w:t>7.9. Os recursos intempestivos não serão conhecidos e os inconsistentes não providos.</w:t>
      </w:r>
    </w:p>
    <w:p w:rsidR="00BE140C" w:rsidRPr="002D0279" w:rsidRDefault="00BE140C" w:rsidP="00BE140C">
      <w:pPr>
        <w:rPr>
          <w:rFonts w:ascii="Arial" w:hAnsi="Arial" w:cs="Arial"/>
          <w:bCs/>
          <w:sz w:val="22"/>
          <w:szCs w:val="22"/>
        </w:rPr>
      </w:pPr>
      <w:r w:rsidRPr="002D0279">
        <w:rPr>
          <w:rFonts w:ascii="Arial" w:hAnsi="Arial" w:cs="Arial"/>
          <w:bCs/>
          <w:sz w:val="22"/>
          <w:szCs w:val="22"/>
        </w:rPr>
        <w:t>7.10. Após análise dos recursos interpostos ou por constatação e ou correção de erro material, poderá haver alteração da nota, pontuação e ou classificação inicialmente obtida pelo candidato, para uma nota, pontuação e ou classificação superior ou inferior ou, ainda desclassificação do candidato que não obtiver, feitas as correções exigidas, a nota mínima na prova escrita objetiva ou nas demais avaliações realizadas.</w:t>
      </w:r>
    </w:p>
    <w:p w:rsidR="00BE140C" w:rsidRDefault="00BE140C" w:rsidP="00BE140C">
      <w:pPr>
        <w:rPr>
          <w:rFonts w:ascii="Arial" w:hAnsi="Arial" w:cs="Arial"/>
          <w:bCs/>
          <w:sz w:val="22"/>
          <w:szCs w:val="22"/>
        </w:rPr>
      </w:pPr>
      <w:r w:rsidRPr="002D0279">
        <w:rPr>
          <w:rFonts w:ascii="Arial" w:hAnsi="Arial" w:cs="Arial"/>
          <w:bCs/>
          <w:sz w:val="22"/>
          <w:szCs w:val="22"/>
        </w:rPr>
        <w:t>7.11. A decisão exarada nos recursos, pela Comissão Organizadora é irrecorrível na esfera administrativa.</w:t>
      </w:r>
    </w:p>
    <w:p w:rsidR="00300A57" w:rsidRDefault="00300A57" w:rsidP="00DA1A76">
      <w:pPr>
        <w:rPr>
          <w:rFonts w:ascii="Arial" w:hAnsi="Arial" w:cs="Arial"/>
          <w:bCs/>
          <w:sz w:val="22"/>
          <w:szCs w:val="22"/>
        </w:rPr>
      </w:pPr>
    </w:p>
    <w:p w:rsidR="0052041E" w:rsidRPr="00CF7E96" w:rsidRDefault="0052041E" w:rsidP="00C528CF">
      <w:pPr>
        <w:shd w:val="clear" w:color="auto" w:fill="C6D9F1"/>
        <w:rPr>
          <w:rFonts w:ascii="Arial" w:hAnsi="Arial" w:cs="Arial"/>
          <w:b/>
          <w:bCs/>
          <w:color w:val="000000"/>
          <w:sz w:val="22"/>
          <w:szCs w:val="22"/>
        </w:rPr>
      </w:pPr>
      <w:r w:rsidRPr="00CF7E96">
        <w:rPr>
          <w:rFonts w:ascii="Arial" w:hAnsi="Arial" w:cs="Arial"/>
          <w:b/>
          <w:bCs/>
          <w:color w:val="000000"/>
          <w:sz w:val="22"/>
          <w:szCs w:val="22"/>
        </w:rPr>
        <w:t xml:space="preserve">Capítulo </w:t>
      </w:r>
      <w:r w:rsidR="00EE4DFB">
        <w:rPr>
          <w:rFonts w:ascii="Arial" w:hAnsi="Arial" w:cs="Arial"/>
          <w:b/>
          <w:bCs/>
          <w:color w:val="000000"/>
          <w:sz w:val="22"/>
          <w:szCs w:val="22"/>
        </w:rPr>
        <w:t>VIII</w:t>
      </w:r>
    </w:p>
    <w:p w:rsidR="00B36418" w:rsidRPr="00CF7E96" w:rsidRDefault="00B36418" w:rsidP="00C528CF">
      <w:pPr>
        <w:shd w:val="clear" w:color="auto" w:fill="C6D9F1"/>
        <w:rPr>
          <w:rFonts w:ascii="Arial" w:hAnsi="Arial" w:cs="Arial"/>
          <w:b/>
          <w:bCs/>
          <w:color w:val="000000"/>
          <w:sz w:val="22"/>
          <w:szCs w:val="22"/>
        </w:rPr>
      </w:pPr>
      <w:r w:rsidRPr="00CF7E96">
        <w:rPr>
          <w:rFonts w:ascii="Arial" w:hAnsi="Arial" w:cs="Arial"/>
          <w:b/>
          <w:bCs/>
          <w:color w:val="000000"/>
          <w:sz w:val="22"/>
          <w:szCs w:val="22"/>
        </w:rPr>
        <w:t xml:space="preserve">DA CLASSIFICAÇÃO FINAL </w:t>
      </w:r>
    </w:p>
    <w:p w:rsidR="00B36418" w:rsidRPr="00376B0A" w:rsidRDefault="00EE4DFB">
      <w:pPr>
        <w:rPr>
          <w:rFonts w:ascii="Arial" w:hAnsi="Arial" w:cs="Arial"/>
          <w:bCs/>
          <w:sz w:val="22"/>
          <w:szCs w:val="22"/>
        </w:rPr>
      </w:pPr>
      <w:r w:rsidRPr="00376B0A">
        <w:rPr>
          <w:rFonts w:ascii="Arial" w:hAnsi="Arial" w:cs="Arial"/>
          <w:bCs/>
          <w:sz w:val="22"/>
          <w:szCs w:val="22"/>
        </w:rPr>
        <w:t xml:space="preserve">8.1. </w:t>
      </w:r>
      <w:r w:rsidR="00B51062" w:rsidRPr="00376B0A">
        <w:rPr>
          <w:rFonts w:ascii="Arial" w:hAnsi="Arial" w:cs="Arial"/>
          <w:bCs/>
          <w:sz w:val="22"/>
          <w:szCs w:val="22"/>
        </w:rPr>
        <w:t>A média final dos candidatos será expressa com notas de 0,00 a 10,00, com duas casas decimais sem arredondamento, salvo no caso de candidatos ao</w:t>
      </w:r>
      <w:r w:rsidR="00CD2EA3">
        <w:rPr>
          <w:rFonts w:ascii="Arial" w:hAnsi="Arial" w:cs="Arial"/>
          <w:bCs/>
          <w:sz w:val="22"/>
          <w:szCs w:val="22"/>
        </w:rPr>
        <w:t>s</w:t>
      </w:r>
      <w:r w:rsidR="00B51062" w:rsidRPr="00376B0A">
        <w:rPr>
          <w:rFonts w:ascii="Arial" w:hAnsi="Arial" w:cs="Arial"/>
          <w:bCs/>
          <w:sz w:val="22"/>
          <w:szCs w:val="22"/>
        </w:rPr>
        <w:t xml:space="preserve"> cargo</w:t>
      </w:r>
      <w:r w:rsidR="00CD2EA3">
        <w:rPr>
          <w:rFonts w:ascii="Arial" w:hAnsi="Arial" w:cs="Arial"/>
          <w:bCs/>
          <w:sz w:val="22"/>
          <w:szCs w:val="22"/>
        </w:rPr>
        <w:t>s</w:t>
      </w:r>
      <w:r w:rsidR="00B51062" w:rsidRPr="00376B0A">
        <w:rPr>
          <w:rFonts w:ascii="Arial" w:hAnsi="Arial" w:cs="Arial"/>
          <w:bCs/>
          <w:sz w:val="22"/>
          <w:szCs w:val="22"/>
        </w:rPr>
        <w:t xml:space="preserve"> de </w:t>
      </w:r>
      <w:r w:rsidR="00CD2EA3" w:rsidRPr="00DB5BE3">
        <w:rPr>
          <w:rFonts w:ascii="Arial" w:hAnsi="Arial" w:cs="Arial"/>
          <w:b/>
          <w:sz w:val="22"/>
          <w:szCs w:val="22"/>
          <w:lang w:eastAsia="pt-BR"/>
        </w:rPr>
        <w:t>Advogado Legislativo, Contador Legislativo, Agente Legislativo e Agente de TIC</w:t>
      </w:r>
      <w:r w:rsidR="00B51062" w:rsidRPr="00376B0A">
        <w:rPr>
          <w:rFonts w:ascii="Arial" w:hAnsi="Arial" w:cs="Arial"/>
          <w:bCs/>
          <w:sz w:val="22"/>
          <w:szCs w:val="22"/>
        </w:rPr>
        <w:t>, onde com a adição da nota da prova de títulos a média final será expressa com notas de 0,00 a 1</w:t>
      </w:r>
      <w:r w:rsidR="00592FE3">
        <w:rPr>
          <w:rFonts w:ascii="Arial" w:hAnsi="Arial" w:cs="Arial"/>
          <w:bCs/>
          <w:sz w:val="22"/>
          <w:szCs w:val="22"/>
        </w:rPr>
        <w:t>0,50</w:t>
      </w:r>
      <w:r w:rsidR="00B51062" w:rsidRPr="00376B0A">
        <w:rPr>
          <w:rFonts w:ascii="Arial" w:hAnsi="Arial" w:cs="Arial"/>
          <w:bCs/>
          <w:sz w:val="22"/>
          <w:szCs w:val="22"/>
        </w:rPr>
        <w:t>, igualmente com duas casas decimais sem arredondamento.</w:t>
      </w:r>
    </w:p>
    <w:p w:rsidR="00824F7B" w:rsidRDefault="00EE4DFB" w:rsidP="00052878">
      <w:pPr>
        <w:rPr>
          <w:rFonts w:ascii="Arial" w:hAnsi="Arial" w:cs="Arial"/>
          <w:bCs/>
          <w:sz w:val="22"/>
          <w:szCs w:val="22"/>
        </w:rPr>
      </w:pPr>
      <w:r>
        <w:rPr>
          <w:rFonts w:ascii="Arial" w:hAnsi="Arial" w:cs="Arial"/>
          <w:bCs/>
          <w:sz w:val="22"/>
          <w:szCs w:val="22"/>
        </w:rPr>
        <w:t>8</w:t>
      </w:r>
      <w:r w:rsidR="001A0B33">
        <w:rPr>
          <w:rFonts w:ascii="Arial" w:hAnsi="Arial" w:cs="Arial"/>
          <w:bCs/>
          <w:sz w:val="22"/>
          <w:szCs w:val="22"/>
        </w:rPr>
        <w:t>.</w:t>
      </w:r>
      <w:r w:rsidR="00F61B4D">
        <w:rPr>
          <w:rFonts w:ascii="Arial" w:hAnsi="Arial" w:cs="Arial"/>
          <w:bCs/>
          <w:sz w:val="22"/>
          <w:szCs w:val="22"/>
        </w:rPr>
        <w:t>2</w:t>
      </w:r>
      <w:r w:rsidR="00B36418" w:rsidRPr="00CF7E96">
        <w:rPr>
          <w:rFonts w:ascii="Arial" w:hAnsi="Arial" w:cs="Arial"/>
          <w:bCs/>
          <w:sz w:val="22"/>
          <w:szCs w:val="22"/>
        </w:rPr>
        <w:t xml:space="preserve">. </w:t>
      </w:r>
      <w:r w:rsidR="00824F7B" w:rsidRPr="00CF7E96">
        <w:rPr>
          <w:rFonts w:ascii="Arial" w:hAnsi="Arial" w:cs="Arial"/>
          <w:bCs/>
          <w:sz w:val="22"/>
          <w:szCs w:val="22"/>
        </w:rPr>
        <w:t xml:space="preserve">São considerados aprovados os canditados que atingirem nota final igual ou superior a </w:t>
      </w:r>
      <w:r w:rsidR="00824F7B" w:rsidRPr="00F61B4D">
        <w:rPr>
          <w:rFonts w:ascii="Arial" w:hAnsi="Arial" w:cs="Arial"/>
          <w:bCs/>
          <w:sz w:val="22"/>
          <w:szCs w:val="22"/>
        </w:rPr>
        <w:t>5,00 (cinco).</w:t>
      </w:r>
    </w:p>
    <w:p w:rsidR="00F61B4D" w:rsidRDefault="00F61B4D" w:rsidP="00052878">
      <w:pPr>
        <w:rPr>
          <w:rFonts w:ascii="Arial" w:hAnsi="Arial" w:cs="Arial"/>
          <w:bCs/>
          <w:sz w:val="22"/>
          <w:szCs w:val="22"/>
        </w:rPr>
      </w:pPr>
      <w:r>
        <w:rPr>
          <w:rFonts w:ascii="Arial" w:hAnsi="Arial" w:cs="Arial"/>
          <w:bCs/>
          <w:sz w:val="22"/>
          <w:szCs w:val="22"/>
        </w:rPr>
        <w:t>8.3. Ocorrendo empate na média final, aplicar-se-á, para o desempate, o disposto no parágrafo único do artigo 27 da Lei Federal 1.741/03, para os candidatos que se enquadrarem na condição de idoso nos termos do artigo 1º. da mencionada Lei (possuírem 60 anos completos ou mais).</w:t>
      </w:r>
    </w:p>
    <w:p w:rsidR="00F61B4D" w:rsidRDefault="00BA7CD1" w:rsidP="00052878">
      <w:pPr>
        <w:rPr>
          <w:rFonts w:ascii="Arial" w:hAnsi="Arial" w:cs="Arial"/>
          <w:bCs/>
          <w:sz w:val="22"/>
          <w:szCs w:val="22"/>
        </w:rPr>
      </w:pPr>
      <w:r>
        <w:rPr>
          <w:rFonts w:ascii="Arial" w:hAnsi="Arial" w:cs="Arial"/>
          <w:bCs/>
          <w:sz w:val="22"/>
          <w:szCs w:val="22"/>
        </w:rPr>
        <w:t>8.3.1. Para efeito do item anterior será considerada a idade do candidato na data do último dia de inscrições para o presente concurso.</w:t>
      </w:r>
    </w:p>
    <w:p w:rsidR="00BA7CD1" w:rsidRDefault="00BA7CD1" w:rsidP="00052878">
      <w:pPr>
        <w:rPr>
          <w:rFonts w:ascii="Arial" w:hAnsi="Arial" w:cs="Arial"/>
          <w:bCs/>
          <w:sz w:val="22"/>
          <w:szCs w:val="22"/>
        </w:rPr>
      </w:pPr>
      <w:r>
        <w:rPr>
          <w:rFonts w:ascii="Arial" w:hAnsi="Arial" w:cs="Arial"/>
          <w:bCs/>
          <w:sz w:val="22"/>
          <w:szCs w:val="22"/>
        </w:rPr>
        <w:lastRenderedPageBreak/>
        <w:t>8.4. Para os candidatos que não se enquadrarem no item anterior, na hipótese de igualdade de notas, o desempate será feito através dos seguintes critérios:</w:t>
      </w:r>
    </w:p>
    <w:p w:rsidR="009E3949" w:rsidRPr="00CF7E96" w:rsidRDefault="009E3949" w:rsidP="009E3949">
      <w:pPr>
        <w:numPr>
          <w:ilvl w:val="0"/>
          <w:numId w:val="3"/>
        </w:numPr>
        <w:tabs>
          <w:tab w:val="left" w:pos="28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sidRPr="00CF7E96">
        <w:rPr>
          <w:rFonts w:ascii="Arial" w:hAnsi="Arial" w:cs="Arial"/>
          <w:bCs/>
          <w:sz w:val="22"/>
          <w:szCs w:val="22"/>
        </w:rPr>
        <w:t>possuir maior número de pontos na prova de Conhecimentos Específicos;</w:t>
      </w:r>
    </w:p>
    <w:p w:rsidR="009E3949" w:rsidRPr="00CF7E96" w:rsidRDefault="009E3949" w:rsidP="009E3949">
      <w:pPr>
        <w:numPr>
          <w:ilvl w:val="0"/>
          <w:numId w:val="3"/>
        </w:num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sidRPr="00CF7E96">
        <w:rPr>
          <w:rFonts w:ascii="Arial" w:hAnsi="Arial" w:cs="Arial"/>
          <w:bCs/>
          <w:sz w:val="22"/>
          <w:szCs w:val="22"/>
        </w:rPr>
        <w:t>possuir maior número de pontos na prova de Conhecimentos Gerais;</w:t>
      </w:r>
    </w:p>
    <w:p w:rsidR="009E3949" w:rsidRDefault="009E3949" w:rsidP="009E3949">
      <w:pPr>
        <w:numPr>
          <w:ilvl w:val="0"/>
          <w:numId w:val="3"/>
        </w:num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sidRPr="009E3949">
        <w:rPr>
          <w:rFonts w:ascii="Arial" w:hAnsi="Arial" w:cs="Arial"/>
          <w:bCs/>
          <w:sz w:val="22"/>
          <w:szCs w:val="22"/>
        </w:rPr>
        <w:t>maior idade</w:t>
      </w:r>
    </w:p>
    <w:p w:rsidR="00BA7CD1" w:rsidRDefault="009E3949" w:rsidP="009E3949">
      <w:pPr>
        <w:numPr>
          <w:ilvl w:val="0"/>
          <w:numId w:val="3"/>
        </w:num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Pr>
          <w:rFonts w:ascii="Arial" w:hAnsi="Arial" w:cs="Arial"/>
          <w:bCs/>
          <w:sz w:val="22"/>
          <w:szCs w:val="22"/>
        </w:rPr>
        <w:t>s</w:t>
      </w:r>
      <w:r w:rsidRPr="009E3949">
        <w:rPr>
          <w:rFonts w:ascii="Arial" w:hAnsi="Arial" w:cs="Arial"/>
          <w:bCs/>
          <w:sz w:val="22"/>
          <w:szCs w:val="22"/>
        </w:rPr>
        <w:t>orteio</w:t>
      </w:r>
    </w:p>
    <w:p w:rsidR="009E3949" w:rsidRPr="009E3949" w:rsidRDefault="00961061" w:rsidP="009E3949">
      <w:pPr>
        <w:tabs>
          <w:tab w:val="left" w:pos="144"/>
          <w:tab w:val="left" w:pos="709"/>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Pr>
          <w:rFonts w:ascii="Arial" w:hAnsi="Arial" w:cs="Arial"/>
          <w:bCs/>
          <w:sz w:val="22"/>
          <w:szCs w:val="22"/>
        </w:rPr>
        <w:t>8.5 Os portadores de deficiência integrarão lista especial de classificação sendo os mesmos os critérios de desempate.</w:t>
      </w:r>
    </w:p>
    <w:p w:rsidR="006A20CD" w:rsidRDefault="00961061" w:rsidP="006A20CD">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bCs/>
          <w:sz w:val="22"/>
          <w:szCs w:val="22"/>
        </w:rPr>
      </w:pPr>
      <w:r>
        <w:rPr>
          <w:rFonts w:ascii="Arial" w:hAnsi="Arial" w:cs="Arial"/>
          <w:bCs/>
          <w:sz w:val="22"/>
          <w:szCs w:val="22"/>
        </w:rPr>
        <w:t>8.6 As  providências e atos necessários para a</w:t>
      </w:r>
      <w:r w:rsidR="00523ADF">
        <w:rPr>
          <w:rFonts w:ascii="Arial" w:hAnsi="Arial" w:cs="Arial"/>
          <w:bCs/>
          <w:sz w:val="22"/>
          <w:szCs w:val="22"/>
        </w:rPr>
        <w:t xml:space="preserve"> convocação,</w:t>
      </w:r>
      <w:r>
        <w:rPr>
          <w:rFonts w:ascii="Arial" w:hAnsi="Arial" w:cs="Arial"/>
          <w:bCs/>
          <w:sz w:val="22"/>
          <w:szCs w:val="22"/>
        </w:rPr>
        <w:t xml:space="preserve"> </w:t>
      </w:r>
      <w:r w:rsidR="006C00C6">
        <w:rPr>
          <w:rFonts w:ascii="Arial" w:hAnsi="Arial" w:cs="Arial"/>
          <w:bCs/>
          <w:sz w:val="22"/>
          <w:szCs w:val="22"/>
        </w:rPr>
        <w:t>nomeação e</w:t>
      </w:r>
      <w:r w:rsidR="00523ADF">
        <w:rPr>
          <w:rFonts w:ascii="Arial" w:hAnsi="Arial" w:cs="Arial"/>
          <w:bCs/>
          <w:sz w:val="22"/>
          <w:szCs w:val="22"/>
        </w:rPr>
        <w:t xml:space="preserve"> </w:t>
      </w:r>
      <w:r w:rsidR="006C00C6">
        <w:rPr>
          <w:rFonts w:ascii="Arial" w:hAnsi="Arial" w:cs="Arial"/>
          <w:bCs/>
          <w:sz w:val="22"/>
          <w:szCs w:val="22"/>
        </w:rPr>
        <w:t>posse dos candidatos aprovados classifica</w:t>
      </w:r>
      <w:r w:rsidR="00523ADF">
        <w:rPr>
          <w:rFonts w:ascii="Arial" w:hAnsi="Arial" w:cs="Arial"/>
          <w:bCs/>
          <w:sz w:val="22"/>
          <w:szCs w:val="22"/>
        </w:rPr>
        <w:t>dos e habilitados são de competência e responsabilidade da Câmara Municipal de Canoinhas.</w:t>
      </w:r>
    </w:p>
    <w:p w:rsidR="0098420A" w:rsidRPr="00CF7E96" w:rsidRDefault="00523ADF" w:rsidP="0098420A">
      <w:pPr>
        <w:suppressAutoHyphens w:val="0"/>
        <w:autoSpaceDE w:val="0"/>
        <w:autoSpaceDN w:val="0"/>
        <w:adjustRightInd w:val="0"/>
        <w:rPr>
          <w:rFonts w:ascii="Arial" w:hAnsi="Arial" w:cs="Arial"/>
          <w:sz w:val="22"/>
          <w:szCs w:val="22"/>
          <w:lang w:eastAsia="pt-BR"/>
        </w:rPr>
      </w:pPr>
      <w:r>
        <w:rPr>
          <w:rFonts w:ascii="Arial" w:hAnsi="Arial" w:cs="Arial"/>
          <w:bCs/>
          <w:sz w:val="22"/>
          <w:szCs w:val="22"/>
        </w:rPr>
        <w:t xml:space="preserve">8.7 A classificação neste concurso público não assegura ao candidato o direito de ingresso automático no quadro de pessoal permanente da Câmara Municipal de Canoinhas, devendo o candidato atender aos requisitos e </w:t>
      </w:r>
      <w:r w:rsidR="008E7197">
        <w:rPr>
          <w:rFonts w:ascii="Arial" w:hAnsi="Arial" w:cs="Arial"/>
          <w:bCs/>
          <w:sz w:val="22"/>
          <w:szCs w:val="22"/>
        </w:rPr>
        <w:t>à Câmara convocar dentro do prazo de validade do</w:t>
      </w:r>
      <w:r w:rsidR="0098420A">
        <w:rPr>
          <w:rFonts w:ascii="Arial" w:hAnsi="Arial" w:cs="Arial"/>
          <w:bCs/>
          <w:sz w:val="22"/>
          <w:szCs w:val="22"/>
        </w:rPr>
        <w:t xml:space="preserve"> concurso ou de sua prorrogação atendento </w:t>
      </w:r>
      <w:r w:rsidR="0098420A" w:rsidRPr="00CF7E96">
        <w:rPr>
          <w:rFonts w:ascii="Arial" w:hAnsi="Arial" w:cs="Arial"/>
          <w:bCs/>
          <w:sz w:val="22"/>
          <w:szCs w:val="22"/>
        </w:rPr>
        <w:t>os dispositivos do RE/598.099/STF</w:t>
      </w:r>
      <w:r w:rsidR="0098420A">
        <w:rPr>
          <w:rFonts w:ascii="Arial" w:hAnsi="Arial" w:cs="Arial"/>
          <w:bCs/>
          <w:sz w:val="22"/>
          <w:szCs w:val="22"/>
        </w:rPr>
        <w:t>.</w:t>
      </w:r>
      <w:r w:rsidR="0098420A" w:rsidRPr="00CF7E96">
        <w:rPr>
          <w:rFonts w:ascii="Arial" w:hAnsi="Arial" w:cs="Arial"/>
          <w:sz w:val="22"/>
          <w:szCs w:val="22"/>
          <w:lang w:eastAsia="pt-BR"/>
        </w:rPr>
        <w:t xml:space="preserve"> </w:t>
      </w:r>
    </w:p>
    <w:p w:rsidR="005D4C16" w:rsidRDefault="005D4C16" w:rsidP="005D4C16">
      <w:pPr>
        <w:pStyle w:val="WW-Default"/>
        <w:rPr>
          <w:b/>
          <w:bCs/>
          <w:sz w:val="22"/>
          <w:szCs w:val="22"/>
        </w:rPr>
      </w:pPr>
    </w:p>
    <w:p w:rsidR="00921DFF" w:rsidRPr="00CF7E96" w:rsidRDefault="00921DFF" w:rsidP="00C528CF">
      <w:pPr>
        <w:shd w:val="clear" w:color="auto" w:fill="C6D9F1"/>
        <w:rPr>
          <w:rFonts w:ascii="Arial" w:hAnsi="Arial" w:cs="Arial"/>
          <w:b/>
          <w:color w:val="000000"/>
          <w:sz w:val="22"/>
          <w:szCs w:val="22"/>
        </w:rPr>
      </w:pPr>
      <w:r w:rsidRPr="00CF7E96">
        <w:rPr>
          <w:rFonts w:ascii="Arial" w:hAnsi="Arial" w:cs="Arial"/>
          <w:b/>
          <w:color w:val="000000"/>
          <w:sz w:val="22"/>
          <w:szCs w:val="22"/>
        </w:rPr>
        <w:t xml:space="preserve">Capítulo </w:t>
      </w:r>
      <w:r w:rsidR="00964A7E">
        <w:rPr>
          <w:rFonts w:ascii="Arial" w:hAnsi="Arial" w:cs="Arial"/>
          <w:b/>
          <w:color w:val="000000"/>
          <w:sz w:val="22"/>
          <w:szCs w:val="22"/>
        </w:rPr>
        <w:t>IX</w:t>
      </w:r>
    </w:p>
    <w:p w:rsidR="00826217" w:rsidRPr="0089601E" w:rsidRDefault="00B36418" w:rsidP="0089601E">
      <w:pPr>
        <w:shd w:val="clear" w:color="auto" w:fill="C6D9F1"/>
        <w:rPr>
          <w:rFonts w:ascii="Arial" w:hAnsi="Arial" w:cs="Arial"/>
          <w:color w:val="000000"/>
          <w:sz w:val="22"/>
          <w:szCs w:val="22"/>
        </w:rPr>
      </w:pPr>
      <w:r w:rsidRPr="00CF7E96">
        <w:rPr>
          <w:rFonts w:ascii="Arial" w:hAnsi="Arial" w:cs="Arial"/>
          <w:b/>
          <w:color w:val="000000"/>
          <w:sz w:val="22"/>
          <w:szCs w:val="22"/>
        </w:rPr>
        <w:t>DAS DISPOSIÇÕES FINAIS</w:t>
      </w:r>
      <w:r w:rsidRPr="00CF7E96">
        <w:rPr>
          <w:rFonts w:ascii="Arial" w:hAnsi="Arial" w:cs="Arial"/>
          <w:color w:val="000000"/>
          <w:sz w:val="22"/>
          <w:szCs w:val="22"/>
        </w:rPr>
        <w:t xml:space="preserve"> </w:t>
      </w:r>
    </w:p>
    <w:p w:rsidR="00964A7E" w:rsidRDefault="00964A7E"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9.1</w:t>
      </w:r>
      <w:r w:rsidR="00857A1E">
        <w:rPr>
          <w:rFonts w:ascii="Arial" w:hAnsi="Arial" w:cs="Arial"/>
          <w:sz w:val="22"/>
          <w:szCs w:val="22"/>
          <w:lang w:eastAsia="pt-BR"/>
        </w:rPr>
        <w:t xml:space="preserve"> O foro para dirimir qualquer questão relacionada </w:t>
      </w:r>
      <w:r w:rsidR="00C41FD7">
        <w:rPr>
          <w:rFonts w:ascii="Arial" w:hAnsi="Arial" w:cs="Arial"/>
          <w:sz w:val="22"/>
          <w:szCs w:val="22"/>
          <w:lang w:eastAsia="pt-BR"/>
        </w:rPr>
        <w:t>como Concurso Público de que trata este Edital é o de Canoinhas, Santa Catarina.</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9.2 Ficam delegadas competências ao IOBV para:</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a) divulgar e prestar informações sobre o Concurso Público objeto deste Edital;</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b) Receber os requerimentos de inscrições;</w:t>
      </w:r>
    </w:p>
    <w:p w:rsidR="00C41FD7" w:rsidRDefault="00C41FD7"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c) Deferir e indeferir e homologar as inscrições;</w:t>
      </w:r>
    </w:p>
    <w:p w:rsidR="00C41FD7" w:rsidRDefault="0026167B"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d) Elaborar, aplicar, julgar, corrigir e avaliar todas as etapas das provas;</w:t>
      </w:r>
    </w:p>
    <w:p w:rsidR="0026167B" w:rsidRDefault="0026167B"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e) Receber e julgar os recursos previstos neste Edital;</w:t>
      </w:r>
    </w:p>
    <w:p w:rsidR="0026167B" w:rsidRDefault="0026167B"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9.3 É vedada à inscrição neste Concurso Público de quaisquer membros da Comissão de Concurso, tanto da Câmara Municipal de Canoinhas como do IOBV;</w:t>
      </w:r>
    </w:p>
    <w:p w:rsidR="0026167B" w:rsidRDefault="00A128B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9.4 O IOBV poderá, por necessidade administrativa e ou fato ou circunstância de natureza imprevisível alterar o local, as datas e os horários das provas e ou etapas do concurso público.</w:t>
      </w:r>
    </w:p>
    <w:p w:rsidR="006853FD" w:rsidRPr="00CF7E96" w:rsidRDefault="00516E7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9.5</w:t>
      </w:r>
      <w:r w:rsidR="00CF7684">
        <w:rPr>
          <w:rFonts w:ascii="Arial" w:hAnsi="Arial" w:cs="Arial"/>
          <w:sz w:val="22"/>
          <w:szCs w:val="22"/>
          <w:lang w:eastAsia="pt-BR"/>
        </w:rPr>
        <w:t>.</w:t>
      </w:r>
      <w:r w:rsidR="006853FD" w:rsidRPr="00CF7E96">
        <w:rPr>
          <w:rFonts w:ascii="Arial" w:hAnsi="Arial" w:cs="Arial"/>
          <w:sz w:val="22"/>
          <w:szCs w:val="22"/>
          <w:lang w:eastAsia="pt-BR"/>
        </w:rPr>
        <w:t xml:space="preserve"> O acompanhamento das publicações, editais, avisos e comunicados referentes ao Concurso Público é de responsabilidade exclusiva do candidato.</w:t>
      </w:r>
      <w:r w:rsidR="00FE6316" w:rsidRPr="00CF7E96">
        <w:rPr>
          <w:rFonts w:ascii="Arial" w:hAnsi="Arial" w:cs="Arial"/>
          <w:sz w:val="22"/>
          <w:szCs w:val="22"/>
          <w:lang w:eastAsia="pt-BR"/>
        </w:rPr>
        <w:t xml:space="preserve"> </w:t>
      </w:r>
      <w:r w:rsidR="006853FD" w:rsidRPr="00CF7E96">
        <w:rPr>
          <w:rFonts w:ascii="Arial" w:hAnsi="Arial" w:cs="Arial"/>
          <w:sz w:val="22"/>
          <w:szCs w:val="22"/>
          <w:lang w:eastAsia="pt-BR"/>
        </w:rPr>
        <w:t>Não serão prestadas por telefone informações relativas ao resultado do Concurso Público.</w:t>
      </w:r>
    </w:p>
    <w:p w:rsidR="006853FD" w:rsidRPr="00CF7E96" w:rsidRDefault="00516E7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9.6</w:t>
      </w:r>
      <w:r w:rsidR="006853FD" w:rsidRPr="00CF7E96">
        <w:rPr>
          <w:rFonts w:ascii="Arial" w:hAnsi="Arial" w:cs="Arial"/>
          <w:sz w:val="22"/>
          <w:szCs w:val="22"/>
          <w:lang w:eastAsia="pt-BR"/>
        </w:rPr>
        <w:t xml:space="preserve"> A qualquer tempo poder-se-á anular a inscrição, prova e/ou tornar sem efeito a nomeação do candidato, em todos os atos relacionados ao</w:t>
      </w:r>
      <w:r w:rsidR="00A909FA" w:rsidRPr="00CF7E96">
        <w:rPr>
          <w:rFonts w:ascii="Arial" w:hAnsi="Arial" w:cs="Arial"/>
          <w:sz w:val="22"/>
          <w:szCs w:val="22"/>
          <w:lang w:eastAsia="pt-BR"/>
        </w:rPr>
        <w:t xml:space="preserve"> </w:t>
      </w:r>
      <w:r w:rsidR="006853FD" w:rsidRPr="00CF7E96">
        <w:rPr>
          <w:rFonts w:ascii="Arial" w:hAnsi="Arial" w:cs="Arial"/>
          <w:sz w:val="22"/>
          <w:szCs w:val="22"/>
          <w:lang w:eastAsia="pt-BR"/>
        </w:rPr>
        <w:t>Concurso, quando constatada a omissão, declaração falsa ou diversa da que devia ser escrita, com a finalidade de prejudicar direito ou criar</w:t>
      </w:r>
      <w:r w:rsidR="00A909FA" w:rsidRPr="00CF7E96">
        <w:rPr>
          <w:rFonts w:ascii="Arial" w:hAnsi="Arial" w:cs="Arial"/>
          <w:sz w:val="22"/>
          <w:szCs w:val="22"/>
          <w:lang w:eastAsia="pt-BR"/>
        </w:rPr>
        <w:t xml:space="preserve"> </w:t>
      </w:r>
      <w:r w:rsidR="006853FD" w:rsidRPr="00CF7E96">
        <w:rPr>
          <w:rFonts w:ascii="Arial" w:hAnsi="Arial" w:cs="Arial"/>
          <w:sz w:val="22"/>
          <w:szCs w:val="22"/>
          <w:lang w:eastAsia="pt-BR"/>
        </w:rPr>
        <w:t>obrigação.</w:t>
      </w:r>
    </w:p>
    <w:p w:rsidR="00BA78F5" w:rsidRPr="00CF7E96" w:rsidRDefault="00516E7C" w:rsidP="0009649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9.7</w:t>
      </w:r>
      <w:r w:rsidR="006853FD" w:rsidRPr="00CF7E96">
        <w:rPr>
          <w:rFonts w:ascii="Arial" w:hAnsi="Arial" w:cs="Arial"/>
          <w:sz w:val="22"/>
          <w:szCs w:val="22"/>
          <w:lang w:eastAsia="pt-BR"/>
        </w:rPr>
        <w:t xml:space="preserve"> </w:t>
      </w:r>
      <w:r w:rsidR="00BA78F5" w:rsidRPr="00CF7E96">
        <w:rPr>
          <w:rFonts w:ascii="Arial" w:hAnsi="Arial" w:cs="Arial"/>
          <w:sz w:val="22"/>
          <w:szCs w:val="22"/>
          <w:lang w:eastAsia="pt-BR"/>
        </w:rPr>
        <w:t xml:space="preserve">A </w:t>
      </w:r>
      <w:r w:rsidR="00FD3DBC" w:rsidRPr="00CF7E96">
        <w:rPr>
          <w:rFonts w:ascii="Arial" w:hAnsi="Arial" w:cs="Arial"/>
          <w:sz w:val="22"/>
          <w:szCs w:val="22"/>
          <w:lang w:eastAsia="pt-BR"/>
        </w:rPr>
        <w:t xml:space="preserve">Câmara </w:t>
      </w:r>
      <w:r w:rsidR="00C02723" w:rsidRPr="00CF7E96">
        <w:rPr>
          <w:rFonts w:ascii="Arial" w:hAnsi="Arial" w:cs="Arial"/>
          <w:sz w:val="22"/>
          <w:szCs w:val="22"/>
          <w:lang w:eastAsia="pt-BR"/>
        </w:rPr>
        <w:t xml:space="preserve"> Municipal de </w:t>
      </w:r>
      <w:r w:rsidR="004417B8">
        <w:rPr>
          <w:rFonts w:ascii="Arial" w:hAnsi="Arial" w:cs="Arial"/>
          <w:sz w:val="22"/>
          <w:szCs w:val="22"/>
          <w:lang w:eastAsia="pt-BR"/>
        </w:rPr>
        <w:t>Canoinhas</w:t>
      </w:r>
      <w:r w:rsidR="00A84306" w:rsidRPr="00CF7E96">
        <w:rPr>
          <w:rFonts w:ascii="Arial" w:hAnsi="Arial" w:cs="Arial"/>
          <w:sz w:val="22"/>
          <w:szCs w:val="22"/>
          <w:lang w:eastAsia="pt-BR"/>
        </w:rPr>
        <w:t xml:space="preserve"> </w:t>
      </w:r>
      <w:r w:rsidR="00BA78F5" w:rsidRPr="00CF7E96">
        <w:rPr>
          <w:rFonts w:ascii="Arial" w:hAnsi="Arial" w:cs="Arial"/>
          <w:sz w:val="22"/>
          <w:szCs w:val="22"/>
          <w:lang w:eastAsia="pt-BR"/>
        </w:rPr>
        <w:t xml:space="preserve"> e</w:t>
      </w:r>
      <w:r w:rsidR="00665690" w:rsidRPr="00CF7E96">
        <w:rPr>
          <w:rFonts w:ascii="Arial" w:hAnsi="Arial" w:cs="Arial"/>
          <w:sz w:val="22"/>
          <w:szCs w:val="22"/>
          <w:lang w:eastAsia="pt-BR"/>
        </w:rPr>
        <w:t xml:space="preserve"> o</w:t>
      </w:r>
      <w:r w:rsidR="00BA78F5" w:rsidRPr="00CF7E96">
        <w:rPr>
          <w:rFonts w:ascii="Arial" w:hAnsi="Arial" w:cs="Arial"/>
          <w:sz w:val="22"/>
          <w:szCs w:val="22"/>
          <w:lang w:eastAsia="pt-BR"/>
        </w:rPr>
        <w:t xml:space="preserve"> Instituto </w:t>
      </w:r>
      <w:r w:rsidR="00D707DA">
        <w:rPr>
          <w:rFonts w:ascii="Arial" w:hAnsi="Arial" w:cs="Arial"/>
          <w:sz w:val="22"/>
          <w:szCs w:val="22"/>
          <w:lang w:eastAsia="pt-BR"/>
        </w:rPr>
        <w:t>O</w:t>
      </w:r>
      <w:r w:rsidR="00BA78F5" w:rsidRPr="00CF7E96">
        <w:rPr>
          <w:rFonts w:ascii="Arial" w:hAnsi="Arial" w:cs="Arial"/>
          <w:sz w:val="22"/>
          <w:szCs w:val="22"/>
          <w:lang w:eastAsia="pt-BR"/>
        </w:rPr>
        <w:t xml:space="preserve"> Barriga Verde</w:t>
      </w:r>
      <w:r w:rsidR="006853FD" w:rsidRPr="00CF7E96">
        <w:rPr>
          <w:rFonts w:ascii="Arial" w:hAnsi="Arial" w:cs="Arial"/>
          <w:sz w:val="22"/>
          <w:szCs w:val="22"/>
          <w:lang w:eastAsia="pt-BR"/>
        </w:rPr>
        <w:t xml:space="preserve"> não se responsabilizam por quaisquer cursos, textos, apostilas e outras publicações referentes a este</w:t>
      </w:r>
      <w:r w:rsidR="00BA78F5" w:rsidRPr="00CF7E96">
        <w:rPr>
          <w:rFonts w:ascii="Arial" w:hAnsi="Arial" w:cs="Arial"/>
          <w:sz w:val="22"/>
          <w:szCs w:val="22"/>
          <w:lang w:eastAsia="pt-BR"/>
        </w:rPr>
        <w:t xml:space="preserve"> </w:t>
      </w:r>
      <w:r w:rsidR="006853FD" w:rsidRPr="00CF7E96">
        <w:rPr>
          <w:rFonts w:ascii="Arial" w:hAnsi="Arial" w:cs="Arial"/>
          <w:sz w:val="22"/>
          <w:szCs w:val="22"/>
          <w:lang w:eastAsia="pt-BR"/>
        </w:rPr>
        <w:t>Concurso</w:t>
      </w:r>
      <w:r w:rsidR="000B0DC9">
        <w:rPr>
          <w:rFonts w:ascii="Arial" w:hAnsi="Arial" w:cs="Arial"/>
          <w:sz w:val="22"/>
          <w:szCs w:val="22"/>
          <w:lang w:eastAsia="pt-BR"/>
        </w:rPr>
        <w:t>, seja na imprensa ou em outros sites da internet,  que não seja aquelas divulgadas no site oficial www.iobv.combr</w:t>
      </w:r>
      <w:r w:rsidR="006853FD" w:rsidRPr="00CF7E96">
        <w:rPr>
          <w:rFonts w:ascii="Arial" w:hAnsi="Arial" w:cs="Arial"/>
          <w:sz w:val="22"/>
          <w:szCs w:val="22"/>
          <w:lang w:eastAsia="pt-BR"/>
        </w:rPr>
        <w:t>.</w:t>
      </w:r>
    </w:p>
    <w:p w:rsidR="00FB1C4E" w:rsidRPr="008C2E2E" w:rsidRDefault="00AA5129" w:rsidP="00096493">
      <w:pPr>
        <w:rPr>
          <w:rFonts w:ascii="Arial" w:hAnsi="Arial" w:cs="Arial"/>
          <w:sz w:val="22"/>
          <w:szCs w:val="22"/>
          <w:lang w:eastAsia="pt-BR"/>
        </w:rPr>
      </w:pPr>
      <w:r>
        <w:rPr>
          <w:rFonts w:ascii="Arial" w:hAnsi="Arial" w:cs="Arial"/>
          <w:sz w:val="22"/>
          <w:szCs w:val="22"/>
        </w:rPr>
        <w:t>9.8</w:t>
      </w:r>
      <w:r w:rsidR="00FB1C4E" w:rsidRPr="008C2E2E">
        <w:rPr>
          <w:rFonts w:ascii="Arial" w:hAnsi="Arial" w:cs="Arial"/>
          <w:sz w:val="22"/>
          <w:szCs w:val="22"/>
        </w:rPr>
        <w:t>.</w:t>
      </w:r>
      <w:r>
        <w:rPr>
          <w:rFonts w:ascii="Arial" w:hAnsi="Arial" w:cs="Arial"/>
          <w:sz w:val="22"/>
          <w:szCs w:val="22"/>
        </w:rPr>
        <w:t xml:space="preserve"> </w:t>
      </w:r>
      <w:r w:rsidR="00FB1C4E" w:rsidRPr="008C2E2E">
        <w:rPr>
          <w:rFonts w:ascii="Arial" w:hAnsi="Arial" w:cs="Arial"/>
          <w:sz w:val="22"/>
          <w:szCs w:val="22"/>
        </w:rPr>
        <w:t>Os cadernos de provas escritas serão mantidos sob responsabilidade d</w:t>
      </w:r>
      <w:r w:rsidR="008C2E2E" w:rsidRPr="008C2E2E">
        <w:rPr>
          <w:rFonts w:ascii="Arial" w:hAnsi="Arial" w:cs="Arial"/>
          <w:sz w:val="22"/>
          <w:szCs w:val="22"/>
        </w:rPr>
        <w:t xml:space="preserve">o Instituto O Barriga Verde, </w:t>
      </w:r>
      <w:r w:rsidR="00FB1C4E" w:rsidRPr="008C2E2E">
        <w:rPr>
          <w:rFonts w:ascii="Arial" w:hAnsi="Arial" w:cs="Arial"/>
          <w:sz w:val="22"/>
          <w:szCs w:val="22"/>
        </w:rPr>
        <w:t>por um período de 0</w:t>
      </w:r>
      <w:r w:rsidR="008C2E2E" w:rsidRPr="008C2E2E">
        <w:rPr>
          <w:rFonts w:ascii="Arial" w:hAnsi="Arial" w:cs="Arial"/>
          <w:sz w:val="22"/>
          <w:szCs w:val="22"/>
        </w:rPr>
        <w:t>3</w:t>
      </w:r>
      <w:r w:rsidR="00FB1C4E" w:rsidRPr="008C2E2E">
        <w:rPr>
          <w:rFonts w:ascii="Arial" w:hAnsi="Arial" w:cs="Arial"/>
          <w:sz w:val="22"/>
          <w:szCs w:val="22"/>
        </w:rPr>
        <w:t xml:space="preserve"> (</w:t>
      </w:r>
      <w:r w:rsidR="008C2E2E" w:rsidRPr="008C2E2E">
        <w:rPr>
          <w:rFonts w:ascii="Arial" w:hAnsi="Arial" w:cs="Arial"/>
          <w:sz w:val="22"/>
          <w:szCs w:val="22"/>
        </w:rPr>
        <w:t>três</w:t>
      </w:r>
      <w:r w:rsidR="00FB1C4E" w:rsidRPr="008C2E2E">
        <w:rPr>
          <w:rFonts w:ascii="Arial" w:hAnsi="Arial" w:cs="Arial"/>
          <w:sz w:val="22"/>
          <w:szCs w:val="22"/>
        </w:rPr>
        <w:t>) meses, após a homologação do resultado, quando serão incinerados</w:t>
      </w:r>
      <w:r w:rsidR="008C2E2E" w:rsidRPr="008C2E2E">
        <w:rPr>
          <w:rFonts w:ascii="Arial" w:hAnsi="Arial" w:cs="Arial"/>
          <w:sz w:val="22"/>
          <w:szCs w:val="22"/>
        </w:rPr>
        <w:t>.</w:t>
      </w:r>
    </w:p>
    <w:p w:rsidR="00B36418" w:rsidRPr="00CF7E96" w:rsidRDefault="00AA5129" w:rsidP="00096493">
      <w:pPr>
        <w:rPr>
          <w:rFonts w:ascii="Arial" w:hAnsi="Arial" w:cs="Arial"/>
          <w:color w:val="000000"/>
          <w:sz w:val="22"/>
          <w:szCs w:val="22"/>
        </w:rPr>
      </w:pPr>
      <w:r>
        <w:rPr>
          <w:rFonts w:ascii="Arial" w:hAnsi="Arial" w:cs="Arial"/>
          <w:color w:val="000000"/>
          <w:sz w:val="22"/>
          <w:szCs w:val="22"/>
        </w:rPr>
        <w:t>9.9</w:t>
      </w:r>
      <w:r w:rsidR="00B36418" w:rsidRPr="00CF7E96">
        <w:rPr>
          <w:rFonts w:ascii="Arial" w:hAnsi="Arial" w:cs="Arial"/>
          <w:color w:val="000000"/>
          <w:sz w:val="22"/>
          <w:szCs w:val="22"/>
        </w:rPr>
        <w:t xml:space="preserve">. Os demais apontamentos e documentação do certame, serão mantidos por </w:t>
      </w:r>
      <w:r w:rsidR="00494965">
        <w:rPr>
          <w:rFonts w:ascii="Arial" w:hAnsi="Arial" w:cs="Arial"/>
          <w:color w:val="000000"/>
          <w:sz w:val="22"/>
          <w:szCs w:val="22"/>
        </w:rPr>
        <w:t>6</w:t>
      </w:r>
      <w:r w:rsidR="00B36418" w:rsidRPr="00CF7E96">
        <w:rPr>
          <w:rFonts w:ascii="Arial" w:hAnsi="Arial" w:cs="Arial"/>
          <w:color w:val="000000"/>
          <w:sz w:val="22"/>
          <w:szCs w:val="22"/>
        </w:rPr>
        <w:t xml:space="preserve"> (</w:t>
      </w:r>
      <w:r w:rsidR="00494965">
        <w:rPr>
          <w:rFonts w:ascii="Arial" w:hAnsi="Arial" w:cs="Arial"/>
          <w:color w:val="000000"/>
          <w:sz w:val="22"/>
          <w:szCs w:val="22"/>
        </w:rPr>
        <w:t>seis</w:t>
      </w:r>
      <w:r w:rsidR="00B36418" w:rsidRPr="00CF7E96">
        <w:rPr>
          <w:rFonts w:ascii="Arial" w:hAnsi="Arial" w:cs="Arial"/>
          <w:color w:val="000000"/>
          <w:sz w:val="22"/>
          <w:szCs w:val="22"/>
        </w:rPr>
        <w:t>) meses</w:t>
      </w:r>
      <w:r w:rsidR="00B45705" w:rsidRPr="00CF7E96">
        <w:rPr>
          <w:rFonts w:ascii="Arial" w:hAnsi="Arial" w:cs="Arial"/>
          <w:color w:val="000000"/>
          <w:sz w:val="22"/>
          <w:szCs w:val="22"/>
        </w:rPr>
        <w:t xml:space="preserve"> após homologação do concurso</w:t>
      </w:r>
      <w:r w:rsidR="00B36418" w:rsidRPr="00CF7E96">
        <w:rPr>
          <w:rFonts w:ascii="Arial" w:hAnsi="Arial" w:cs="Arial"/>
          <w:color w:val="000000"/>
          <w:sz w:val="22"/>
          <w:szCs w:val="22"/>
        </w:rPr>
        <w:t xml:space="preserve">, quando serão </w:t>
      </w:r>
      <w:r w:rsidR="00B45705" w:rsidRPr="00CF7E96">
        <w:rPr>
          <w:rFonts w:ascii="Arial" w:hAnsi="Arial" w:cs="Arial"/>
          <w:color w:val="000000"/>
          <w:sz w:val="22"/>
          <w:szCs w:val="22"/>
        </w:rPr>
        <w:t>incinerados.</w:t>
      </w:r>
      <w:r w:rsidR="006E3DB0" w:rsidRPr="00CF7E96">
        <w:rPr>
          <w:rFonts w:ascii="Arial" w:hAnsi="Arial" w:cs="Arial"/>
          <w:color w:val="000000"/>
          <w:sz w:val="22"/>
          <w:szCs w:val="22"/>
        </w:rPr>
        <w:t xml:space="preserve"> </w:t>
      </w:r>
    </w:p>
    <w:p w:rsidR="006F7D19" w:rsidRPr="00CF7E96" w:rsidRDefault="00AA5129" w:rsidP="00096493">
      <w:pPr>
        <w:pStyle w:val="WW-Default"/>
        <w:rPr>
          <w:sz w:val="22"/>
          <w:szCs w:val="22"/>
        </w:rPr>
      </w:pPr>
      <w:r>
        <w:rPr>
          <w:sz w:val="22"/>
          <w:szCs w:val="22"/>
        </w:rPr>
        <w:lastRenderedPageBreak/>
        <w:t>9.10</w:t>
      </w:r>
      <w:r w:rsidR="00B36418" w:rsidRPr="00CF7E96">
        <w:rPr>
          <w:sz w:val="22"/>
          <w:szCs w:val="22"/>
        </w:rPr>
        <w:t xml:space="preserve">. É expressamente vedada a participação de candidatos que forem parentes até 2º grau de membros das bancas </w:t>
      </w:r>
      <w:r>
        <w:rPr>
          <w:sz w:val="22"/>
          <w:szCs w:val="22"/>
        </w:rPr>
        <w:t>selecionadora, executoras examinadora ou organizadora deste concurso.</w:t>
      </w:r>
    </w:p>
    <w:p w:rsidR="00EE5C98" w:rsidRPr="00CF7E96" w:rsidRDefault="00AA5129" w:rsidP="00096493">
      <w:pPr>
        <w:pStyle w:val="WW-Default"/>
        <w:rPr>
          <w:color w:val="auto"/>
          <w:sz w:val="22"/>
          <w:szCs w:val="22"/>
        </w:rPr>
      </w:pPr>
      <w:r>
        <w:rPr>
          <w:sz w:val="22"/>
          <w:szCs w:val="22"/>
        </w:rPr>
        <w:t>9.11</w:t>
      </w:r>
      <w:r w:rsidR="006F7D19" w:rsidRPr="00CF7E96">
        <w:rPr>
          <w:sz w:val="22"/>
          <w:szCs w:val="22"/>
        </w:rPr>
        <w:t xml:space="preserve">. </w:t>
      </w:r>
      <w:r w:rsidR="007173BF" w:rsidRPr="00CF7E96">
        <w:rPr>
          <w:sz w:val="22"/>
          <w:szCs w:val="22"/>
        </w:rPr>
        <w:t xml:space="preserve">Ficam impedidos de participarem do Concurso Público os parentes até 2º. grau dos membros da </w:t>
      </w:r>
      <w:r w:rsidR="000A1952">
        <w:rPr>
          <w:color w:val="auto"/>
          <w:sz w:val="22"/>
          <w:szCs w:val="22"/>
        </w:rPr>
        <w:t>Comissão Especial para Supervisionar e Acompanhar a Realização do Concurso Público</w:t>
      </w:r>
      <w:r w:rsidR="000A1952" w:rsidRPr="00CF7E96">
        <w:rPr>
          <w:color w:val="auto"/>
          <w:sz w:val="22"/>
          <w:szCs w:val="22"/>
        </w:rPr>
        <w:t xml:space="preserve">, nomeada pela </w:t>
      </w:r>
      <w:r w:rsidR="000A1952" w:rsidRPr="00FB6AAC">
        <w:rPr>
          <w:color w:val="auto"/>
          <w:sz w:val="22"/>
          <w:szCs w:val="22"/>
        </w:rPr>
        <w:t>Portaria n.°</w:t>
      </w:r>
      <w:r w:rsidR="000A1952" w:rsidRPr="00FB6AAC">
        <w:rPr>
          <w:bCs/>
          <w:color w:val="auto"/>
          <w:sz w:val="22"/>
          <w:szCs w:val="22"/>
        </w:rPr>
        <w:t xml:space="preserve"> </w:t>
      </w:r>
      <w:r w:rsidR="000A1952">
        <w:rPr>
          <w:bCs/>
          <w:color w:val="auto"/>
          <w:sz w:val="22"/>
          <w:szCs w:val="22"/>
        </w:rPr>
        <w:t>036</w:t>
      </w:r>
      <w:r w:rsidR="000A1952" w:rsidRPr="00FB6AAC">
        <w:rPr>
          <w:bCs/>
          <w:color w:val="auto"/>
          <w:sz w:val="22"/>
          <w:szCs w:val="22"/>
        </w:rPr>
        <w:t xml:space="preserve">/2013 </w:t>
      </w:r>
      <w:r w:rsidR="000A1952" w:rsidRPr="00FB6AAC">
        <w:rPr>
          <w:color w:val="auto"/>
          <w:sz w:val="22"/>
          <w:szCs w:val="22"/>
        </w:rPr>
        <w:t xml:space="preserve">de </w:t>
      </w:r>
      <w:r w:rsidR="000A1952">
        <w:rPr>
          <w:color w:val="auto"/>
          <w:sz w:val="22"/>
          <w:szCs w:val="22"/>
        </w:rPr>
        <w:t>27/05</w:t>
      </w:r>
      <w:r w:rsidR="000A1952" w:rsidRPr="00FB6AAC">
        <w:rPr>
          <w:color w:val="auto"/>
          <w:sz w:val="22"/>
          <w:szCs w:val="22"/>
        </w:rPr>
        <w:t>/2013</w:t>
      </w:r>
      <w:r w:rsidR="00EE5C98" w:rsidRPr="00CF7E96">
        <w:rPr>
          <w:color w:val="auto"/>
          <w:sz w:val="22"/>
          <w:szCs w:val="22"/>
        </w:rPr>
        <w:t xml:space="preserve">. </w:t>
      </w:r>
    </w:p>
    <w:p w:rsidR="007173BF" w:rsidRPr="00CF7E96" w:rsidRDefault="000A1952" w:rsidP="00096493">
      <w:pPr>
        <w:pStyle w:val="WW-Default"/>
        <w:rPr>
          <w:color w:val="auto"/>
          <w:sz w:val="22"/>
          <w:szCs w:val="22"/>
        </w:rPr>
      </w:pPr>
      <w:r>
        <w:rPr>
          <w:sz w:val="22"/>
          <w:szCs w:val="22"/>
        </w:rPr>
        <w:t>9.11.1</w:t>
      </w:r>
      <w:r w:rsidR="0002162D" w:rsidRPr="00CF7E96">
        <w:rPr>
          <w:sz w:val="22"/>
          <w:szCs w:val="22"/>
        </w:rPr>
        <w:t xml:space="preserve"> Na ocorrência de ins</w:t>
      </w:r>
      <w:r w:rsidR="007173BF" w:rsidRPr="00CF7E96">
        <w:rPr>
          <w:sz w:val="22"/>
          <w:szCs w:val="22"/>
        </w:rPr>
        <w:t>crição de parente,</w:t>
      </w:r>
      <w:r w:rsidR="0002162D" w:rsidRPr="00CF7E96">
        <w:rPr>
          <w:sz w:val="22"/>
          <w:szCs w:val="22"/>
        </w:rPr>
        <w:t xml:space="preserve"> </w:t>
      </w:r>
      <w:r w:rsidR="007173BF" w:rsidRPr="00CF7E96">
        <w:rPr>
          <w:sz w:val="22"/>
          <w:szCs w:val="22"/>
        </w:rPr>
        <w:t xml:space="preserve">o membro deverá afastar-se da comissão e ser substituído por outro a </w:t>
      </w:r>
      <w:r w:rsidR="007173BF" w:rsidRPr="00CF7E96">
        <w:rPr>
          <w:color w:val="auto"/>
          <w:sz w:val="22"/>
          <w:szCs w:val="22"/>
        </w:rPr>
        <w:t xml:space="preserve">ser designado pelo  </w:t>
      </w:r>
      <w:r w:rsidR="00EE5C98" w:rsidRPr="00CF7E96">
        <w:rPr>
          <w:color w:val="auto"/>
          <w:sz w:val="22"/>
          <w:szCs w:val="22"/>
        </w:rPr>
        <w:t>Presidente da Câmara Municipa</w:t>
      </w:r>
      <w:r w:rsidR="007173BF" w:rsidRPr="00CF7E96">
        <w:rPr>
          <w:color w:val="auto"/>
          <w:sz w:val="22"/>
          <w:szCs w:val="22"/>
        </w:rPr>
        <w:t>l</w:t>
      </w:r>
      <w:r w:rsidR="00EE5C98" w:rsidRPr="00CF7E96">
        <w:rPr>
          <w:color w:val="auto"/>
          <w:sz w:val="22"/>
          <w:szCs w:val="22"/>
        </w:rPr>
        <w:t xml:space="preserve"> de </w:t>
      </w:r>
      <w:r w:rsidR="004417B8">
        <w:rPr>
          <w:color w:val="auto"/>
          <w:sz w:val="22"/>
          <w:szCs w:val="22"/>
        </w:rPr>
        <w:t>Canoinhas</w:t>
      </w:r>
      <w:r w:rsidR="00EE5C98" w:rsidRPr="00CF7E96">
        <w:rPr>
          <w:color w:val="auto"/>
          <w:sz w:val="22"/>
          <w:szCs w:val="22"/>
        </w:rPr>
        <w:t xml:space="preserve">, através de </w:t>
      </w:r>
      <w:r w:rsidR="00E029CE" w:rsidRPr="00CF7E96">
        <w:rPr>
          <w:color w:val="auto"/>
          <w:sz w:val="22"/>
          <w:szCs w:val="22"/>
        </w:rPr>
        <w:t>Portaria</w:t>
      </w:r>
      <w:r w:rsidR="007173BF" w:rsidRPr="00CF7E96">
        <w:rPr>
          <w:color w:val="auto"/>
          <w:sz w:val="22"/>
          <w:szCs w:val="22"/>
        </w:rPr>
        <w:t>.</w:t>
      </w:r>
    </w:p>
    <w:p w:rsidR="00B36418" w:rsidRPr="00CF7E96" w:rsidRDefault="000A1952" w:rsidP="00096493">
      <w:pPr>
        <w:rPr>
          <w:rFonts w:ascii="Arial" w:hAnsi="Arial" w:cs="Arial"/>
          <w:sz w:val="22"/>
          <w:szCs w:val="22"/>
        </w:rPr>
      </w:pPr>
      <w:r>
        <w:rPr>
          <w:rFonts w:ascii="Arial" w:hAnsi="Arial" w:cs="Arial"/>
          <w:sz w:val="22"/>
          <w:szCs w:val="22"/>
        </w:rPr>
        <w:t>9.12</w:t>
      </w:r>
      <w:r w:rsidR="00B36418" w:rsidRPr="00CF7E96">
        <w:rPr>
          <w:rFonts w:ascii="Arial" w:hAnsi="Arial" w:cs="Arial"/>
          <w:sz w:val="22"/>
          <w:szCs w:val="22"/>
        </w:rPr>
        <w:t xml:space="preserve">. Os casos omissos nesse Edital serão resolvidos pela </w:t>
      </w:r>
      <w:r w:rsidR="004417B8">
        <w:rPr>
          <w:rFonts w:ascii="Arial" w:hAnsi="Arial" w:cs="Arial"/>
          <w:sz w:val="22"/>
          <w:szCs w:val="22"/>
        </w:rPr>
        <w:t>Comissão Especial para Supervisionar e Acompanhar a Realização do Concurso Público</w:t>
      </w:r>
      <w:r>
        <w:rPr>
          <w:rFonts w:ascii="Arial" w:hAnsi="Arial" w:cs="Arial"/>
          <w:sz w:val="22"/>
          <w:szCs w:val="22"/>
        </w:rPr>
        <w:t>, conjuntamente com o Instituto o Barriga Verde.</w:t>
      </w:r>
    </w:p>
    <w:p w:rsidR="00B36418" w:rsidRDefault="00465FD9" w:rsidP="00096493">
      <w:pPr>
        <w:rPr>
          <w:rFonts w:ascii="Arial" w:hAnsi="Arial" w:cs="Arial"/>
          <w:color w:val="000000"/>
          <w:sz w:val="22"/>
          <w:szCs w:val="22"/>
        </w:rPr>
      </w:pPr>
      <w:r>
        <w:rPr>
          <w:rFonts w:ascii="Arial" w:hAnsi="Arial" w:cs="Arial"/>
          <w:color w:val="000000"/>
          <w:sz w:val="22"/>
          <w:szCs w:val="22"/>
        </w:rPr>
        <w:t>9.13</w:t>
      </w:r>
      <w:r w:rsidR="00B36418" w:rsidRPr="00CF7E96">
        <w:rPr>
          <w:rFonts w:ascii="Arial" w:hAnsi="Arial" w:cs="Arial"/>
          <w:color w:val="000000"/>
          <w:sz w:val="22"/>
          <w:szCs w:val="22"/>
        </w:rPr>
        <w:t xml:space="preserve">. São partes integrantes deste edital os seguintes </w:t>
      </w:r>
      <w:r w:rsidR="008B3E8C">
        <w:rPr>
          <w:rFonts w:ascii="Arial" w:hAnsi="Arial" w:cs="Arial"/>
          <w:color w:val="000000"/>
          <w:sz w:val="22"/>
          <w:szCs w:val="22"/>
        </w:rPr>
        <w:t>Anexo</w:t>
      </w:r>
      <w:r w:rsidR="00B36418" w:rsidRPr="00CF7E96">
        <w:rPr>
          <w:rFonts w:ascii="Arial" w:hAnsi="Arial" w:cs="Arial"/>
          <w:color w:val="000000"/>
          <w:sz w:val="22"/>
          <w:szCs w:val="22"/>
        </w:rPr>
        <w:t>s</w:t>
      </w:r>
      <w:r w:rsidR="002F4E23" w:rsidRPr="00CF7E96">
        <w:rPr>
          <w:rFonts w:ascii="Arial" w:hAnsi="Arial" w:cs="Arial"/>
          <w:color w:val="000000"/>
          <w:sz w:val="22"/>
          <w:szCs w:val="22"/>
        </w:rPr>
        <w:t>:</w:t>
      </w:r>
      <w:r w:rsidR="00522CCE" w:rsidRPr="00CF7E96">
        <w:rPr>
          <w:rFonts w:ascii="Arial" w:hAnsi="Arial" w:cs="Arial"/>
          <w:color w:val="000000"/>
          <w:sz w:val="22"/>
          <w:szCs w:val="22"/>
        </w:rPr>
        <w:t xml:space="preserve"> Anexo I – Atribuições dos Cargos, </w:t>
      </w:r>
      <w:r w:rsidR="009417EC" w:rsidRPr="00CF7E96">
        <w:rPr>
          <w:rFonts w:ascii="Arial" w:hAnsi="Arial" w:cs="Arial"/>
          <w:color w:val="000000"/>
          <w:sz w:val="22"/>
          <w:szCs w:val="22"/>
        </w:rPr>
        <w:t xml:space="preserve"> </w:t>
      </w:r>
      <w:r w:rsidR="00B36418" w:rsidRPr="00CF7E96">
        <w:rPr>
          <w:rFonts w:ascii="Arial" w:hAnsi="Arial" w:cs="Arial"/>
          <w:color w:val="000000"/>
          <w:sz w:val="22"/>
          <w:szCs w:val="22"/>
        </w:rPr>
        <w:t>Anexo II – Conteúdo Programático</w:t>
      </w:r>
      <w:r w:rsidR="009417EC" w:rsidRPr="00CF7E96">
        <w:rPr>
          <w:rFonts w:ascii="Arial" w:hAnsi="Arial" w:cs="Arial"/>
          <w:color w:val="000000"/>
          <w:sz w:val="22"/>
          <w:szCs w:val="22"/>
        </w:rPr>
        <w:t xml:space="preserve">, </w:t>
      </w:r>
      <w:r w:rsidR="00B36418" w:rsidRPr="00CF7E96">
        <w:rPr>
          <w:rFonts w:ascii="Arial" w:hAnsi="Arial" w:cs="Arial"/>
          <w:color w:val="000000"/>
          <w:sz w:val="22"/>
          <w:szCs w:val="22"/>
        </w:rPr>
        <w:t xml:space="preserve">Anexo </w:t>
      </w:r>
      <w:r w:rsidR="00522CCE" w:rsidRPr="00CF7E96">
        <w:rPr>
          <w:rFonts w:ascii="Arial" w:hAnsi="Arial" w:cs="Arial"/>
          <w:color w:val="000000"/>
          <w:sz w:val="22"/>
          <w:szCs w:val="22"/>
        </w:rPr>
        <w:t>I</w:t>
      </w:r>
      <w:r w:rsidR="002F4E23" w:rsidRPr="00CF7E96">
        <w:rPr>
          <w:rFonts w:ascii="Arial" w:hAnsi="Arial" w:cs="Arial"/>
          <w:color w:val="000000"/>
          <w:sz w:val="22"/>
          <w:szCs w:val="22"/>
        </w:rPr>
        <w:t>II</w:t>
      </w:r>
      <w:r w:rsidR="00B36418" w:rsidRPr="00CF7E96">
        <w:rPr>
          <w:rFonts w:ascii="Arial" w:hAnsi="Arial" w:cs="Arial"/>
          <w:color w:val="000000"/>
          <w:sz w:val="22"/>
          <w:szCs w:val="22"/>
        </w:rPr>
        <w:t>– Requerimento de Necessidades Especiais</w:t>
      </w:r>
      <w:r w:rsidR="002F4E23" w:rsidRPr="00CF7E96">
        <w:rPr>
          <w:rFonts w:ascii="Arial" w:hAnsi="Arial" w:cs="Arial"/>
          <w:color w:val="000000"/>
          <w:sz w:val="22"/>
          <w:szCs w:val="22"/>
        </w:rPr>
        <w:t xml:space="preserve"> e </w:t>
      </w:r>
      <w:r w:rsidR="009C43C9" w:rsidRPr="00CF7E96">
        <w:rPr>
          <w:rFonts w:ascii="Arial" w:hAnsi="Arial" w:cs="Arial"/>
          <w:color w:val="000000"/>
          <w:sz w:val="22"/>
          <w:szCs w:val="22"/>
        </w:rPr>
        <w:t>Anexo</w:t>
      </w:r>
      <w:r w:rsidR="00522CCE" w:rsidRPr="00CF7E96">
        <w:rPr>
          <w:rFonts w:ascii="Arial" w:hAnsi="Arial" w:cs="Arial"/>
          <w:color w:val="000000"/>
          <w:sz w:val="22"/>
          <w:szCs w:val="22"/>
        </w:rPr>
        <w:t xml:space="preserve"> </w:t>
      </w:r>
      <w:r w:rsidR="002F4E23" w:rsidRPr="00CF7E96">
        <w:rPr>
          <w:rFonts w:ascii="Arial" w:hAnsi="Arial" w:cs="Arial"/>
          <w:color w:val="000000"/>
          <w:sz w:val="22"/>
          <w:szCs w:val="22"/>
        </w:rPr>
        <w:t>I</w:t>
      </w:r>
      <w:r w:rsidR="009A78E0" w:rsidRPr="00CF7E96">
        <w:rPr>
          <w:rFonts w:ascii="Arial" w:hAnsi="Arial" w:cs="Arial"/>
          <w:color w:val="000000"/>
          <w:sz w:val="22"/>
          <w:szCs w:val="22"/>
        </w:rPr>
        <w:t>V</w:t>
      </w:r>
      <w:r w:rsidR="009C43C9" w:rsidRPr="00CF7E96">
        <w:rPr>
          <w:rFonts w:ascii="Arial" w:hAnsi="Arial" w:cs="Arial"/>
          <w:color w:val="000000"/>
          <w:sz w:val="22"/>
          <w:szCs w:val="22"/>
        </w:rPr>
        <w:t xml:space="preserve"> – </w:t>
      </w:r>
      <w:r w:rsidR="009417EC" w:rsidRPr="00CF7E96">
        <w:rPr>
          <w:rFonts w:ascii="Arial" w:hAnsi="Arial" w:cs="Arial"/>
          <w:color w:val="000000"/>
          <w:sz w:val="22"/>
          <w:szCs w:val="22"/>
        </w:rPr>
        <w:t>Formulári</w:t>
      </w:r>
      <w:r w:rsidR="002F4E23" w:rsidRPr="00CF7E96">
        <w:rPr>
          <w:rFonts w:ascii="Arial" w:hAnsi="Arial" w:cs="Arial"/>
          <w:color w:val="000000"/>
          <w:sz w:val="22"/>
          <w:szCs w:val="22"/>
        </w:rPr>
        <w:t>o para Interposição de Recursos.</w:t>
      </w:r>
      <w:r w:rsidR="007047D8">
        <w:rPr>
          <w:rFonts w:ascii="Arial" w:hAnsi="Arial" w:cs="Arial"/>
          <w:color w:val="000000"/>
          <w:sz w:val="22"/>
          <w:szCs w:val="22"/>
        </w:rPr>
        <w:t xml:space="preserve"> Anexo V – Requerimento de isenção de taxa de inscrição.</w:t>
      </w:r>
    </w:p>
    <w:p w:rsidR="007047D8" w:rsidRPr="00CF7E96" w:rsidRDefault="007047D8" w:rsidP="00096493">
      <w:pPr>
        <w:rPr>
          <w:rFonts w:ascii="Arial" w:hAnsi="Arial" w:cs="Arial"/>
          <w:color w:val="000000"/>
          <w:sz w:val="22"/>
          <w:szCs w:val="22"/>
        </w:rPr>
      </w:pPr>
    </w:p>
    <w:p w:rsidR="00B36418" w:rsidRPr="00CF7E96" w:rsidRDefault="004417B8">
      <w:pPr>
        <w:pStyle w:val="Corpodetexto1"/>
        <w:tabs>
          <w:tab w:val="left" w:pos="1425"/>
          <w:tab w:val="left" w:pos="2836"/>
          <w:tab w:val="left" w:pos="4254"/>
          <w:tab w:val="left" w:pos="5672"/>
          <w:tab w:val="left" w:pos="7090"/>
          <w:tab w:val="left" w:pos="8508"/>
        </w:tabs>
        <w:spacing w:line="170" w:lineRule="atLeast"/>
        <w:jc w:val="right"/>
        <w:rPr>
          <w:rFonts w:ascii="Arial" w:hAnsi="Arial" w:cs="Arial"/>
          <w:color w:val="00B050"/>
          <w:sz w:val="22"/>
          <w:szCs w:val="22"/>
          <w:lang w:val="pt-BR"/>
        </w:rPr>
      </w:pPr>
      <w:r>
        <w:rPr>
          <w:rFonts w:ascii="Arial" w:hAnsi="Arial" w:cs="Arial"/>
          <w:sz w:val="22"/>
          <w:szCs w:val="22"/>
          <w:lang w:val="pt-BR"/>
        </w:rPr>
        <w:t>Canoinhas</w:t>
      </w:r>
      <w:r w:rsidR="00A84306" w:rsidRPr="00CF7E96">
        <w:rPr>
          <w:rFonts w:ascii="Arial" w:hAnsi="Arial" w:cs="Arial"/>
          <w:sz w:val="22"/>
          <w:szCs w:val="22"/>
          <w:lang w:val="pt-BR"/>
        </w:rPr>
        <w:t xml:space="preserve"> </w:t>
      </w:r>
      <w:r w:rsidR="00B36418" w:rsidRPr="00CF7E96">
        <w:rPr>
          <w:rFonts w:ascii="Arial" w:hAnsi="Arial" w:cs="Arial"/>
          <w:sz w:val="22"/>
          <w:szCs w:val="22"/>
          <w:lang w:val="pt-BR"/>
        </w:rPr>
        <w:t xml:space="preserve"> (SC</w:t>
      </w:r>
      <w:r w:rsidR="00B36418" w:rsidRPr="000615C0">
        <w:rPr>
          <w:rFonts w:ascii="Arial" w:hAnsi="Arial" w:cs="Arial"/>
          <w:color w:val="auto"/>
          <w:sz w:val="22"/>
          <w:szCs w:val="22"/>
          <w:lang w:val="pt-BR"/>
        </w:rPr>
        <w:t xml:space="preserve">),  </w:t>
      </w:r>
      <w:r w:rsidR="000615C0" w:rsidRPr="000615C0">
        <w:rPr>
          <w:rFonts w:ascii="Arial" w:hAnsi="Arial" w:cs="Arial"/>
          <w:color w:val="auto"/>
          <w:sz w:val="22"/>
          <w:szCs w:val="22"/>
          <w:lang w:val="pt-BR"/>
        </w:rPr>
        <w:t>2</w:t>
      </w:r>
      <w:r w:rsidR="002B3444">
        <w:rPr>
          <w:rFonts w:ascii="Arial" w:hAnsi="Arial" w:cs="Arial"/>
          <w:color w:val="auto"/>
          <w:sz w:val="22"/>
          <w:szCs w:val="22"/>
          <w:lang w:val="pt-BR"/>
        </w:rPr>
        <w:t>6</w:t>
      </w:r>
      <w:r w:rsidR="00FF0E7C" w:rsidRPr="000615C0">
        <w:rPr>
          <w:rFonts w:ascii="Arial" w:hAnsi="Arial" w:cs="Arial"/>
          <w:color w:val="auto"/>
          <w:sz w:val="22"/>
          <w:szCs w:val="22"/>
          <w:lang w:val="pt-BR"/>
        </w:rPr>
        <w:t xml:space="preserve"> </w:t>
      </w:r>
      <w:r w:rsidR="00B36418" w:rsidRPr="000615C0">
        <w:rPr>
          <w:rFonts w:ascii="Arial" w:hAnsi="Arial" w:cs="Arial"/>
          <w:color w:val="auto"/>
          <w:sz w:val="22"/>
          <w:szCs w:val="22"/>
          <w:lang w:val="pt-BR"/>
        </w:rPr>
        <w:t>de</w:t>
      </w:r>
      <w:r w:rsidR="00516A0D" w:rsidRPr="000615C0">
        <w:rPr>
          <w:rFonts w:ascii="Arial" w:hAnsi="Arial" w:cs="Arial"/>
          <w:color w:val="auto"/>
          <w:sz w:val="22"/>
          <w:szCs w:val="22"/>
          <w:lang w:val="pt-BR"/>
        </w:rPr>
        <w:t xml:space="preserve"> </w:t>
      </w:r>
      <w:r w:rsidR="00F63AF2" w:rsidRPr="000615C0">
        <w:rPr>
          <w:rFonts w:ascii="Arial" w:hAnsi="Arial" w:cs="Arial"/>
          <w:color w:val="auto"/>
          <w:sz w:val="22"/>
          <w:szCs w:val="22"/>
          <w:lang w:val="pt-BR"/>
        </w:rPr>
        <w:t>Agosto</w:t>
      </w:r>
      <w:r w:rsidR="003E797D" w:rsidRPr="00CF7E96">
        <w:rPr>
          <w:rFonts w:ascii="Arial" w:hAnsi="Arial" w:cs="Arial"/>
          <w:color w:val="auto"/>
          <w:sz w:val="22"/>
          <w:szCs w:val="22"/>
          <w:lang w:val="pt-BR"/>
        </w:rPr>
        <w:t xml:space="preserve"> </w:t>
      </w:r>
      <w:r w:rsidR="00B36418" w:rsidRPr="00CF7E96">
        <w:rPr>
          <w:rFonts w:ascii="Arial" w:hAnsi="Arial" w:cs="Arial"/>
          <w:color w:val="auto"/>
          <w:sz w:val="22"/>
          <w:szCs w:val="22"/>
          <w:lang w:val="pt-BR"/>
        </w:rPr>
        <w:t xml:space="preserve">de </w:t>
      </w:r>
      <w:r w:rsidR="008D1DE2" w:rsidRPr="00CF7E96">
        <w:rPr>
          <w:rFonts w:ascii="Arial" w:hAnsi="Arial" w:cs="Arial"/>
          <w:color w:val="auto"/>
          <w:sz w:val="22"/>
          <w:szCs w:val="22"/>
          <w:lang w:val="pt-BR"/>
        </w:rPr>
        <w:t>2013</w:t>
      </w:r>
      <w:r w:rsidR="00B36418" w:rsidRPr="00CF7E96">
        <w:rPr>
          <w:rFonts w:ascii="Arial" w:hAnsi="Arial" w:cs="Arial"/>
          <w:color w:val="00B050"/>
          <w:sz w:val="22"/>
          <w:szCs w:val="22"/>
          <w:lang w:val="pt-BR"/>
        </w:rPr>
        <w:t>.</w:t>
      </w:r>
    </w:p>
    <w:p w:rsidR="00AF4D26" w:rsidRPr="00CF7E96" w:rsidRDefault="00AF4D26">
      <w:pPr>
        <w:pStyle w:val="Corpodetexto1"/>
        <w:tabs>
          <w:tab w:val="left" w:pos="1425"/>
          <w:tab w:val="left" w:pos="2836"/>
          <w:tab w:val="left" w:pos="4254"/>
          <w:tab w:val="left" w:pos="5672"/>
          <w:tab w:val="left" w:pos="7090"/>
          <w:tab w:val="left" w:pos="8508"/>
        </w:tabs>
        <w:spacing w:line="170" w:lineRule="atLeast"/>
        <w:jc w:val="right"/>
        <w:rPr>
          <w:rFonts w:ascii="Arial" w:hAnsi="Arial" w:cs="Arial"/>
          <w:color w:val="00B050"/>
          <w:sz w:val="22"/>
          <w:szCs w:val="22"/>
          <w:lang w:val="pt-BR"/>
        </w:rPr>
      </w:pPr>
    </w:p>
    <w:p w:rsidR="00C95F13" w:rsidRPr="00CF7E96" w:rsidRDefault="00C95F13">
      <w:pPr>
        <w:pStyle w:val="Corpodetexto1"/>
        <w:tabs>
          <w:tab w:val="left" w:pos="1425"/>
          <w:tab w:val="left" w:pos="2836"/>
          <w:tab w:val="left" w:pos="4254"/>
          <w:tab w:val="left" w:pos="5672"/>
          <w:tab w:val="left" w:pos="7090"/>
          <w:tab w:val="left" w:pos="8508"/>
        </w:tabs>
        <w:spacing w:line="170" w:lineRule="atLeast"/>
        <w:jc w:val="right"/>
        <w:rPr>
          <w:rFonts w:ascii="Arial" w:hAnsi="Arial" w:cs="Arial"/>
          <w:sz w:val="22"/>
          <w:szCs w:val="22"/>
          <w:lang w:val="pt-BR"/>
        </w:rPr>
      </w:pPr>
    </w:p>
    <w:p w:rsidR="00C95F13" w:rsidRPr="00CF7E96" w:rsidRDefault="00465FD9" w:rsidP="002F4E23">
      <w:pPr>
        <w:pStyle w:val="Corpodetexto1"/>
        <w:tabs>
          <w:tab w:val="left" w:pos="1425"/>
          <w:tab w:val="left" w:pos="2836"/>
          <w:tab w:val="left" w:pos="4254"/>
          <w:tab w:val="left" w:pos="5672"/>
          <w:tab w:val="left" w:pos="7090"/>
          <w:tab w:val="left" w:pos="8508"/>
        </w:tabs>
        <w:spacing w:line="170" w:lineRule="atLeast"/>
        <w:jc w:val="center"/>
        <w:rPr>
          <w:rFonts w:ascii="Arial" w:hAnsi="Arial" w:cs="Arial"/>
          <w:b/>
          <w:color w:val="auto"/>
          <w:sz w:val="22"/>
          <w:szCs w:val="22"/>
          <w:lang w:val="pt-BR"/>
        </w:rPr>
      </w:pPr>
      <w:r>
        <w:rPr>
          <w:rFonts w:ascii="Arial" w:hAnsi="Arial" w:cs="Arial"/>
          <w:b/>
          <w:color w:val="auto"/>
          <w:sz w:val="22"/>
          <w:szCs w:val="22"/>
          <w:lang w:val="pt-BR"/>
        </w:rPr>
        <w:t>RENATO JARDEL GURTINSKI</w:t>
      </w:r>
    </w:p>
    <w:p w:rsidR="00C95F13" w:rsidRPr="00CF7E96" w:rsidRDefault="002F4E23" w:rsidP="003B0CB5">
      <w:pPr>
        <w:suppressAutoHyphens w:val="0"/>
        <w:jc w:val="center"/>
        <w:rPr>
          <w:rFonts w:ascii="Arial" w:hAnsi="Arial" w:cs="Arial"/>
          <w:color w:val="000000"/>
          <w:sz w:val="22"/>
          <w:szCs w:val="22"/>
        </w:rPr>
      </w:pPr>
      <w:r w:rsidRPr="00CF7E96">
        <w:rPr>
          <w:rFonts w:ascii="Arial" w:hAnsi="Arial" w:cs="Arial"/>
          <w:color w:val="000000"/>
          <w:sz w:val="22"/>
          <w:szCs w:val="22"/>
        </w:rPr>
        <w:t xml:space="preserve">Presidente da Câmara </w:t>
      </w:r>
      <w:r w:rsidR="00C02723" w:rsidRPr="00CF7E96">
        <w:rPr>
          <w:rFonts w:ascii="Arial" w:hAnsi="Arial" w:cs="Arial"/>
          <w:color w:val="000000"/>
          <w:sz w:val="22"/>
          <w:szCs w:val="22"/>
        </w:rPr>
        <w:t xml:space="preserve"> </w:t>
      </w:r>
      <w:r w:rsidR="00CD4D0E" w:rsidRPr="00CF7E96">
        <w:rPr>
          <w:rFonts w:ascii="Arial" w:hAnsi="Arial" w:cs="Arial"/>
          <w:color w:val="000000"/>
          <w:sz w:val="22"/>
          <w:szCs w:val="22"/>
        </w:rPr>
        <w:t xml:space="preserve"> </w:t>
      </w:r>
    </w:p>
    <w:p w:rsidR="00F63AF2" w:rsidRPr="00CF7E96" w:rsidRDefault="00F63AF2"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300A57" w:rsidRDefault="00300A57" w:rsidP="00CD6050">
      <w:pPr>
        <w:tabs>
          <w:tab w:val="left" w:pos="4500"/>
        </w:tabs>
        <w:jc w:val="center"/>
        <w:rPr>
          <w:rFonts w:ascii="Arial" w:hAnsi="Arial" w:cs="Arial"/>
          <w:b/>
          <w:sz w:val="22"/>
          <w:szCs w:val="22"/>
        </w:rPr>
      </w:pPr>
    </w:p>
    <w:p w:rsidR="000615C0" w:rsidRDefault="000615C0" w:rsidP="00CD6050">
      <w:pPr>
        <w:tabs>
          <w:tab w:val="left" w:pos="4500"/>
        </w:tabs>
        <w:jc w:val="center"/>
        <w:rPr>
          <w:rFonts w:ascii="Arial" w:hAnsi="Arial" w:cs="Arial"/>
          <w:b/>
          <w:sz w:val="22"/>
          <w:szCs w:val="22"/>
        </w:rPr>
      </w:pPr>
    </w:p>
    <w:p w:rsidR="000615C0" w:rsidRDefault="000615C0" w:rsidP="00CD6050">
      <w:pPr>
        <w:tabs>
          <w:tab w:val="left" w:pos="4500"/>
        </w:tabs>
        <w:jc w:val="center"/>
        <w:rPr>
          <w:rFonts w:ascii="Arial" w:hAnsi="Arial" w:cs="Arial"/>
          <w:b/>
          <w:sz w:val="22"/>
          <w:szCs w:val="22"/>
        </w:rPr>
      </w:pPr>
    </w:p>
    <w:p w:rsidR="000615C0" w:rsidRDefault="000615C0" w:rsidP="00CD6050">
      <w:pPr>
        <w:tabs>
          <w:tab w:val="left" w:pos="4500"/>
        </w:tabs>
        <w:jc w:val="center"/>
        <w:rPr>
          <w:rFonts w:ascii="Arial" w:hAnsi="Arial" w:cs="Arial"/>
          <w:b/>
          <w:sz w:val="22"/>
          <w:szCs w:val="22"/>
        </w:rPr>
      </w:pPr>
    </w:p>
    <w:p w:rsidR="00CD6050" w:rsidRPr="00CF7E96" w:rsidRDefault="00CD6050" w:rsidP="00CD6050">
      <w:pPr>
        <w:tabs>
          <w:tab w:val="left" w:pos="4500"/>
        </w:tabs>
        <w:jc w:val="center"/>
        <w:rPr>
          <w:rFonts w:ascii="Arial" w:hAnsi="Arial" w:cs="Arial"/>
          <w:b/>
          <w:sz w:val="22"/>
          <w:szCs w:val="22"/>
        </w:rPr>
      </w:pPr>
      <w:r w:rsidRPr="00CF7E96">
        <w:rPr>
          <w:rFonts w:ascii="Arial" w:hAnsi="Arial" w:cs="Arial"/>
          <w:b/>
          <w:sz w:val="22"/>
          <w:szCs w:val="22"/>
        </w:rPr>
        <w:t>ANEXO I</w:t>
      </w:r>
    </w:p>
    <w:p w:rsidR="00E132A7" w:rsidRPr="00CF7E96" w:rsidRDefault="00E132A7" w:rsidP="00CD6050">
      <w:pPr>
        <w:tabs>
          <w:tab w:val="left" w:pos="4500"/>
        </w:tabs>
        <w:jc w:val="center"/>
        <w:rPr>
          <w:rFonts w:ascii="Arial" w:hAnsi="Arial" w:cs="Arial"/>
          <w:b/>
          <w:sz w:val="22"/>
          <w:szCs w:val="22"/>
        </w:rPr>
      </w:pPr>
    </w:p>
    <w:p w:rsidR="00E132A7" w:rsidRPr="00CF7E96" w:rsidRDefault="00E132A7" w:rsidP="00CD6050">
      <w:pPr>
        <w:tabs>
          <w:tab w:val="left" w:pos="4500"/>
        </w:tabs>
        <w:jc w:val="center"/>
        <w:rPr>
          <w:rFonts w:ascii="Arial" w:hAnsi="Arial" w:cs="Arial"/>
          <w:b/>
          <w:sz w:val="22"/>
          <w:szCs w:val="22"/>
        </w:rPr>
      </w:pPr>
      <w:r w:rsidRPr="00CF7E96">
        <w:rPr>
          <w:rFonts w:ascii="Arial" w:hAnsi="Arial" w:cs="Arial"/>
          <w:b/>
          <w:sz w:val="22"/>
          <w:szCs w:val="22"/>
        </w:rPr>
        <w:lastRenderedPageBreak/>
        <w:t>ATRIBUIÇÕES DOS CARGOS</w:t>
      </w:r>
    </w:p>
    <w:p w:rsidR="00E132A7" w:rsidRPr="00CF7E96" w:rsidRDefault="00E132A7" w:rsidP="00CD6050">
      <w:pPr>
        <w:tabs>
          <w:tab w:val="left" w:pos="4500"/>
        </w:tabs>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9"/>
        <w:gridCol w:w="1780"/>
        <w:gridCol w:w="7683"/>
      </w:tblGrid>
      <w:tr w:rsidR="00A10E29" w:rsidRPr="00CF7E96" w:rsidTr="00A10E29">
        <w:trPr>
          <w:trHeight w:val="255"/>
          <w:jc w:val="center"/>
        </w:trPr>
        <w:tc>
          <w:tcPr>
            <w:tcW w:w="452" w:type="pct"/>
            <w:shd w:val="clear" w:color="auto" w:fill="FFFFFF"/>
            <w:vAlign w:val="center"/>
          </w:tcPr>
          <w:p w:rsidR="00A10E29" w:rsidRPr="009056DA" w:rsidRDefault="00A10E29" w:rsidP="00A10E29">
            <w:pPr>
              <w:snapToGrid w:val="0"/>
              <w:ind w:left="38"/>
              <w:jc w:val="center"/>
              <w:rPr>
                <w:rFonts w:ascii="Arial" w:hAnsi="Arial" w:cs="Arial"/>
                <w:b/>
                <w:bCs/>
                <w:color w:val="000000"/>
                <w:sz w:val="16"/>
                <w:szCs w:val="16"/>
              </w:rPr>
            </w:pPr>
            <w:r w:rsidRPr="009056DA">
              <w:rPr>
                <w:rFonts w:ascii="Arial" w:hAnsi="Arial" w:cs="Arial"/>
                <w:b/>
                <w:bCs/>
                <w:color w:val="000000"/>
                <w:sz w:val="16"/>
                <w:szCs w:val="16"/>
              </w:rPr>
              <w:t>Código do cargo</w:t>
            </w:r>
          </w:p>
        </w:tc>
        <w:tc>
          <w:tcPr>
            <w:tcW w:w="1042" w:type="pct"/>
            <w:shd w:val="clear" w:color="auto" w:fill="FFFFFF"/>
            <w:vAlign w:val="center"/>
          </w:tcPr>
          <w:p w:rsidR="00A10E29" w:rsidRPr="009056DA" w:rsidRDefault="00A10E29" w:rsidP="00A10E29">
            <w:pPr>
              <w:ind w:left="38"/>
              <w:jc w:val="center"/>
              <w:rPr>
                <w:rFonts w:ascii="Arial" w:hAnsi="Arial" w:cs="Arial"/>
                <w:b/>
                <w:bCs/>
                <w:color w:val="000000"/>
                <w:sz w:val="16"/>
                <w:szCs w:val="16"/>
              </w:rPr>
            </w:pPr>
            <w:r w:rsidRPr="009056DA">
              <w:rPr>
                <w:rFonts w:ascii="Arial" w:hAnsi="Arial" w:cs="Arial"/>
                <w:b/>
                <w:bCs/>
                <w:color w:val="000000"/>
                <w:sz w:val="16"/>
                <w:szCs w:val="16"/>
              </w:rPr>
              <w:t>CARGO</w:t>
            </w:r>
          </w:p>
        </w:tc>
        <w:tc>
          <w:tcPr>
            <w:tcW w:w="3505" w:type="pct"/>
            <w:shd w:val="clear" w:color="auto" w:fill="FFFFFF"/>
            <w:vAlign w:val="center"/>
          </w:tcPr>
          <w:p w:rsidR="00A10E29" w:rsidRPr="009056DA" w:rsidRDefault="00A10E29" w:rsidP="00A10E29">
            <w:pPr>
              <w:ind w:left="38"/>
              <w:jc w:val="center"/>
              <w:rPr>
                <w:rFonts w:ascii="Arial" w:hAnsi="Arial" w:cs="Arial"/>
                <w:b/>
                <w:bCs/>
                <w:color w:val="000000"/>
                <w:sz w:val="16"/>
                <w:szCs w:val="16"/>
              </w:rPr>
            </w:pPr>
            <w:r>
              <w:rPr>
                <w:rFonts w:ascii="Arial" w:hAnsi="Arial" w:cs="Arial"/>
                <w:b/>
                <w:bCs/>
                <w:color w:val="000000"/>
                <w:sz w:val="16"/>
                <w:szCs w:val="16"/>
              </w:rPr>
              <w:t>ATRIBUIÇÕES</w:t>
            </w:r>
          </w:p>
        </w:tc>
      </w:tr>
      <w:tr w:rsidR="00A10E29" w:rsidRPr="00CF7E96" w:rsidTr="00A10E29">
        <w:trPr>
          <w:trHeight w:val="255"/>
          <w:jc w:val="center"/>
        </w:trPr>
        <w:tc>
          <w:tcPr>
            <w:tcW w:w="452" w:type="pct"/>
            <w:shd w:val="clear" w:color="auto" w:fill="FFFFFF"/>
            <w:vAlign w:val="center"/>
          </w:tcPr>
          <w:p w:rsidR="00A10E29" w:rsidRPr="009056DA" w:rsidRDefault="00A10E29" w:rsidP="00CE018E">
            <w:pPr>
              <w:snapToGrid w:val="0"/>
              <w:ind w:left="38"/>
              <w:jc w:val="center"/>
              <w:rPr>
                <w:rFonts w:ascii="Arial" w:hAnsi="Arial" w:cs="Arial"/>
                <w:sz w:val="20"/>
                <w:szCs w:val="20"/>
              </w:rPr>
            </w:pPr>
            <w:r w:rsidRPr="009056DA">
              <w:rPr>
                <w:rFonts w:ascii="Arial" w:hAnsi="Arial" w:cs="Arial"/>
                <w:sz w:val="20"/>
                <w:szCs w:val="20"/>
              </w:rPr>
              <w:t>1512</w:t>
            </w:r>
          </w:p>
        </w:tc>
        <w:tc>
          <w:tcPr>
            <w:tcW w:w="1042" w:type="pct"/>
            <w:shd w:val="clear" w:color="auto" w:fill="FFFFFF"/>
            <w:vAlign w:val="center"/>
          </w:tcPr>
          <w:p w:rsidR="00A10E29" w:rsidRPr="009056DA" w:rsidRDefault="00A10E29" w:rsidP="00CE018E">
            <w:pPr>
              <w:snapToGrid w:val="0"/>
              <w:ind w:left="38"/>
              <w:rPr>
                <w:rFonts w:ascii="Arial" w:hAnsi="Arial" w:cs="Arial"/>
                <w:sz w:val="20"/>
                <w:szCs w:val="20"/>
                <w:highlight w:val="yellow"/>
              </w:rPr>
            </w:pPr>
            <w:r w:rsidRPr="009056DA">
              <w:rPr>
                <w:rFonts w:ascii="Arial" w:hAnsi="Arial" w:cs="Arial"/>
                <w:sz w:val="20"/>
                <w:szCs w:val="20"/>
              </w:rPr>
              <w:t>Advogado Legislativo</w:t>
            </w:r>
          </w:p>
        </w:tc>
        <w:tc>
          <w:tcPr>
            <w:tcW w:w="3505" w:type="pct"/>
            <w:shd w:val="clear" w:color="auto" w:fill="FFFFFF"/>
            <w:vAlign w:val="center"/>
          </w:tcPr>
          <w:p w:rsidR="00A10E29" w:rsidRDefault="00A10E29" w:rsidP="00A10E29">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1</w:t>
            </w:r>
            <w:r>
              <w:rPr>
                <w:rFonts w:ascii="Arial" w:hAnsi="Arial" w:cs="Arial"/>
                <w:sz w:val="20"/>
                <w:szCs w:val="20"/>
              </w:rPr>
              <w:t xml:space="preserve"> do Anexo V da Lei Complementar n°</w:t>
            </w:r>
            <w:r w:rsidR="008104AE">
              <w:rPr>
                <w:rFonts w:ascii="Arial" w:hAnsi="Arial" w:cs="Arial"/>
                <w:sz w:val="20"/>
                <w:szCs w:val="20"/>
              </w:rPr>
              <w:t xml:space="preserve"> 042/2013, disponível em</w:t>
            </w:r>
          </w:p>
          <w:p w:rsidR="008104AE" w:rsidRDefault="0065367B" w:rsidP="00A10E29">
            <w:pPr>
              <w:snapToGrid w:val="0"/>
              <w:ind w:left="38"/>
              <w:rPr>
                <w:rFonts w:ascii="Arial" w:hAnsi="Arial" w:cs="Arial"/>
                <w:sz w:val="20"/>
                <w:szCs w:val="20"/>
              </w:rPr>
            </w:pPr>
            <w:hyperlink r:id="rId23" w:history="1">
              <w:r w:rsidR="008104AE" w:rsidRPr="00214CC7">
                <w:rPr>
                  <w:rStyle w:val="Hyperlink"/>
                  <w:rFonts w:ascii="Arial" w:hAnsi="Arial" w:cs="Arial"/>
                  <w:sz w:val="20"/>
                  <w:szCs w:val="20"/>
                </w:rPr>
                <w:t>http://sapl.canoinhas.sc.gov.br/sapl_documentos/norma_juridica/4252_texto_integral</w:t>
              </w:r>
            </w:hyperlink>
          </w:p>
          <w:p w:rsidR="008104AE" w:rsidRPr="009056DA" w:rsidRDefault="008104AE" w:rsidP="00A10E29">
            <w:pPr>
              <w:snapToGrid w:val="0"/>
              <w:ind w:left="38"/>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9056DA" w:rsidRDefault="00A10E29" w:rsidP="00CE018E">
            <w:pPr>
              <w:snapToGrid w:val="0"/>
              <w:ind w:left="38"/>
              <w:jc w:val="center"/>
              <w:rPr>
                <w:rFonts w:ascii="Arial" w:hAnsi="Arial" w:cs="Arial"/>
                <w:sz w:val="20"/>
                <w:szCs w:val="20"/>
              </w:rPr>
            </w:pPr>
            <w:r w:rsidRPr="009056DA">
              <w:rPr>
                <w:rFonts w:ascii="Arial" w:hAnsi="Arial" w:cs="Arial"/>
                <w:sz w:val="20"/>
                <w:szCs w:val="20"/>
              </w:rPr>
              <w:t>1513</w:t>
            </w:r>
          </w:p>
        </w:tc>
        <w:tc>
          <w:tcPr>
            <w:tcW w:w="1042" w:type="pct"/>
            <w:shd w:val="clear" w:color="auto" w:fill="FFFFFF"/>
            <w:vAlign w:val="center"/>
          </w:tcPr>
          <w:p w:rsidR="00A10E29" w:rsidRPr="009056DA" w:rsidRDefault="00A10E29" w:rsidP="00CE018E">
            <w:pPr>
              <w:snapToGrid w:val="0"/>
              <w:ind w:left="38"/>
              <w:rPr>
                <w:rFonts w:ascii="Arial" w:hAnsi="Arial" w:cs="Arial"/>
                <w:sz w:val="20"/>
                <w:szCs w:val="20"/>
              </w:rPr>
            </w:pPr>
            <w:r w:rsidRPr="009056DA">
              <w:rPr>
                <w:rFonts w:ascii="Arial" w:hAnsi="Arial" w:cs="Arial"/>
                <w:sz w:val="20"/>
                <w:szCs w:val="20"/>
              </w:rPr>
              <w:t>Contador Legislativo</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327FF4">
              <w:rPr>
                <w:rFonts w:ascii="Arial" w:hAnsi="Arial" w:cs="Arial"/>
                <w:sz w:val="20"/>
                <w:szCs w:val="20"/>
              </w:rPr>
              <w:t>2</w:t>
            </w:r>
            <w:r>
              <w:rPr>
                <w:rFonts w:ascii="Arial" w:hAnsi="Arial" w:cs="Arial"/>
                <w:sz w:val="20"/>
                <w:szCs w:val="20"/>
              </w:rPr>
              <w:t xml:space="preserve"> do Anexo V da Lei Complementar n° 042/2013, disponível em</w:t>
            </w:r>
          </w:p>
          <w:p w:rsidR="008104AE" w:rsidRDefault="0065367B" w:rsidP="008104AE">
            <w:pPr>
              <w:snapToGrid w:val="0"/>
              <w:ind w:left="38"/>
              <w:rPr>
                <w:rFonts w:ascii="Arial" w:hAnsi="Arial" w:cs="Arial"/>
                <w:sz w:val="20"/>
                <w:szCs w:val="20"/>
              </w:rPr>
            </w:pPr>
            <w:hyperlink r:id="rId24" w:history="1">
              <w:r w:rsidR="008104AE" w:rsidRPr="00214CC7">
                <w:rPr>
                  <w:rStyle w:val="Hyperlink"/>
                  <w:rFonts w:ascii="Arial" w:hAnsi="Arial" w:cs="Arial"/>
                  <w:sz w:val="20"/>
                  <w:szCs w:val="20"/>
                </w:rPr>
                <w:t>http://sapl.canoinhas.sc.gov.br/sapl_documentos/norma_juridica/4252_texto_integral</w:t>
              </w:r>
            </w:hyperlink>
          </w:p>
          <w:p w:rsidR="00A10E29" w:rsidRPr="009056DA"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1514</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Agente Legislativo</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3</w:t>
            </w:r>
            <w:r>
              <w:rPr>
                <w:rFonts w:ascii="Arial" w:hAnsi="Arial" w:cs="Arial"/>
                <w:sz w:val="20"/>
                <w:szCs w:val="20"/>
              </w:rPr>
              <w:t xml:space="preserve"> do Anexo V da Lei Complementar n° 042/2013, disponível em</w:t>
            </w:r>
          </w:p>
          <w:p w:rsidR="008104AE" w:rsidRDefault="0065367B" w:rsidP="008104AE">
            <w:pPr>
              <w:snapToGrid w:val="0"/>
              <w:ind w:left="38"/>
              <w:rPr>
                <w:rFonts w:ascii="Arial" w:hAnsi="Arial" w:cs="Arial"/>
                <w:sz w:val="20"/>
                <w:szCs w:val="20"/>
              </w:rPr>
            </w:pPr>
            <w:hyperlink r:id="rId25"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1515</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Agente de TIC</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 xml:space="preserve">4 </w:t>
            </w:r>
            <w:r>
              <w:rPr>
                <w:rFonts w:ascii="Arial" w:hAnsi="Arial" w:cs="Arial"/>
                <w:sz w:val="20"/>
                <w:szCs w:val="20"/>
              </w:rPr>
              <w:t>do Anexo V da Lei Complementar n° 042/2013, disponível em</w:t>
            </w:r>
          </w:p>
          <w:p w:rsidR="008104AE" w:rsidRDefault="0065367B" w:rsidP="008104AE">
            <w:pPr>
              <w:snapToGrid w:val="0"/>
              <w:ind w:left="38"/>
              <w:rPr>
                <w:rFonts w:ascii="Arial" w:hAnsi="Arial" w:cs="Arial"/>
                <w:sz w:val="20"/>
                <w:szCs w:val="20"/>
              </w:rPr>
            </w:pPr>
            <w:hyperlink r:id="rId26"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1516</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Recepcionista</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5</w:t>
            </w:r>
            <w:r>
              <w:rPr>
                <w:rFonts w:ascii="Arial" w:hAnsi="Arial" w:cs="Arial"/>
                <w:sz w:val="20"/>
                <w:szCs w:val="20"/>
              </w:rPr>
              <w:t xml:space="preserve"> do Anexo V da Lei Complementar n° 042/2013, disponível em</w:t>
            </w:r>
          </w:p>
          <w:p w:rsidR="008104AE" w:rsidRDefault="0065367B" w:rsidP="008104AE">
            <w:pPr>
              <w:snapToGrid w:val="0"/>
              <w:ind w:left="38"/>
              <w:rPr>
                <w:rFonts w:ascii="Arial" w:hAnsi="Arial" w:cs="Arial"/>
                <w:sz w:val="20"/>
                <w:szCs w:val="20"/>
              </w:rPr>
            </w:pPr>
            <w:hyperlink r:id="rId27"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r w:rsidR="00A10E29" w:rsidRPr="00CF7E96" w:rsidTr="00A10E29">
        <w:trPr>
          <w:trHeight w:val="255"/>
          <w:jc w:val="center"/>
        </w:trPr>
        <w:tc>
          <w:tcPr>
            <w:tcW w:w="452" w:type="pct"/>
            <w:shd w:val="clear" w:color="auto" w:fill="FFFFFF"/>
            <w:vAlign w:val="center"/>
          </w:tcPr>
          <w:p w:rsidR="00A10E29" w:rsidRPr="00CA48ED" w:rsidRDefault="00A10E29" w:rsidP="00CE018E">
            <w:pPr>
              <w:snapToGrid w:val="0"/>
              <w:ind w:left="38"/>
              <w:jc w:val="center"/>
              <w:rPr>
                <w:rFonts w:ascii="Arial" w:hAnsi="Arial" w:cs="Arial"/>
                <w:sz w:val="20"/>
                <w:szCs w:val="20"/>
              </w:rPr>
            </w:pPr>
            <w:r w:rsidRPr="00CA48ED">
              <w:rPr>
                <w:rFonts w:ascii="Arial" w:hAnsi="Arial" w:cs="Arial"/>
                <w:sz w:val="20"/>
                <w:szCs w:val="20"/>
              </w:rPr>
              <w:t>1517</w:t>
            </w:r>
          </w:p>
        </w:tc>
        <w:tc>
          <w:tcPr>
            <w:tcW w:w="1042" w:type="pct"/>
            <w:shd w:val="clear" w:color="auto" w:fill="FFFFFF"/>
            <w:vAlign w:val="center"/>
          </w:tcPr>
          <w:p w:rsidR="00A10E29" w:rsidRPr="00CA48ED" w:rsidRDefault="00A10E29" w:rsidP="00CE018E">
            <w:pPr>
              <w:snapToGrid w:val="0"/>
              <w:ind w:left="38"/>
              <w:rPr>
                <w:rFonts w:ascii="Arial" w:hAnsi="Arial" w:cs="Arial"/>
                <w:sz w:val="20"/>
                <w:szCs w:val="20"/>
              </w:rPr>
            </w:pPr>
            <w:r w:rsidRPr="00CA48ED">
              <w:rPr>
                <w:rFonts w:ascii="Arial" w:hAnsi="Arial" w:cs="Arial"/>
                <w:sz w:val="20"/>
                <w:szCs w:val="20"/>
              </w:rPr>
              <w:t>Auxiliar de Serviços</w:t>
            </w:r>
            <w:r w:rsidR="000A317F">
              <w:rPr>
                <w:rFonts w:ascii="Arial" w:hAnsi="Arial" w:cs="Arial"/>
                <w:sz w:val="20"/>
                <w:szCs w:val="20"/>
              </w:rPr>
              <w:t xml:space="preserve"> Gerais</w:t>
            </w:r>
          </w:p>
        </w:tc>
        <w:tc>
          <w:tcPr>
            <w:tcW w:w="3505" w:type="pct"/>
            <w:shd w:val="clear" w:color="auto" w:fill="FFFFFF"/>
            <w:vAlign w:val="center"/>
          </w:tcPr>
          <w:p w:rsidR="008104AE" w:rsidRDefault="008104AE" w:rsidP="008104AE">
            <w:pPr>
              <w:snapToGrid w:val="0"/>
              <w:ind w:left="38"/>
              <w:rPr>
                <w:rFonts w:ascii="Arial" w:hAnsi="Arial" w:cs="Arial"/>
                <w:sz w:val="20"/>
                <w:szCs w:val="20"/>
              </w:rPr>
            </w:pPr>
            <w:r>
              <w:rPr>
                <w:rFonts w:ascii="Arial" w:hAnsi="Arial" w:cs="Arial"/>
                <w:sz w:val="20"/>
                <w:szCs w:val="20"/>
              </w:rPr>
              <w:t xml:space="preserve">Conforme item </w:t>
            </w:r>
            <w:r w:rsidR="000A317F">
              <w:rPr>
                <w:rFonts w:ascii="Arial" w:hAnsi="Arial" w:cs="Arial"/>
                <w:sz w:val="20"/>
                <w:szCs w:val="20"/>
              </w:rPr>
              <w:t>6</w:t>
            </w:r>
            <w:r>
              <w:rPr>
                <w:rFonts w:ascii="Arial" w:hAnsi="Arial" w:cs="Arial"/>
                <w:sz w:val="20"/>
                <w:szCs w:val="20"/>
              </w:rPr>
              <w:t xml:space="preserve"> do Anexo V da Lei Complementar n° 042/2013, disponível em</w:t>
            </w:r>
          </w:p>
          <w:p w:rsidR="008104AE" w:rsidRDefault="0065367B" w:rsidP="008104AE">
            <w:pPr>
              <w:snapToGrid w:val="0"/>
              <w:ind w:left="38"/>
              <w:rPr>
                <w:rFonts w:ascii="Arial" w:hAnsi="Arial" w:cs="Arial"/>
                <w:sz w:val="20"/>
                <w:szCs w:val="20"/>
              </w:rPr>
            </w:pPr>
            <w:hyperlink r:id="rId28" w:history="1">
              <w:r w:rsidR="008104AE" w:rsidRPr="00214CC7">
                <w:rPr>
                  <w:rStyle w:val="Hyperlink"/>
                  <w:rFonts w:ascii="Arial" w:hAnsi="Arial" w:cs="Arial"/>
                  <w:sz w:val="20"/>
                  <w:szCs w:val="20"/>
                </w:rPr>
                <w:t>http://sapl.canoinhas.sc.gov.br/sapl_documentos/norma_juridica/4252_texto_integral</w:t>
              </w:r>
            </w:hyperlink>
          </w:p>
          <w:p w:rsidR="00A10E29" w:rsidRPr="00CA48ED" w:rsidRDefault="00A10E29" w:rsidP="00CE018E">
            <w:pPr>
              <w:snapToGrid w:val="0"/>
              <w:ind w:left="38"/>
              <w:jc w:val="center"/>
              <w:rPr>
                <w:rFonts w:ascii="Arial" w:hAnsi="Arial" w:cs="Arial"/>
                <w:sz w:val="20"/>
                <w:szCs w:val="20"/>
              </w:rPr>
            </w:pPr>
          </w:p>
        </w:tc>
      </w:tr>
    </w:tbl>
    <w:p w:rsidR="00C61D4C" w:rsidRPr="00CF7E96" w:rsidRDefault="00C61D4C" w:rsidP="00EC1245">
      <w:pPr>
        <w:tabs>
          <w:tab w:val="left" w:pos="4500"/>
        </w:tabs>
        <w:ind w:left="38"/>
        <w:jc w:val="center"/>
        <w:rPr>
          <w:rFonts w:ascii="Arial" w:hAnsi="Arial" w:cs="Arial"/>
          <w:b/>
          <w:sz w:val="22"/>
          <w:szCs w:val="22"/>
        </w:rPr>
      </w:pPr>
    </w:p>
    <w:p w:rsidR="00815EF8" w:rsidRPr="00CF7E96" w:rsidRDefault="00815EF8" w:rsidP="00EC1245">
      <w:pPr>
        <w:tabs>
          <w:tab w:val="left" w:pos="4500"/>
        </w:tabs>
        <w:ind w:left="38"/>
        <w:jc w:val="center"/>
        <w:rPr>
          <w:rFonts w:ascii="Arial" w:hAnsi="Arial" w:cs="Arial"/>
          <w:b/>
          <w:sz w:val="22"/>
          <w:szCs w:val="22"/>
        </w:rPr>
      </w:pPr>
    </w:p>
    <w:p w:rsidR="00B43CCC" w:rsidRPr="00CF7E96" w:rsidRDefault="00B43CCC" w:rsidP="00EC1245">
      <w:pPr>
        <w:tabs>
          <w:tab w:val="left" w:pos="4500"/>
        </w:tabs>
        <w:ind w:left="38"/>
        <w:jc w:val="center"/>
        <w:rPr>
          <w:rFonts w:ascii="Arial" w:hAnsi="Arial" w:cs="Arial"/>
          <w:b/>
          <w:sz w:val="22"/>
          <w:szCs w:val="22"/>
        </w:rPr>
      </w:pPr>
    </w:p>
    <w:p w:rsidR="00B43CCC" w:rsidRPr="00CF7E96" w:rsidRDefault="00B43CCC" w:rsidP="00EC1245">
      <w:pPr>
        <w:tabs>
          <w:tab w:val="left" w:pos="4500"/>
        </w:tabs>
        <w:ind w:left="38"/>
        <w:jc w:val="center"/>
        <w:rPr>
          <w:rFonts w:ascii="Arial" w:hAnsi="Arial" w:cs="Arial"/>
          <w:b/>
          <w:sz w:val="22"/>
          <w:szCs w:val="22"/>
        </w:rPr>
      </w:pPr>
    </w:p>
    <w:p w:rsidR="00B43CCC" w:rsidRDefault="00B43CCC"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Default="00B22774" w:rsidP="00EC1245">
      <w:pPr>
        <w:tabs>
          <w:tab w:val="left" w:pos="4500"/>
        </w:tabs>
        <w:ind w:left="38"/>
        <w:jc w:val="center"/>
        <w:rPr>
          <w:rFonts w:ascii="Arial" w:hAnsi="Arial" w:cs="Arial"/>
          <w:b/>
          <w:sz w:val="22"/>
          <w:szCs w:val="22"/>
        </w:rPr>
      </w:pPr>
    </w:p>
    <w:p w:rsidR="00B22774" w:rsidRPr="00CF7E96" w:rsidRDefault="00B22774" w:rsidP="00EC1245">
      <w:pPr>
        <w:tabs>
          <w:tab w:val="left" w:pos="4500"/>
        </w:tabs>
        <w:ind w:left="38"/>
        <w:jc w:val="center"/>
        <w:rPr>
          <w:rFonts w:ascii="Arial" w:hAnsi="Arial" w:cs="Arial"/>
          <w:b/>
          <w:sz w:val="22"/>
          <w:szCs w:val="22"/>
        </w:rPr>
      </w:pPr>
    </w:p>
    <w:p w:rsidR="00DF1364" w:rsidRPr="00CF7E96" w:rsidRDefault="00DF1364" w:rsidP="00EC1245">
      <w:pPr>
        <w:tabs>
          <w:tab w:val="left" w:pos="4500"/>
        </w:tabs>
        <w:ind w:left="38"/>
        <w:jc w:val="center"/>
        <w:rPr>
          <w:rFonts w:ascii="Arial" w:hAnsi="Arial" w:cs="Arial"/>
          <w:b/>
          <w:sz w:val="22"/>
          <w:szCs w:val="22"/>
        </w:rPr>
      </w:pPr>
      <w:r w:rsidRPr="00CF7E96">
        <w:rPr>
          <w:rFonts w:ascii="Arial" w:hAnsi="Arial" w:cs="Arial"/>
          <w:b/>
          <w:sz w:val="22"/>
          <w:szCs w:val="22"/>
        </w:rPr>
        <w:t>ANEXO II</w:t>
      </w:r>
    </w:p>
    <w:p w:rsidR="00DF1364" w:rsidRDefault="00FA4C8D" w:rsidP="00E72BF1">
      <w:pPr>
        <w:tabs>
          <w:tab w:val="left" w:pos="4500"/>
        </w:tabs>
        <w:jc w:val="center"/>
        <w:rPr>
          <w:rFonts w:ascii="Arial" w:hAnsi="Arial" w:cs="Arial"/>
          <w:b/>
          <w:sz w:val="22"/>
          <w:szCs w:val="22"/>
        </w:rPr>
      </w:pPr>
      <w:r w:rsidRPr="00CF7E96">
        <w:rPr>
          <w:rFonts w:ascii="Arial" w:hAnsi="Arial" w:cs="Arial"/>
          <w:b/>
          <w:sz w:val="22"/>
          <w:szCs w:val="22"/>
        </w:rPr>
        <w:t>CONTEÚ</w:t>
      </w:r>
      <w:r w:rsidR="00DF1364" w:rsidRPr="00CF7E96">
        <w:rPr>
          <w:rFonts w:ascii="Arial" w:hAnsi="Arial" w:cs="Arial"/>
          <w:b/>
          <w:sz w:val="22"/>
          <w:szCs w:val="22"/>
        </w:rPr>
        <w:t>DO PROGRAMÁTICO</w:t>
      </w:r>
    </w:p>
    <w:p w:rsidR="004725F1" w:rsidRDefault="004725F1" w:rsidP="004725F1">
      <w:pPr>
        <w:pStyle w:val="WW-Default"/>
        <w:pBdr>
          <w:top w:val="single" w:sz="4" w:space="1" w:color="auto"/>
          <w:left w:val="single" w:sz="4" w:space="4" w:color="auto"/>
          <w:bottom w:val="single" w:sz="4" w:space="1" w:color="auto"/>
          <w:right w:val="single" w:sz="4" w:space="4" w:color="auto"/>
        </w:pBdr>
        <w:rPr>
          <w:b/>
          <w:bCs/>
          <w:sz w:val="18"/>
          <w:szCs w:val="18"/>
        </w:rPr>
      </w:pPr>
      <w:r>
        <w:rPr>
          <w:b/>
          <w:bCs/>
          <w:sz w:val="18"/>
          <w:szCs w:val="18"/>
        </w:rPr>
        <w:lastRenderedPageBreak/>
        <w:t>ATENÇÃO:</w:t>
      </w:r>
    </w:p>
    <w:p w:rsidR="004725F1" w:rsidRDefault="004725F1" w:rsidP="004725F1">
      <w:pPr>
        <w:pStyle w:val="WW-Default"/>
        <w:numPr>
          <w:ilvl w:val="0"/>
          <w:numId w:val="17"/>
        </w:numPr>
        <w:pBdr>
          <w:top w:val="single" w:sz="4" w:space="1" w:color="auto"/>
          <w:left w:val="single" w:sz="4" w:space="4" w:color="auto"/>
          <w:bottom w:val="single" w:sz="4" w:space="1" w:color="auto"/>
          <w:right w:val="single" w:sz="4" w:space="4" w:color="auto"/>
        </w:pBdr>
        <w:snapToGrid w:val="0"/>
        <w:ind w:left="175" w:hanging="175"/>
        <w:rPr>
          <w:bCs/>
          <w:sz w:val="18"/>
          <w:szCs w:val="18"/>
        </w:rPr>
      </w:pPr>
      <w:r>
        <w:rPr>
          <w:bCs/>
          <w:sz w:val="18"/>
          <w:szCs w:val="18"/>
        </w:rPr>
        <w:t>Poderão ser objeto de questões quaisquer alterações na legislação constante dos programas das provas, havidas e publicadas até o ultimo dia previsto para inscrição.</w:t>
      </w:r>
    </w:p>
    <w:p w:rsidR="004725F1" w:rsidRPr="0038681F" w:rsidRDefault="004725F1" w:rsidP="004725F1">
      <w:pPr>
        <w:pStyle w:val="WW-Default"/>
        <w:numPr>
          <w:ilvl w:val="0"/>
          <w:numId w:val="17"/>
        </w:numPr>
        <w:pBdr>
          <w:top w:val="single" w:sz="4" w:space="1" w:color="auto"/>
          <w:left w:val="single" w:sz="4" w:space="4" w:color="auto"/>
          <w:bottom w:val="single" w:sz="4" w:space="1" w:color="auto"/>
          <w:right w:val="single" w:sz="4" w:space="4" w:color="auto"/>
        </w:pBdr>
        <w:snapToGrid w:val="0"/>
        <w:ind w:left="175" w:hanging="175"/>
        <w:rPr>
          <w:bCs/>
          <w:sz w:val="18"/>
          <w:szCs w:val="18"/>
        </w:rPr>
      </w:pPr>
      <w:r>
        <w:rPr>
          <w:bCs/>
          <w:sz w:val="18"/>
          <w:szCs w:val="18"/>
        </w:rPr>
        <w:t>Nas questões relacionadas a conhecimentos de informática, salvo expressa menção do programa e ou enunciado, as perguntas poderá estar relacionadas a qualquer versão dos softwares existentes no mercado.</w:t>
      </w:r>
    </w:p>
    <w:p w:rsidR="004725F1" w:rsidRPr="00CF7E96" w:rsidRDefault="004725F1" w:rsidP="00E72BF1">
      <w:pPr>
        <w:tabs>
          <w:tab w:val="left" w:pos="4500"/>
        </w:tabs>
        <w:jc w:val="center"/>
        <w:rPr>
          <w:rFonts w:ascii="Arial" w:hAnsi="Arial" w:cs="Arial"/>
          <w:b/>
          <w:sz w:val="22"/>
          <w:szCs w:val="22"/>
        </w:rPr>
      </w:pPr>
    </w:p>
    <w:p w:rsidR="00624596" w:rsidRDefault="00FD1B2A" w:rsidP="00624596">
      <w:pPr>
        <w:pStyle w:val="WW-Default"/>
        <w:jc w:val="center"/>
        <w:rPr>
          <w:b/>
          <w:sz w:val="22"/>
          <w:szCs w:val="22"/>
          <w:lang w:eastAsia="pt-BR"/>
        </w:rPr>
      </w:pPr>
      <w:r>
        <w:rPr>
          <w:b/>
          <w:sz w:val="22"/>
          <w:szCs w:val="22"/>
          <w:lang w:eastAsia="pt-BR"/>
        </w:rPr>
        <w:t>CONTEÚDO COMUM A TODOS OS CARGOS DE NÍVEL SUPERIOR E  MÉDIO</w:t>
      </w:r>
    </w:p>
    <w:p w:rsidR="00624596" w:rsidRDefault="00624596" w:rsidP="00624596">
      <w:pPr>
        <w:pStyle w:val="WW-Default"/>
        <w:jc w:val="center"/>
        <w:rPr>
          <w:sz w:val="22"/>
          <w:szCs w:val="22"/>
          <w:lang w:eastAsia="pt-BR"/>
        </w:rPr>
      </w:pPr>
      <w:r>
        <w:rPr>
          <w:sz w:val="22"/>
          <w:szCs w:val="22"/>
          <w:lang w:eastAsia="pt-BR"/>
        </w:rPr>
        <w:t>(Advogado Legislativo, Contador Legislativo, Agente de TIC e Recepcionista)</w:t>
      </w:r>
    </w:p>
    <w:p w:rsidR="00FD1B2A" w:rsidRPr="00952CEE" w:rsidRDefault="00FD1B2A" w:rsidP="00624596">
      <w:pPr>
        <w:pStyle w:val="WW-Default"/>
        <w:jc w:val="center"/>
        <w:rPr>
          <w:sz w:val="22"/>
          <w:szCs w:val="22"/>
        </w:rPr>
      </w:pPr>
    </w:p>
    <w:tbl>
      <w:tblPr>
        <w:tblW w:w="4954" w:type="pct"/>
        <w:tblLayout w:type="fixed"/>
        <w:tblLook w:val="0000"/>
      </w:tblPr>
      <w:tblGrid>
        <w:gridCol w:w="1100"/>
        <w:gridCol w:w="1557"/>
        <w:gridCol w:w="7517"/>
      </w:tblGrid>
      <w:tr w:rsidR="00E140F8" w:rsidRPr="00FD1B2A" w:rsidTr="00E871E7">
        <w:trPr>
          <w:trHeight w:val="113"/>
        </w:trPr>
        <w:tc>
          <w:tcPr>
            <w:tcW w:w="541" w:type="pct"/>
            <w:tcBorders>
              <w:top w:val="single" w:sz="4" w:space="0" w:color="000000"/>
              <w:left w:val="single" w:sz="4" w:space="0" w:color="000000"/>
              <w:bottom w:val="single" w:sz="4" w:space="0" w:color="000000"/>
            </w:tcBorders>
            <w:shd w:val="clear" w:color="auto" w:fill="auto"/>
            <w:vAlign w:val="center"/>
          </w:tcPr>
          <w:p w:rsidR="00E140F8" w:rsidRPr="00FD1B2A" w:rsidRDefault="00E140F8" w:rsidP="00FD1B2A">
            <w:pPr>
              <w:pStyle w:val="WW-Default"/>
              <w:snapToGrid w:val="0"/>
              <w:jc w:val="center"/>
              <w:rPr>
                <w:b/>
                <w:bCs/>
                <w:sz w:val="18"/>
                <w:szCs w:val="18"/>
              </w:rPr>
            </w:pPr>
            <w:r w:rsidRPr="00FD1B2A">
              <w:rPr>
                <w:b/>
                <w:bCs/>
                <w:sz w:val="18"/>
                <w:szCs w:val="18"/>
              </w:rPr>
              <w:t>PROVAS</w:t>
            </w:r>
          </w:p>
        </w:tc>
        <w:tc>
          <w:tcPr>
            <w:tcW w:w="765" w:type="pct"/>
            <w:tcBorders>
              <w:top w:val="single" w:sz="4" w:space="0" w:color="000000"/>
              <w:left w:val="single" w:sz="4" w:space="0" w:color="000000"/>
              <w:bottom w:val="single" w:sz="4" w:space="0" w:color="000000"/>
            </w:tcBorders>
            <w:shd w:val="clear" w:color="auto" w:fill="auto"/>
            <w:vAlign w:val="center"/>
          </w:tcPr>
          <w:p w:rsidR="00E140F8" w:rsidRPr="00FD1B2A" w:rsidRDefault="00E140F8" w:rsidP="00FD1B2A">
            <w:pPr>
              <w:pStyle w:val="WW-Default"/>
              <w:snapToGrid w:val="0"/>
              <w:rPr>
                <w:b/>
                <w:bCs/>
                <w:sz w:val="18"/>
                <w:szCs w:val="18"/>
              </w:rPr>
            </w:pPr>
            <w:r w:rsidRPr="00FD1B2A">
              <w:rPr>
                <w:b/>
                <w:bCs/>
                <w:sz w:val="18"/>
                <w:szCs w:val="18"/>
              </w:rPr>
              <w:t>DISCIPLINA</w:t>
            </w:r>
          </w:p>
        </w:tc>
        <w:tc>
          <w:tcPr>
            <w:tcW w:w="3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40F8" w:rsidRPr="0038681F" w:rsidRDefault="00E140F8" w:rsidP="00FD1B2A">
            <w:pPr>
              <w:pStyle w:val="WW-Default"/>
              <w:snapToGrid w:val="0"/>
              <w:jc w:val="center"/>
              <w:rPr>
                <w:b/>
                <w:bCs/>
                <w:sz w:val="18"/>
                <w:szCs w:val="18"/>
              </w:rPr>
            </w:pPr>
            <w:r w:rsidRPr="0038681F">
              <w:rPr>
                <w:b/>
                <w:bCs/>
                <w:sz w:val="18"/>
                <w:szCs w:val="18"/>
              </w:rPr>
              <w:t>CONTEÚDO</w:t>
            </w:r>
          </w:p>
        </w:tc>
      </w:tr>
      <w:tr w:rsidR="00E140F8" w:rsidRPr="00FD1B2A" w:rsidTr="00E871E7">
        <w:trPr>
          <w:trHeight w:val="113"/>
        </w:trPr>
        <w:tc>
          <w:tcPr>
            <w:tcW w:w="541" w:type="pct"/>
            <w:vMerge w:val="restart"/>
            <w:tcBorders>
              <w:top w:val="single" w:sz="4" w:space="0" w:color="000000"/>
              <w:left w:val="single" w:sz="4" w:space="0" w:color="000000"/>
            </w:tcBorders>
            <w:shd w:val="clear" w:color="auto" w:fill="auto"/>
            <w:textDirection w:val="btLr"/>
            <w:vAlign w:val="center"/>
          </w:tcPr>
          <w:p w:rsidR="00E140F8" w:rsidRPr="0005224C" w:rsidRDefault="00E140F8" w:rsidP="00AF7843">
            <w:pPr>
              <w:pStyle w:val="WW-Default"/>
              <w:snapToGrid w:val="0"/>
              <w:ind w:left="113" w:right="113"/>
              <w:jc w:val="center"/>
              <w:rPr>
                <w:bCs/>
                <w:sz w:val="36"/>
                <w:szCs w:val="36"/>
              </w:rPr>
            </w:pPr>
            <w:r w:rsidRPr="0005224C">
              <w:rPr>
                <w:bCs/>
                <w:sz w:val="36"/>
                <w:szCs w:val="36"/>
              </w:rPr>
              <w:t xml:space="preserve">Prova Conhecimentos Gerais </w:t>
            </w:r>
          </w:p>
        </w:tc>
        <w:tc>
          <w:tcPr>
            <w:tcW w:w="765" w:type="pct"/>
            <w:tcBorders>
              <w:top w:val="single" w:sz="4" w:space="0" w:color="000000"/>
              <w:left w:val="single" w:sz="4" w:space="0" w:color="000000"/>
              <w:bottom w:val="single" w:sz="4" w:space="0" w:color="000000"/>
            </w:tcBorders>
            <w:shd w:val="clear" w:color="auto" w:fill="auto"/>
            <w:vAlign w:val="center"/>
          </w:tcPr>
          <w:p w:rsidR="00ED20C6" w:rsidRDefault="00E140F8" w:rsidP="00ED20C6">
            <w:pPr>
              <w:pStyle w:val="WW-Default"/>
              <w:snapToGrid w:val="0"/>
              <w:rPr>
                <w:b/>
                <w:bCs/>
                <w:sz w:val="18"/>
                <w:szCs w:val="18"/>
              </w:rPr>
            </w:pPr>
            <w:r w:rsidRPr="0038681F">
              <w:rPr>
                <w:b/>
                <w:bCs/>
                <w:sz w:val="18"/>
                <w:szCs w:val="18"/>
              </w:rPr>
              <w:t>Língua Portuguesa</w:t>
            </w:r>
          </w:p>
          <w:p w:rsidR="00E140F8" w:rsidRPr="0038681F" w:rsidRDefault="00E140F8" w:rsidP="000615C0">
            <w:pPr>
              <w:pStyle w:val="WW-Default"/>
              <w:snapToGrid w:val="0"/>
              <w:rPr>
                <w:b/>
                <w:bCs/>
                <w:sz w:val="18"/>
                <w:szCs w:val="18"/>
              </w:rPr>
            </w:pPr>
          </w:p>
        </w:tc>
        <w:tc>
          <w:tcPr>
            <w:tcW w:w="3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40F8" w:rsidRPr="0038681F" w:rsidRDefault="00E140F8" w:rsidP="0038681F">
            <w:pPr>
              <w:pStyle w:val="Default"/>
              <w:rPr>
                <w:color w:val="auto"/>
                <w:sz w:val="18"/>
                <w:szCs w:val="18"/>
              </w:rPr>
            </w:pPr>
            <w:r w:rsidRPr="0038681F">
              <w:rPr>
                <w:color w:val="auto"/>
                <w:sz w:val="18"/>
                <w:szCs w:val="18"/>
              </w:rPr>
              <w:t>Interpretação de Textos – Língua escrita objetiva e suas formas;  Fonética e Fonologia, Ortografia, classe estrutura e formação de palavras, frase, oração, período, pontuação, derivação e composição, substantivo, adjetivo, pronome, verbo, artigo, numerais, advérbio, preposição, conjunção, interjeição, o período e sua construção, sujeito, predicado,  oxítonas, paroxítonas, proparoxítonas, acentuação gráfica, figuras de sintaxe, figuras de linguagem, noções de versificação, literatura brasileira; Gêneros literários e discursivos. Ortografia oficial – novo acordo ortográfico.</w:t>
            </w:r>
            <w:r w:rsidRPr="0038681F">
              <w:rPr>
                <w:color w:val="auto"/>
                <w:sz w:val="18"/>
                <w:szCs w:val="18"/>
              </w:rPr>
              <w:tab/>
            </w:r>
          </w:p>
          <w:p w:rsidR="00E140F8" w:rsidRPr="0038681F" w:rsidRDefault="00E140F8" w:rsidP="0038681F">
            <w:pPr>
              <w:autoSpaceDE w:val="0"/>
              <w:autoSpaceDN w:val="0"/>
              <w:adjustRightInd w:val="0"/>
              <w:rPr>
                <w:rFonts w:ascii="Arial" w:hAnsi="Arial" w:cs="Arial"/>
                <w:b/>
                <w:sz w:val="18"/>
                <w:szCs w:val="18"/>
              </w:rPr>
            </w:pPr>
            <w:r w:rsidRPr="0038681F">
              <w:rPr>
                <w:rFonts w:ascii="Arial" w:hAnsi="Arial" w:cs="Arial"/>
                <w:b/>
                <w:sz w:val="18"/>
                <w:szCs w:val="18"/>
              </w:rPr>
              <w:t>Bibliografia Sugerida</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 xml:space="preserve">ANDRÉ, Hildebrando A de. Gramática ilustrada. 4. ed. São Paulo: Moderna, 1990. </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CUNHA, Celso e CINTRA, Luis Filipe Lindley. Nova gramática do português contemporâneo. Rio de Janeiro: Nova Fronteira, 5ª. Ed. 2010.</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 xml:space="preserve">CEGALLA, Domingos Paschoal.  Novíssima gramática da língua portuguesa. 26. Ed. São Paulo: Companhia Editora Nacional. 1985. </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FERREIRA, A. B. de H. Novo Aurélio século XXI: o dicionário da língua portuguesa. R. J: Nova Fronteira, 1999. Médicas, 1995.</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 xml:space="preserve">ROCHA LIMA, Carlos Henrique da.  Gramática normativa da língua portuguesa. 26. Ed. Rio de Janeiro: José Olympio, 1985. </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Livros didáticos de Língua Portuguesa para o ensino médio.</w:t>
            </w:r>
          </w:p>
          <w:p w:rsidR="00E140F8" w:rsidRPr="0038681F" w:rsidRDefault="00E140F8" w:rsidP="0038681F">
            <w:pPr>
              <w:autoSpaceDE w:val="0"/>
              <w:autoSpaceDN w:val="0"/>
              <w:adjustRightInd w:val="0"/>
              <w:rPr>
                <w:bCs/>
                <w:sz w:val="18"/>
                <w:szCs w:val="18"/>
              </w:rPr>
            </w:pPr>
            <w:r w:rsidRPr="0038681F">
              <w:rPr>
                <w:rFonts w:ascii="Arial" w:hAnsi="Arial" w:cs="Arial"/>
                <w:sz w:val="18"/>
                <w:szCs w:val="18"/>
              </w:rPr>
              <w:t>Outras Gramáticas Normativas.</w:t>
            </w:r>
          </w:p>
        </w:tc>
      </w:tr>
      <w:tr w:rsidR="00E140F8" w:rsidRPr="00FD1B2A" w:rsidTr="00E871E7">
        <w:trPr>
          <w:trHeight w:val="122"/>
        </w:trPr>
        <w:tc>
          <w:tcPr>
            <w:tcW w:w="541" w:type="pct"/>
            <w:vMerge/>
            <w:tcBorders>
              <w:left w:val="single" w:sz="4" w:space="0" w:color="000000"/>
              <w:bottom w:val="single" w:sz="4" w:space="0" w:color="auto"/>
            </w:tcBorders>
            <w:shd w:val="clear" w:color="auto" w:fill="auto"/>
            <w:vAlign w:val="center"/>
          </w:tcPr>
          <w:p w:rsidR="00E140F8" w:rsidRPr="00FD1B2A" w:rsidRDefault="00E140F8" w:rsidP="00FD1B2A">
            <w:pPr>
              <w:pStyle w:val="WW-Default"/>
              <w:snapToGrid w:val="0"/>
              <w:jc w:val="center"/>
              <w:rPr>
                <w:bCs/>
                <w:sz w:val="18"/>
                <w:szCs w:val="18"/>
              </w:rPr>
            </w:pPr>
          </w:p>
        </w:tc>
        <w:tc>
          <w:tcPr>
            <w:tcW w:w="765" w:type="pct"/>
            <w:tcBorders>
              <w:top w:val="single" w:sz="4" w:space="0" w:color="000000"/>
              <w:left w:val="single" w:sz="4" w:space="0" w:color="000000"/>
              <w:bottom w:val="single" w:sz="4" w:space="0" w:color="auto"/>
            </w:tcBorders>
            <w:shd w:val="clear" w:color="auto" w:fill="auto"/>
            <w:vAlign w:val="center"/>
          </w:tcPr>
          <w:p w:rsidR="00ED20C6" w:rsidRDefault="00ED20C6" w:rsidP="00FD1B2A">
            <w:pPr>
              <w:pStyle w:val="WW-Default"/>
              <w:snapToGrid w:val="0"/>
              <w:rPr>
                <w:b/>
                <w:bCs/>
                <w:sz w:val="18"/>
                <w:szCs w:val="18"/>
              </w:rPr>
            </w:pPr>
            <w:r w:rsidRPr="003A6738">
              <w:rPr>
                <w:b/>
                <w:bCs/>
                <w:sz w:val="18"/>
                <w:szCs w:val="18"/>
              </w:rPr>
              <w:t xml:space="preserve">Matemática  </w:t>
            </w:r>
          </w:p>
          <w:p w:rsidR="00E140F8" w:rsidRPr="003A6738" w:rsidRDefault="00E140F8" w:rsidP="000615C0">
            <w:pPr>
              <w:pStyle w:val="WW-Default"/>
              <w:snapToGrid w:val="0"/>
              <w:rPr>
                <w:b/>
                <w:bCs/>
                <w:sz w:val="18"/>
                <w:szCs w:val="18"/>
              </w:rPr>
            </w:pPr>
          </w:p>
        </w:tc>
        <w:tc>
          <w:tcPr>
            <w:tcW w:w="3694" w:type="pct"/>
            <w:tcBorders>
              <w:top w:val="single" w:sz="4" w:space="0" w:color="000000"/>
              <w:left w:val="single" w:sz="4" w:space="0" w:color="000000"/>
              <w:bottom w:val="single" w:sz="4" w:space="0" w:color="auto"/>
              <w:right w:val="single" w:sz="4" w:space="0" w:color="000000"/>
            </w:tcBorders>
            <w:shd w:val="clear" w:color="auto" w:fill="auto"/>
            <w:vAlign w:val="center"/>
          </w:tcPr>
          <w:p w:rsidR="00E140F8" w:rsidRPr="0038681F" w:rsidRDefault="00E140F8" w:rsidP="0038681F">
            <w:pPr>
              <w:pStyle w:val="Default"/>
              <w:rPr>
                <w:color w:val="auto"/>
                <w:sz w:val="18"/>
                <w:szCs w:val="18"/>
              </w:rPr>
            </w:pPr>
            <w:r w:rsidRPr="0038681F">
              <w:rPr>
                <w:color w:val="auto"/>
                <w:sz w:val="18"/>
                <w:szCs w:val="18"/>
              </w:rPr>
              <w:t>Números Naturais e sistemas de numeração decimal; números racionais, operações com números naturais: adição, subtração, multiplicação e divisão;  Espaço e forma, grandezas e medidas;  Expressões numéricas, múltiplos, resolução de problemas, regras de três simples e composta,  sistema de numeração decimal e romana; Raízes, proporcionalidade entre seguimentos, semelhança de figuras, o números, formas geométricas, medidas de comprimento, ângulos e retas, números primos, medidas de tempo, polígonos,  frações, triângulos e quadriláteros, medidas de capacidade, porcentagem, juros simples e compostos, medidas de superfície, gráficos e tabelas, simetria e medidas de massa. Álgebra, trigonometria, geometria, geometria analítica, equações de primeiro e segundo grau, noções de estatística, Sequência, Progressão Aritmética e Progressão Geométrica.</w:t>
            </w:r>
          </w:p>
          <w:p w:rsidR="00E140F8" w:rsidRPr="0038681F" w:rsidRDefault="00E140F8" w:rsidP="0038681F">
            <w:pPr>
              <w:autoSpaceDE w:val="0"/>
              <w:autoSpaceDN w:val="0"/>
              <w:adjustRightInd w:val="0"/>
              <w:rPr>
                <w:rFonts w:ascii="Arial" w:hAnsi="Arial" w:cs="Arial"/>
                <w:b/>
                <w:sz w:val="18"/>
                <w:szCs w:val="18"/>
              </w:rPr>
            </w:pPr>
            <w:r w:rsidRPr="0038681F">
              <w:rPr>
                <w:rFonts w:ascii="Arial" w:hAnsi="Arial" w:cs="Arial"/>
                <w:b/>
                <w:sz w:val="18"/>
                <w:szCs w:val="18"/>
              </w:rPr>
              <w:t>Referências Bibliográficas</w:t>
            </w:r>
          </w:p>
          <w:p w:rsidR="00E140F8" w:rsidRPr="0038681F" w:rsidRDefault="00E140F8" w:rsidP="0038681F">
            <w:pPr>
              <w:autoSpaceDE w:val="0"/>
              <w:autoSpaceDN w:val="0"/>
              <w:adjustRightInd w:val="0"/>
              <w:rPr>
                <w:rFonts w:ascii="Arial" w:hAnsi="Arial" w:cs="Arial"/>
                <w:sz w:val="18"/>
                <w:szCs w:val="18"/>
              </w:rPr>
            </w:pPr>
            <w:r w:rsidRPr="0038681F">
              <w:rPr>
                <w:rFonts w:ascii="Arial" w:hAnsi="Arial" w:cs="Arial"/>
                <w:sz w:val="18"/>
                <w:szCs w:val="18"/>
              </w:rPr>
              <w:t>GIOVANNI, José Ruy; BONJORNO, José Roberto,  GIOVANNI JR., J.Matemática Fundamental: 2º, Grau – volume único.. SP, Ed. FTD, 2008.</w:t>
            </w:r>
          </w:p>
          <w:p w:rsidR="00E140F8" w:rsidRPr="0038681F" w:rsidRDefault="00E140F8" w:rsidP="0038681F">
            <w:pPr>
              <w:pStyle w:val="Default"/>
              <w:rPr>
                <w:bCs/>
                <w:sz w:val="18"/>
                <w:szCs w:val="18"/>
              </w:rPr>
            </w:pPr>
            <w:r w:rsidRPr="0038681F">
              <w:rPr>
                <w:sz w:val="18"/>
                <w:szCs w:val="18"/>
              </w:rPr>
              <w:t>Outros Livros de Matemática do ensino médio.</w:t>
            </w:r>
          </w:p>
        </w:tc>
      </w:tr>
      <w:tr w:rsidR="00E140F8" w:rsidRPr="00FD1B2A" w:rsidTr="00E871E7">
        <w:trPr>
          <w:trHeight w:val="113"/>
        </w:trPr>
        <w:tc>
          <w:tcPr>
            <w:tcW w:w="541" w:type="pct"/>
            <w:vMerge/>
            <w:tcBorders>
              <w:left w:val="single" w:sz="4" w:space="0" w:color="000000"/>
              <w:bottom w:val="single" w:sz="4" w:space="0" w:color="auto"/>
            </w:tcBorders>
            <w:shd w:val="clear" w:color="auto" w:fill="auto"/>
            <w:vAlign w:val="center"/>
          </w:tcPr>
          <w:p w:rsidR="00E140F8" w:rsidRPr="00FD1B2A" w:rsidRDefault="00E140F8" w:rsidP="00FD1B2A">
            <w:pPr>
              <w:pStyle w:val="WW-Default"/>
              <w:snapToGrid w:val="0"/>
              <w:jc w:val="center"/>
              <w:rPr>
                <w:bCs/>
                <w:sz w:val="18"/>
                <w:szCs w:val="18"/>
              </w:rPr>
            </w:pPr>
          </w:p>
        </w:tc>
        <w:tc>
          <w:tcPr>
            <w:tcW w:w="765" w:type="pct"/>
            <w:tcBorders>
              <w:top w:val="single" w:sz="4" w:space="0" w:color="000000"/>
              <w:left w:val="single" w:sz="4" w:space="0" w:color="000000"/>
              <w:bottom w:val="single" w:sz="4" w:space="0" w:color="000000"/>
            </w:tcBorders>
            <w:shd w:val="clear" w:color="auto" w:fill="auto"/>
            <w:vAlign w:val="center"/>
          </w:tcPr>
          <w:p w:rsidR="00E140F8" w:rsidRPr="003A6738" w:rsidRDefault="00E140F8" w:rsidP="00FD1B2A">
            <w:pPr>
              <w:pStyle w:val="WW-Default"/>
              <w:snapToGrid w:val="0"/>
              <w:rPr>
                <w:b/>
                <w:bCs/>
                <w:sz w:val="18"/>
                <w:szCs w:val="18"/>
              </w:rPr>
            </w:pPr>
            <w:r w:rsidRPr="003A6738">
              <w:rPr>
                <w:b/>
                <w:bCs/>
                <w:sz w:val="18"/>
                <w:szCs w:val="18"/>
              </w:rPr>
              <w:t>Conteúdos Gerais e atualidades</w:t>
            </w:r>
          </w:p>
          <w:p w:rsidR="00E140F8" w:rsidRDefault="00E140F8" w:rsidP="00FD1B2A">
            <w:pPr>
              <w:pStyle w:val="WW-Default"/>
              <w:rPr>
                <w:b/>
                <w:bCs/>
                <w:sz w:val="18"/>
                <w:szCs w:val="18"/>
              </w:rPr>
            </w:pPr>
            <w:r w:rsidRPr="003A6738">
              <w:rPr>
                <w:b/>
                <w:bCs/>
                <w:sz w:val="18"/>
                <w:szCs w:val="18"/>
              </w:rPr>
              <w:t>(Ciências, História, Geografia,  atualidades conforme conteúdo programático)</w:t>
            </w:r>
          </w:p>
          <w:p w:rsidR="00ED20C6" w:rsidRPr="00FD1B2A" w:rsidRDefault="00ED20C6" w:rsidP="000615C0">
            <w:pPr>
              <w:pStyle w:val="WW-Default"/>
              <w:snapToGrid w:val="0"/>
              <w:rPr>
                <w:bCs/>
                <w:sz w:val="18"/>
                <w:szCs w:val="18"/>
              </w:rPr>
            </w:pPr>
          </w:p>
        </w:tc>
        <w:tc>
          <w:tcPr>
            <w:tcW w:w="3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40F8" w:rsidRPr="00A43260" w:rsidRDefault="00E140F8" w:rsidP="00A43260">
            <w:pPr>
              <w:pStyle w:val="Default"/>
              <w:rPr>
                <w:color w:val="auto"/>
                <w:sz w:val="18"/>
                <w:szCs w:val="18"/>
              </w:rPr>
            </w:pPr>
            <w:r w:rsidRPr="00A43260">
              <w:rPr>
                <w:color w:val="auto"/>
                <w:sz w:val="18"/>
                <w:szCs w:val="18"/>
              </w:rPr>
              <w:lastRenderedPageBreak/>
              <w:t xml:space="preserve">Fundamentos históricos e geográficos do Município, de Santa Catarina e do Brasil.  Atualidades: Tópicos relevantes e atuais de diversas áreas, tais como política, economia, sociedade, educação, tecnologia, energia, relações internacionais, desenvolvimento sustentável, problemas ambientais. Interação entre o clima, a vegetação, o relevo, a hidrografia e o solo no espaço natural brasileiro. Aspectos culturais, artísticos, históricos e geográficos do Brasil, de Santa Catarina e do Município de Canoinhas. </w:t>
            </w:r>
          </w:p>
          <w:p w:rsidR="00E140F8" w:rsidRPr="00A43260" w:rsidRDefault="00E140F8" w:rsidP="00A43260">
            <w:pPr>
              <w:pStyle w:val="Default"/>
              <w:rPr>
                <w:b/>
                <w:color w:val="auto"/>
                <w:sz w:val="18"/>
                <w:szCs w:val="18"/>
              </w:rPr>
            </w:pPr>
            <w:r w:rsidRPr="00A43260">
              <w:rPr>
                <w:b/>
                <w:color w:val="auto"/>
                <w:sz w:val="18"/>
                <w:szCs w:val="18"/>
              </w:rPr>
              <w:t>Bibliografia sugerida:</w:t>
            </w:r>
          </w:p>
          <w:p w:rsidR="00E140F8" w:rsidRPr="00A43260" w:rsidRDefault="00E140F8" w:rsidP="00A43260">
            <w:pPr>
              <w:pStyle w:val="Default"/>
              <w:rPr>
                <w:sz w:val="18"/>
                <w:szCs w:val="18"/>
              </w:rPr>
            </w:pPr>
            <w:r w:rsidRPr="00A43260">
              <w:rPr>
                <w:color w:val="auto"/>
                <w:sz w:val="18"/>
                <w:szCs w:val="18"/>
              </w:rPr>
              <w:t xml:space="preserve">Livros, Jornais, Revistas, Telejornais e outros materiais que abrangem o programa proposto e </w:t>
            </w:r>
            <w:r w:rsidRPr="00A43260">
              <w:rPr>
                <w:sz w:val="18"/>
                <w:szCs w:val="18"/>
              </w:rPr>
              <w:t>a critério do candidato, podendo ser quaisquer obras atualizadas sobre os conteúdos especificados.</w:t>
            </w:r>
          </w:p>
          <w:p w:rsidR="00E140F8" w:rsidRPr="00A43260" w:rsidRDefault="00E140F8" w:rsidP="00A43260">
            <w:pPr>
              <w:pStyle w:val="Default"/>
              <w:rPr>
                <w:sz w:val="18"/>
                <w:szCs w:val="18"/>
              </w:rPr>
            </w:pPr>
            <w:r w:rsidRPr="00A43260">
              <w:rPr>
                <w:sz w:val="18"/>
                <w:szCs w:val="18"/>
              </w:rPr>
              <w:lastRenderedPageBreak/>
              <w:t xml:space="preserve">TESSER,  Rosa Maria, A Guerra do Contestado. Um século de vidas e histórias, 2002. </w:t>
            </w:r>
          </w:p>
          <w:p w:rsidR="00E140F8" w:rsidRPr="0038681F" w:rsidRDefault="00E140F8" w:rsidP="00A43260">
            <w:pPr>
              <w:pStyle w:val="Default"/>
              <w:rPr>
                <w:bCs/>
                <w:sz w:val="18"/>
                <w:szCs w:val="18"/>
              </w:rPr>
            </w:pPr>
            <w:r w:rsidRPr="00A43260">
              <w:rPr>
                <w:sz w:val="18"/>
                <w:szCs w:val="18"/>
              </w:rPr>
              <w:t>SENADO FEDERAL, Contestado, 1998.</w:t>
            </w:r>
          </w:p>
        </w:tc>
      </w:tr>
    </w:tbl>
    <w:p w:rsidR="002B58C5" w:rsidRDefault="002B58C5"/>
    <w:p w:rsidR="002B58C5" w:rsidRDefault="002B58C5" w:rsidP="002B58C5">
      <w:pPr>
        <w:pStyle w:val="WW-Default"/>
        <w:jc w:val="center"/>
        <w:rPr>
          <w:b/>
          <w:sz w:val="22"/>
          <w:szCs w:val="22"/>
          <w:lang w:eastAsia="pt-BR"/>
        </w:rPr>
      </w:pPr>
      <w:r>
        <w:rPr>
          <w:b/>
          <w:sz w:val="22"/>
          <w:szCs w:val="22"/>
          <w:lang w:eastAsia="pt-BR"/>
        </w:rPr>
        <w:t>CONTEÚDO ESPECÍFICO PARA OS CARGOS DE NÍVEL SUPERIOR E  MÉDIO</w:t>
      </w:r>
    </w:p>
    <w:p w:rsidR="002B58C5" w:rsidRDefault="002B58C5" w:rsidP="002B58C5">
      <w:pPr>
        <w:pStyle w:val="WW-Default"/>
        <w:jc w:val="center"/>
        <w:rPr>
          <w:sz w:val="22"/>
          <w:szCs w:val="22"/>
          <w:lang w:eastAsia="pt-BR"/>
        </w:rPr>
      </w:pPr>
      <w:r>
        <w:rPr>
          <w:sz w:val="22"/>
          <w:szCs w:val="22"/>
          <w:lang w:eastAsia="pt-BR"/>
        </w:rPr>
        <w:t>(Advogado Legislativo, Contador Legislativo, Agente de TIC e Recepcionista)</w:t>
      </w:r>
    </w:p>
    <w:p w:rsidR="00AB3D86" w:rsidRDefault="00AB3D86" w:rsidP="002B58C5">
      <w:pPr>
        <w:pStyle w:val="WW-Default"/>
        <w:jc w:val="center"/>
        <w:rPr>
          <w:b/>
          <w:bCs/>
          <w:sz w:val="18"/>
          <w:szCs w:val="18"/>
        </w:rPr>
      </w:pPr>
    </w:p>
    <w:p w:rsidR="00174760" w:rsidRDefault="00AB3D86" w:rsidP="00AB3D86">
      <w:pPr>
        <w:pStyle w:val="WW-Default"/>
        <w:rPr>
          <w:sz w:val="22"/>
          <w:szCs w:val="22"/>
          <w:lang w:eastAsia="pt-BR"/>
        </w:rPr>
      </w:pPr>
      <w:r w:rsidRPr="00AF7843">
        <w:rPr>
          <w:b/>
          <w:bCs/>
          <w:sz w:val="18"/>
          <w:szCs w:val="18"/>
        </w:rPr>
        <w:t>Para todos os cargos</w:t>
      </w:r>
    </w:p>
    <w:tbl>
      <w:tblPr>
        <w:tblW w:w="4885" w:type="pct"/>
        <w:tblLook w:val="0000"/>
      </w:tblPr>
      <w:tblGrid>
        <w:gridCol w:w="2069"/>
        <w:gridCol w:w="7963"/>
      </w:tblGrid>
      <w:tr w:rsidR="00ED20C6" w:rsidRPr="0038681F" w:rsidTr="00AB3D86">
        <w:trPr>
          <w:trHeight w:val="163"/>
        </w:trPr>
        <w:tc>
          <w:tcPr>
            <w:tcW w:w="1031" w:type="pct"/>
            <w:tcBorders>
              <w:top w:val="single" w:sz="4" w:space="0" w:color="auto"/>
              <w:left w:val="single" w:sz="4" w:space="0" w:color="000000"/>
              <w:bottom w:val="single" w:sz="4" w:space="0" w:color="auto"/>
            </w:tcBorders>
            <w:shd w:val="clear" w:color="auto" w:fill="auto"/>
            <w:vAlign w:val="center"/>
          </w:tcPr>
          <w:p w:rsidR="00ED20C6" w:rsidRDefault="00ED20C6" w:rsidP="00ED20C6">
            <w:pPr>
              <w:pStyle w:val="WW-Default"/>
              <w:rPr>
                <w:b/>
                <w:bCs/>
                <w:sz w:val="18"/>
                <w:szCs w:val="18"/>
              </w:rPr>
            </w:pPr>
            <w:r w:rsidRPr="0005224C">
              <w:rPr>
                <w:b/>
                <w:bCs/>
                <w:sz w:val="18"/>
                <w:szCs w:val="18"/>
              </w:rPr>
              <w:t>Legislação Municipal e Poder Legislativo</w:t>
            </w:r>
          </w:p>
          <w:p w:rsidR="003D52F4" w:rsidRPr="0005224C" w:rsidRDefault="003D52F4" w:rsidP="00AB3D86">
            <w:pPr>
              <w:pStyle w:val="WW-Default"/>
              <w:rPr>
                <w:b/>
                <w:bCs/>
                <w:sz w:val="18"/>
                <w:szCs w:val="18"/>
              </w:rPr>
            </w:pPr>
          </w:p>
        </w:tc>
        <w:tc>
          <w:tcPr>
            <w:tcW w:w="3969" w:type="pct"/>
            <w:tcBorders>
              <w:top w:val="single" w:sz="4" w:space="0" w:color="auto"/>
              <w:left w:val="single" w:sz="4" w:space="0" w:color="000000"/>
              <w:bottom w:val="single" w:sz="4" w:space="0" w:color="auto"/>
              <w:right w:val="single" w:sz="4" w:space="0" w:color="000000"/>
            </w:tcBorders>
            <w:shd w:val="clear" w:color="auto" w:fill="auto"/>
            <w:vAlign w:val="center"/>
          </w:tcPr>
          <w:p w:rsidR="00ED20C6" w:rsidRPr="00B2775B" w:rsidRDefault="00ED20C6" w:rsidP="00ED20C6">
            <w:pPr>
              <w:pStyle w:val="WW-Default"/>
              <w:numPr>
                <w:ilvl w:val="0"/>
                <w:numId w:val="17"/>
              </w:numPr>
              <w:snapToGrid w:val="0"/>
              <w:ind w:left="175" w:hanging="175"/>
              <w:rPr>
                <w:bCs/>
                <w:sz w:val="18"/>
                <w:szCs w:val="18"/>
              </w:rPr>
            </w:pPr>
            <w:r w:rsidRPr="00B2775B">
              <w:rPr>
                <w:bCs/>
                <w:sz w:val="18"/>
                <w:szCs w:val="18"/>
              </w:rPr>
              <w:t>Regimento Interno da Câmara Municipal de Canoinhas</w:t>
            </w:r>
          </w:p>
          <w:p w:rsidR="00ED20C6" w:rsidRPr="00B2775B" w:rsidRDefault="00ED20C6" w:rsidP="00ED20C6">
            <w:pPr>
              <w:pStyle w:val="WW-Default"/>
              <w:numPr>
                <w:ilvl w:val="0"/>
                <w:numId w:val="17"/>
              </w:numPr>
              <w:snapToGrid w:val="0"/>
              <w:ind w:left="175" w:hanging="175"/>
              <w:rPr>
                <w:bCs/>
                <w:sz w:val="18"/>
                <w:szCs w:val="18"/>
              </w:rPr>
            </w:pPr>
            <w:r w:rsidRPr="00B2775B">
              <w:rPr>
                <w:bCs/>
                <w:sz w:val="18"/>
                <w:szCs w:val="18"/>
              </w:rPr>
              <w:t xml:space="preserve">Lei Orgânica do Munícipio de  Canoinhas. </w:t>
            </w:r>
          </w:p>
          <w:p w:rsidR="00ED20C6" w:rsidRDefault="00ED20C6" w:rsidP="00ED20C6">
            <w:pPr>
              <w:pStyle w:val="WW-Default"/>
              <w:numPr>
                <w:ilvl w:val="0"/>
                <w:numId w:val="17"/>
              </w:numPr>
              <w:snapToGrid w:val="0"/>
              <w:ind w:left="175" w:hanging="175"/>
              <w:rPr>
                <w:bCs/>
                <w:sz w:val="18"/>
                <w:szCs w:val="18"/>
              </w:rPr>
            </w:pPr>
            <w:r w:rsidRPr="00B2775B">
              <w:rPr>
                <w:bCs/>
                <w:sz w:val="18"/>
                <w:szCs w:val="18"/>
              </w:rPr>
              <w:t>Estatuto dos Servidores Públicos de Canoinhas e suas alterações.</w:t>
            </w:r>
          </w:p>
          <w:p w:rsidR="00ED20C6" w:rsidRPr="0038681F" w:rsidRDefault="00ED20C6" w:rsidP="00ED20C6">
            <w:pPr>
              <w:pStyle w:val="WW-Default"/>
              <w:numPr>
                <w:ilvl w:val="0"/>
                <w:numId w:val="17"/>
              </w:numPr>
              <w:snapToGrid w:val="0"/>
              <w:ind w:left="175" w:hanging="175"/>
              <w:rPr>
                <w:bCs/>
                <w:sz w:val="18"/>
                <w:szCs w:val="18"/>
              </w:rPr>
            </w:pPr>
            <w:r>
              <w:rPr>
                <w:bCs/>
                <w:sz w:val="18"/>
                <w:szCs w:val="18"/>
              </w:rPr>
              <w:t>Lei Complementar 042/2013</w:t>
            </w:r>
          </w:p>
        </w:tc>
      </w:tr>
      <w:tr w:rsidR="00AB3D86" w:rsidRPr="0038681F" w:rsidTr="003E3746">
        <w:trPr>
          <w:trHeight w:val="163"/>
        </w:trPr>
        <w:tc>
          <w:tcPr>
            <w:tcW w:w="1031" w:type="pct"/>
            <w:tcBorders>
              <w:top w:val="single" w:sz="4" w:space="0" w:color="auto"/>
              <w:left w:val="single" w:sz="4" w:space="0" w:color="000000"/>
              <w:bottom w:val="single" w:sz="4" w:space="0" w:color="000000"/>
            </w:tcBorders>
            <w:shd w:val="clear" w:color="auto" w:fill="auto"/>
            <w:vAlign w:val="center"/>
          </w:tcPr>
          <w:p w:rsidR="00AB3D86" w:rsidRPr="003A6738" w:rsidRDefault="00AB3D86" w:rsidP="00C77065">
            <w:pPr>
              <w:pStyle w:val="WW-Default"/>
              <w:snapToGrid w:val="0"/>
              <w:jc w:val="left"/>
              <w:rPr>
                <w:b/>
                <w:bCs/>
                <w:sz w:val="18"/>
                <w:szCs w:val="18"/>
              </w:rPr>
            </w:pPr>
            <w:r w:rsidRPr="003A6738">
              <w:rPr>
                <w:b/>
                <w:bCs/>
                <w:sz w:val="18"/>
                <w:szCs w:val="18"/>
              </w:rPr>
              <w:t>Noções de Informática</w:t>
            </w:r>
          </w:p>
        </w:tc>
        <w:tc>
          <w:tcPr>
            <w:tcW w:w="3969" w:type="pct"/>
            <w:tcBorders>
              <w:top w:val="single" w:sz="4" w:space="0" w:color="auto"/>
              <w:left w:val="single" w:sz="4" w:space="0" w:color="000000"/>
              <w:bottom w:val="single" w:sz="4" w:space="0" w:color="000000"/>
              <w:right w:val="single" w:sz="4" w:space="0" w:color="000000"/>
            </w:tcBorders>
            <w:shd w:val="clear" w:color="auto" w:fill="auto"/>
            <w:vAlign w:val="center"/>
          </w:tcPr>
          <w:p w:rsidR="00AB3D86" w:rsidRDefault="00AB3D86" w:rsidP="00FF45B9">
            <w:pPr>
              <w:pStyle w:val="WW-Default"/>
              <w:snapToGrid w:val="0"/>
              <w:rPr>
                <w:sz w:val="18"/>
                <w:szCs w:val="18"/>
              </w:rPr>
            </w:pPr>
            <w:r>
              <w:rPr>
                <w:sz w:val="18"/>
                <w:szCs w:val="18"/>
              </w:rPr>
              <w:t>Sistemas operacionais Windows e Linux: sistema de arquivos; utilizaçã dos principais recursos, aplicativos e ferramentas. Microsoft Office e BR Office:criação, edição, formatação, visualização e impressão de tetos, planilhas e apresentações; uso de fórmulas, tabelas, imagens e gráficos. Internet e Intranet; navegação e busca na Web; correio eletrônico. Segurança: softwares maliciosos; procedimentos e aplicativos de segurança; realização de cópias de segurança.</w:t>
            </w:r>
          </w:p>
          <w:p w:rsidR="00AB3D86" w:rsidRPr="00A43260" w:rsidRDefault="00AB3D86" w:rsidP="00FF45B9">
            <w:pPr>
              <w:pStyle w:val="Default"/>
              <w:rPr>
                <w:b/>
                <w:color w:val="auto"/>
                <w:sz w:val="18"/>
                <w:szCs w:val="18"/>
              </w:rPr>
            </w:pPr>
            <w:r w:rsidRPr="00A43260">
              <w:rPr>
                <w:b/>
                <w:color w:val="auto"/>
                <w:sz w:val="18"/>
                <w:szCs w:val="18"/>
              </w:rPr>
              <w:t>Bibliografia sugerida:</w:t>
            </w:r>
          </w:p>
          <w:p w:rsidR="00AB3D86" w:rsidRDefault="00AB3D86" w:rsidP="00FF45B9">
            <w:pPr>
              <w:pStyle w:val="WW-Default"/>
              <w:snapToGrid w:val="0"/>
              <w:rPr>
                <w:sz w:val="18"/>
                <w:szCs w:val="18"/>
              </w:rPr>
            </w:pPr>
            <w:r w:rsidRPr="003A6738">
              <w:rPr>
                <w:sz w:val="18"/>
                <w:szCs w:val="18"/>
              </w:rPr>
              <w:t>Ajuda eletrônica integrada aos Programas básicos de informática</w:t>
            </w:r>
            <w:r>
              <w:rPr>
                <w:sz w:val="18"/>
                <w:szCs w:val="18"/>
              </w:rPr>
              <w:t>.</w:t>
            </w:r>
          </w:p>
          <w:p w:rsidR="00AB3D86" w:rsidRPr="003A6738" w:rsidRDefault="00AB3D86" w:rsidP="00FF45B9">
            <w:pPr>
              <w:pStyle w:val="WW-Default"/>
              <w:snapToGrid w:val="0"/>
              <w:rPr>
                <w:bCs/>
                <w:sz w:val="18"/>
                <w:szCs w:val="18"/>
              </w:rPr>
            </w:pPr>
            <w:r>
              <w:rPr>
                <w:sz w:val="18"/>
                <w:szCs w:val="18"/>
              </w:rPr>
              <w:t>Livros, apostilas  e revistas sobre o assunto a critério do candato.</w:t>
            </w:r>
          </w:p>
        </w:tc>
      </w:tr>
    </w:tbl>
    <w:p w:rsidR="00ED20C6" w:rsidRDefault="00ED20C6"/>
    <w:tbl>
      <w:tblPr>
        <w:tblW w:w="4885" w:type="pct"/>
        <w:tblLook w:val="0000"/>
      </w:tblPr>
      <w:tblGrid>
        <w:gridCol w:w="10032"/>
      </w:tblGrid>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ADVOGADO LEGISLATIVO</w:t>
            </w:r>
          </w:p>
          <w:p w:rsidR="00B817CC" w:rsidRPr="000C0C1C" w:rsidRDefault="00B817CC" w:rsidP="00B817CC">
            <w:pPr>
              <w:rPr>
                <w:rFonts w:ascii="Arial" w:hAnsi="Arial" w:cs="Arial"/>
                <w:sz w:val="18"/>
                <w:szCs w:val="18"/>
              </w:rPr>
            </w:pPr>
            <w:r w:rsidRPr="005E0301">
              <w:rPr>
                <w:rFonts w:ascii="Arial" w:hAnsi="Arial" w:cs="Arial"/>
                <w:b/>
                <w:sz w:val="18"/>
                <w:szCs w:val="18"/>
              </w:rPr>
              <w:t>1. DIREITO ADMINISTRATIVO</w:t>
            </w:r>
            <w:r>
              <w:rPr>
                <w:rFonts w:ascii="Arial" w:hAnsi="Arial" w:cs="Arial"/>
                <w:sz w:val="18"/>
                <w:szCs w:val="18"/>
              </w:rPr>
              <w:t xml:space="preserve">- </w:t>
            </w:r>
            <w:r w:rsidRPr="000C0C1C">
              <w:rPr>
                <w:rFonts w:ascii="Arial" w:hAnsi="Arial" w:cs="Arial"/>
                <w:sz w:val="18"/>
                <w:szCs w:val="18"/>
              </w:rPr>
              <w:t xml:space="preserve">Direito Administrativo. Conceito. Taxinomia. Princípios explícitos e implícitos. Interpretação. Tendências contemporâneas. Interesse Público. Discricionariedade. Conceito. Limites. Controle de legalidade. Desvio Noções gerais. Elementos. Características. Classificação. Desfazimento: anulação e revogação. Sanatória voluntária. Prescrição. Organização administrativa. Noções gerais. Descentralização e Desconcentração. Órgãos Públicos. Administração direta e indireta. Pessoas administrativas: pessoas políticas, autarquias, empresas públicas, sociedades de economia mista, fundações e outras entidades privadas delegatárias. Advocacia Pública. Contratos administrativos. Noções gerais. Elementos. Características. Distinção entre Acordos e Contratos. Convênios. Cláusulas Exorbitantes. Formalização, alteração, execução e inexecução. Equilíbrio Econômico Financeiro. Revisão, Reajuste e Repactuação. Prorrogação. Desfazimento e consequências. Licitações. Princípios. Dispensa e inexigibilidade. Registro de Preços. Modalidades. Concorrência, tomada de preços, convite, concurso, leilão, pregão presencial epregão eletrônico. Habilitação. Julgamento. Recursos. Adjudicação e homologação. Anulação e Revogação. Licitações sustentáveis. Ordem Econômica. Fundamentos e Princípios. Atuação do Estado no domínio econômico. Planejamento. Fomento. Exploração direta de atividade econômica. Meio ambiente. Normas de proteção ecológica. Política Nacional do Meio Ambiente. Sistema Nacional do Meio Ambiente. Código Florestal e Áreas de Preservação Permanente, conceito e hipóteses de supressão. Infrações administrativas ambientais. Serviços públicos. Noções gerais. Princípios específicos. Competência da União, Estados e Municípios. Formas de execução. Delegação. Concessão. Permissão. Autorização. Parcerias Público-Privadas. Concessão Administrativa e Concessão Patrocinada. Gestão Associada dos Serviços Públicos. Poder Concedente, Concessionário e Usuários. Tarifa e Preço. Modelos Tarifários. Receitas alternativas, complementares, acessórias e projetos associados. Retomada do serviço. Encampação. Desapropriação. Reversibilidade dos bens afetos ao serviço. Bens públicos. Noções gerais. Espécies. Afetação e desafetação. Regime dos bens públicos móveis e imóveis. Gestão patrimonial. Venda, permuta, doação, aforamento, locação, concessão de direito real de uso, concessão de uso, cessão, permissão e autorização de uso, dação em pagamento, usucapião, investidura e concurso voluntário. Polícia administrativa. Noções gerais. Modos de atuação: a ordem de polícia, a licença, a autorização, a fiscalização e a sanção de polícia. Espécies de poder de polícia. Polícias de costumes e diversões; de construções; sanitária; de trânsito; de comércio e indústria; de profissões; ambiental. Partilha constitucional da competência de polícia administrativa. Intervenção do Estado na propriedade. Noções gerais. Ocupação temporária. Requisição. Limitação administrativa. Servidão administrativa. Tombamento. Intervenção sancionatória: multa, interdição, destruição de coisas e confisco, parcelamento e edificação compulsórios. Poderes e Deveres dos Administradores Públicos. Poder Hierárquico e Poder Disciplinar. Poder Regulamentar. Gestão financeira. Princípios Orçamentários. Leis Orçamentárias. Orçamento. Receita e despesa. Estágios da Despesa Pública. Execução orçamentária. Regime de Adiantamento. Responsabilidade Fiscal. Renúncia de receita. Geração da despesa. Despesas obrigatórias de caráter continuado. Despesas com pessoal e controle. Destinação de recursos para o setor privado. Operações de crédito. Restos a pagar. Fundos. Fiscalização contábil, financeira, orçamentária e patrimonial. Sistemas de controle externo e interno. Tribunais de Contas.Controle da atividade administrativa. Noções gerais. Controle parlamentar. Controle pelos Tribunais de Contas. Controle jurisdicional e autocontrole. Contencioso administrativo. Improbidade Administrativa. Controle Judicial. Garantias e ações constitucionais dos administrados. Juridicidade. O controle de legalidade pelo habeas corpus, mandados de segurança individual e </w:t>
            </w:r>
            <w:r w:rsidRPr="000C0C1C">
              <w:rPr>
                <w:rFonts w:ascii="Arial" w:hAnsi="Arial" w:cs="Arial"/>
                <w:sz w:val="18"/>
                <w:szCs w:val="18"/>
              </w:rPr>
              <w:lastRenderedPageBreak/>
              <w:t xml:space="preserve">coletivo, habeas data, mandado de injunção, ação popular e ação civil pública. </w:t>
            </w:r>
            <w:r w:rsidRPr="000C0C1C">
              <w:rPr>
                <w:rFonts w:ascii="Arial" w:hAnsi="Arial" w:cs="Arial"/>
                <w:b/>
                <w:sz w:val="18"/>
                <w:szCs w:val="18"/>
              </w:rPr>
              <w:t>2. DIREITO CONSTITUCIONAL</w:t>
            </w:r>
            <w:r w:rsidRPr="000C0C1C">
              <w:rPr>
                <w:rFonts w:ascii="Arial" w:hAnsi="Arial" w:cs="Arial"/>
                <w:sz w:val="18"/>
                <w:szCs w:val="18"/>
              </w:rPr>
              <w:t xml:space="preserve"> Princípios específicos de interpretação constitucional. Direito Constitucional Intertemporal. Vigência, validade e eficácia das normas constitucionais e infraconstitucionais do regime constitucional anterior. Disposições constitucionais gerais e transitórias. O Estado Democrático de Direito. Princípios constitucionais fundamentais, gerais e setoriais. Regime representativo. República. Presidencialismo e Parlamentarismo. O princípio da supremacia da Constituição. Controle da constitucionalidade das leis e atos normativos. Modalidades: difuso e concentrado. Ação direta de inconstitucionalidade contra atos comissivos e omissivos. Ação declaratória de constitucionalidade. Ação de descumprimento de preceito fundamental. Inconstitucionalidade face à Constituição do Estado. Direitos e garantias fundamentais: individuais e coletivos. Liberdade, igualdade, devido processo legal, inviolabilidade do domicílio, sigilo das comunicações, propriedade e sua função social. Direitos políticos. Direitos sociais e difusos. Ordem social. Princípios. Educação, cultura e desporto. Organização político-administrativa do Estado brasileiro. Repartição de competências e seus critérios. Competências político-administrativas e legislativas. Princípio da Reserva da Administração. Autonomia dos entes federativos. Intervenção federal e estadual. Mecanismos de integração e de cooperação federativos: regiões, regiões metropolitanas, aglomerações urbanas e microrregiões. O Município na Constituição Federal Princípios de organização e competências municipais. Lei Orgânica do Município. Separação de Poderes: o sistema de freios e contrapesos. As funções legislativa, administrativa e jurisdicional. Delegações de funções. Invasões de competência. Poder Legislativo. Organização, Funções típicas e atípicas. Atividades impróprias e passíveis de glosa. Imunidade parlamentar dos Vereadores. Regime remuneratório. Verbas indenizatórias. Proibições e Perda do Mandato. Total da despesa do Legislativo. Controle parlamentar dos atos da administração pública. Comissões parlamentares de inquérito: objeto, poderes e limites. Processo legislativo. Iniciativa das leis. Emendas parlamentares. Discussão e votação. Sanção e veto. Promulgação e publicação. Espécies legislativas: emendas à Lei Orgânica, leis complementares, leis ordinárias, leis delegadas, decretos legislativos e resoluções. Medidas Provisórias. Poder Executivo. Atribuições do Chefe do Executivo. Prefeito Municipal. Mandato. Perda do mandato. Atribuições. Responsabilidade político-administrativa. Crime de Responsabilidade. Improbidade Administrativa. Foro competente. Secretários Municipais. Regime remuneratório dos agentes políticos do Poder Executivo. Acumulação. Poder regulamentar: natureza, modalidades e limites ao seu exercício. Administração Pública. Princípios constitucionais. Regimes de servidores públicos. Direitos e deveres. Acumulação. Nepotismo. Previdência. Licitação. Controle parlamentar e Jurisdicional. Órgãos do Poder Judiciário do Estado. Competências do Tribunal de Justiça. Ações constitucionais. Habeas corpus. Mandado de segurança individual e coletivo. Ação popular. Ação civil pública. Mandado de injunção. Habeas data. Finanças Públicas. Orçamento. Princípios constitucionais. Fiscalização contábil, financeira, orçamentária, operacional e patrimonial. Tribunais de Contas da União e dos Estados: competências. Operações de crédito, inclusive externas, contraídas por Municípios. Transferências voluntárias e retenção de receitas públicas. Sistema Tributário Nacional. Competências tributárias da União, Estados e Municípios. Limitações constitucionais ao poder de tributar: imunidades e privilégios. Princípios constitucionais tributários: capacidade contributiva, legalidade, anterioridade e irretroatividade. Ordem econômica e financeira. Princípios da ordem econômica. Intervenção do Estado. Prestação de serviços públicos e exploração da atividade econômica. O meio ambiente na Constituição Federal. Princípios constitucionais de direito ambiental. Repartição de competências ambientais entre os entes federativos. Tratamento diferenciado de produtos e serviços conforme seu impacto ambiental. Espaços territoriais especialmente protegidos e sistema nacional de unidades de conservação. Estudo Prévio de Impacto Ambiental e licenciamento ambiental. </w:t>
            </w:r>
            <w:r w:rsidRPr="000C0C1C">
              <w:rPr>
                <w:rFonts w:ascii="Arial" w:hAnsi="Arial" w:cs="Arial"/>
                <w:b/>
                <w:sz w:val="18"/>
                <w:szCs w:val="18"/>
              </w:rPr>
              <w:t>3. DIREITO TRIBUTÁRIO</w:t>
            </w:r>
            <w:r w:rsidRPr="000C0C1C">
              <w:rPr>
                <w:rFonts w:ascii="Arial" w:hAnsi="Arial" w:cs="Arial"/>
                <w:sz w:val="18"/>
                <w:szCs w:val="18"/>
              </w:rPr>
              <w:t xml:space="preserve"> - Caracterização e posição do Direito Tributário no quadro do Direito. Relações do Direito Tributário com outros ramos do Direito. Sistema Tributário Nacional. Tributo: conceito, classificação, espécies. A distribuição da competência legislativa tributária. Federalismo fiscal. Repartição das receitas tributárias. Fundo de Participação dos Municípios. Retenção de recursos. Hipóteses. Parcelas do Produto de Arrecadação de impostos de competência dos Estados e de Transferências por estes recebidas, pertencentes aos Municípios. Lei Complementar nº 63/90. Valor Adicionado. Lei nº 4.320/64. Lei de Responsabilidade Fiscal. Princípios gerais do direito tributário. Normas, princípios e regras. Princípios constitucionais tributários. O princípio da capacidade contributiva: progressividade, proporcionalidade, seletividade, universalidade e personalização. Isonomia tributária e proibição de desigualdade. Os princípios aplicáveis às taxas e às contribuições especiais. Os princípios de segurança jurídica. Legalidade tributária. Tipicidade. Anterioridade. Irretroatividade. Processo legislativo tributário: Emenda Constitucional, Lei Complementar Tributária, Lei Ordinária e Medida Provisória, Decreto Legislativo, Resoluções do Senado, Tratados e Convenções Internacionais. Legislação tributária: conceito, vigência e aplicação. Obrigação e crédito tributário. Obrigação principal e acessória. Fato gerador. Classificação. Tempo do fato gerador. Lugar do fato gerador. O conceito de fato gerador e sua importância. Natureza jurídica: situações jurídicas e situações de fato. Fato gerador e hipótese de incidência. Evasão e elisão fiscal. Normas antielisivas. Imunidade. Isenção, não incidência, anistia e remissão. Fato gerador: aspectos objetivos, espaciais e quantitativos. Base de cálculo e alíquota. Sujeito ativo e sujeito passivo. Sujeito ativo e delegação de competência. Sujeito ativo e titularidade do produto de arrecadação do tributo. Sujeito passivo. Contribuinte e responsável. Solidariedade, capacidade tributária e domicílio tributário. Responsabilidade tributária dos sucessores, de terceiros e por infrações. Impostos Municipais. Imposto municipal sobre Serviços (ISS). Fato gerador e base de cálculo. Sujeito ativo e sujeito passivo. ISS: conceito de serviço. Serviços compreendidos na competência municipal. Relações ente ISS e ICMS: fornecimento simultâneo de mercadorias e serviços. Imposto Predial e Territorial Urbano (IPTU).Taxa municipal de coleta domiciliar de lixo. Contribuição de Iluminação Pública (CIP). Taxas e Preços públicos. </w:t>
            </w:r>
            <w:r w:rsidRPr="000C0C1C">
              <w:rPr>
                <w:rFonts w:ascii="Arial" w:hAnsi="Arial" w:cs="Arial"/>
                <w:b/>
                <w:sz w:val="18"/>
                <w:szCs w:val="18"/>
              </w:rPr>
              <w:t>4.DIREITO CIVIL</w:t>
            </w:r>
            <w:r w:rsidRPr="000C0C1C">
              <w:rPr>
                <w:rFonts w:ascii="Arial" w:hAnsi="Arial" w:cs="Arial"/>
                <w:sz w:val="18"/>
                <w:szCs w:val="18"/>
              </w:rPr>
              <w:t xml:space="preserve">. Direito Civil (Lei 10.406/2002): Vigência, validade, eficácia, interpretação e aplicação das normas civis (Lei de Introdução ao Código Civil, Decreto-lei 4.657/1942); Parte geral: Pessoa natural: Personalidade, capacidade, representação, assistência, emancipação, estados (individual, familiar e político), nome e seu registro (Lei de Registros Públicos, Lei 6.015/1973), ausência, curadoria dos bens do ausente, morte e sucessão provisória e sucessão definitiva da pessoa natural; Direitos da personalidade; Pessoa jurídica: Personalidade, capacidade, representação, modalidades de pessoas jurídicas (associações, fundações, entes despersonalizados, sociedades de fato e sociedades irregulares), responsabilidade e extinção; Domicílio civil das pessoas natural e jurídica; Bens jurídicos: Classes: Bens considerados em si mesmos: Bens corpóreos e incorpóreos; Bens imóveis e móveis; Bens fungíveis e consumíveis, bens divisíveis e indivisíveis, bens </w:t>
            </w:r>
            <w:r w:rsidRPr="000C0C1C">
              <w:rPr>
                <w:rFonts w:ascii="Arial" w:hAnsi="Arial" w:cs="Arial"/>
                <w:sz w:val="18"/>
                <w:szCs w:val="18"/>
              </w:rPr>
              <w:lastRenderedPageBreak/>
              <w:t xml:space="preserve">simples e compostos, bens singulares e coletivos; Bens reciprocamente considerados: Bens principais e acessórios; Benfeitorias, acessões e pertenças: Modalidades e distinções; Frutos e produtos: Modalidades e distinções; Bens considerados em relação ao sujeito: Bens públicos e particulares; Bem de família: Convencional e legal (Lei 8.009/1990); Fato jurídico: Conceituação e classificação, distinção e classificação de fato, ato e negócio jurídicos; Efeitos aquisitivos, modificativos, conservativos e extintivos do fato jurídico; Elementos constitutivos do negócio jurídico (Pressupostos de existência); Validade, invalidade (nulidade a anulabilidade) do negócio jurídico, representação e simulação; Eficácia do negócio jurídico: condição, termo e encargo; Defeitos do negócio jurídico: Erro, dolo, coação, lesão, estado de perigo e fraude contra credores; Atos jurídicos lícito e ilícito; Abuso de direito; Prova: objeto, ônus e licitude; Meios de produção de prova. Prescrição e decadência: distinção, modalidades, início, modo de alegação e prazos; Causas impeditivas, suspensivas, interruptivas da prescrição. Direito das obrigações; Obrigações: Modalidades: Obrigações de dar coisa certa e incerta, obrigações de fazer e não fazer, obrigações alternativas, obrigações divisíveis e indivisíveis e obrigações solidárias (solidariedade ativa e passiva); Transmissão das obrigações: Cessão de crédito e Assunção de Dívida; Adimplemento e extinção das obrigações: Pagamento: Sujeitos, objeto, lugar e tempo do pagamento. Formas de extinção das obrigações: Pagamento em consignação, pagamento com subrogação, imputação do pagamento, dação em pagamento, novação, compensação, confusão e remissão das dívidas, Inadimplemento das obrigações: Efeitos do adimplemento e do inadimplemento, mora, perdas e danos, juros legais e convencionais, cláusula penal e arras ou sinal. Direito dos contratos; Contratos civis: Elementos e efeitos dos contratos; Formação dos contratos: Estipulação em favor de terceiro, promessa de fato de terceiro, vícios redibitórios, evicção, contratos aleatórios, contrato preliminar, contrato com pessoa a declarar; Extinção do contrato: Distrato, cláusula resolutiva, resolução por onerosidade excessiva; Espécies de Contrato: Compra e venda: Disposições gerais e cláusulas especiais, retrovenda, venda a contento e venda sujeita a prova, preempção ou preferência, venda com reserva de domínio, venda sobre documentos; Troca ou permuta; Contrato estimatório; Doação: Disposições gerais e revogação; Locação de coisas; Empréstimo: Classes: Comodato e mútuo; Prestação de serviço; Empreitada; Depósito: Classes: Depósitos voluntário e necessário; Mandato: Disposições gerais, obrigações do mandatário e do mandante, extinção do mandato, mandatos voluntário e judicial; Comissão; Agência e distribuição; Corretagem; Transporte: Disposições gerais, transporte de pessoas e de coisas; Seguro: Disposições gerais, seguro de dano e de pessoa; Constituição de renda; Jogo e da aposta; Fiança: Disposições gerais, efeitos e extinção da fiança; Transação; Compromisso; Atos Unilaterais: Promessa de recompensa, gestão de negócios, pagamento indevido, enriquecimento sem causa; Responsabilidade civil: Distinção entre responsabilidade contratual e extracontratual, subjetiva e objetiva, direta e indireta; Obrigação de indenizar e fixação da indenização. Direitos reais: Posse: Conceituação, classificação aquisição, efeitos e perda da posse; Propriedade: Disposições gerais, descoberta, aquisição da propriedade Imóvel (por usucapião, pelo registro do título e por acessão), aquisição da propriedade móvel (usucapião, ocupação, achado do tesouro, tradição, especificação, confusão, comissão e adjunção), perda da propriedade; Direitos de vizinhança: uso anormal da propriedade, árvores limítrofes, passagem forçada, passagem de cabos e tubulações, águas, limites entre prédios e direito de tapagem e direito de construir; Condomínio geral: Condomínio voluntário (direitos e deveres dos condôminos e administração do condomínio), condomínio necessário; Condomínio edilício: Disposições gerais, administração do condomínio, extinção do condomínio; Propriedade resolúvel; Propriedade fiduciária; Servidões: Constituição, exercício e extinção das servidões; Usufruto: Disposições gerais, direitos e deveres do usufrutuário e extinção do usufruto; Uso; Habitação; Direito do promitente comprador; Penhor: Disposições gerais, constituição do penhor, direitos e obrigações do credor pignoratício, extinção do penhor, penhor rural (disposições gerais, penhor agrícola e penhor pecuário), penhor industrial e mercantil, penhor de direitos e títulos de crédito, penhor de veículos, penhor legal; Hipoteca: Disposições gerais, hipoteca legal, registro e extinção da hipoteca e hipoteca de vias férreas; Anticrese. </w:t>
            </w:r>
            <w:r w:rsidRPr="000C0C1C">
              <w:rPr>
                <w:rFonts w:ascii="Arial" w:hAnsi="Arial" w:cs="Arial"/>
                <w:b/>
                <w:sz w:val="18"/>
                <w:szCs w:val="18"/>
              </w:rPr>
              <w:t>5 - DIREITO PROCESSUAL CIVIL</w:t>
            </w:r>
            <w:r w:rsidRPr="000C0C1C">
              <w:rPr>
                <w:rFonts w:ascii="Arial" w:hAnsi="Arial" w:cs="Arial"/>
                <w:sz w:val="18"/>
                <w:szCs w:val="18"/>
              </w:rPr>
              <w:t xml:space="preserve">. Direito Processual Civil (Lei 5.869/1973): Aplicação da norma processual no tempo e no espaço; Legitimação: ordinária e extraordinária; Capacidade processual: capacidade de ser parte, capacidade de estar em juízo e capacidade postulatória; Partes: Deveres, responsabilidade, despesas, multas e substituição das partes; Procuradores: Representação processual, substituição dos procuradores, deveres e responsabilidade (Estatuto da Advocacia e da OAB, Lei 8.906/1994 e Código de Ética e Disciplina da OAB); Litisconsórcio; Intervenção de terceiros: Assistência: Simples e litisconsorcial, oposição, nomeação à autoria, denunciação da lide e chamamento ao processo; Funções essenciais à justiça: Ministério Público, Advocacia Pública, Defensoria Pública e Advocacia (Constituição Federal/1988); Organização e divisão do Poder Judiciário (Constituição Federal/1988); Competência: competência internacional, competência interna, competência em razão do valor e da matéria, competência funcional, competência territorial, modificações da competência e declaração de incompetência; Juiz: Poderes, deveres, responsabilidade, impedimentos e suspeição do juiz; Auxiliares da justiça: Serventuário, oficial de justiça, perito, depositário, administrador e intérprete; Atos processuais: Forma dos atos processuais, atos em geral, atos da parte, atos do juiz e atos do escrivão ou chefe de secretaria; Tempo dos atos processuais: Prazos processuais: regras de contagem e verificação dos prazos e das penalidades; Lugar dos atos processuais; Comunicações dos atos processuais: Disposições gerais, Cartas, citações e intimações, nulidades; Distribuição e do registro; Valor da causa; Formação do processo; Suspensão do processo; Extinção do processo; Tutela Antecipada. Processo de conhecimento: Distinção entre processo e procedimento; Distinção ente procedimentos comum ordinário e comum sumário; Procedimento sumário; Procedimento ordinário: Petição inicial: requisitos e pedido; Indeferimento da petição inicial; Resposta do réu: Contestação, exceção de incompetência, de impedimento e de suspeição, reconvenção; Revelia; Providências preliminares: Verificação dos efeitos da revelia, declaração incidente, fatos impeditivos, modificativos ou extintivos do pedido e alegações do réu; Julgamento conforme o estado do processo: Extinção do processo, julgamento antecipado da lide, audiência preliminar e saneamento do processo; Provas: Depoimento pessoal, confissão, exibição de documento ou coisa, prova documental (força probante dos documentos, arguição de falsidade e produção da prova documental), prova testemunhal (admissibilidade, valoração e produção da prova testemunhal), prova pericial, inspeção judicial; Audiência: Conciliação e instrução e julgamento; Sentença: Requisitos e efeitos da sentença; Coisa julgada; Liquidação de sentença; Cumprimento de sentença; Processo nos tribunais: Uniformização da jurisprudência, declaração de inconstitucionalidade, homologação de sentença estrangeira e ação rescisória; Recursos: Teoria geral dos recursos, apelação, agravos, embargos infringentes e embargos de </w:t>
            </w:r>
            <w:r w:rsidRPr="000C0C1C">
              <w:rPr>
                <w:rFonts w:ascii="Arial" w:hAnsi="Arial" w:cs="Arial"/>
                <w:sz w:val="18"/>
                <w:szCs w:val="18"/>
              </w:rPr>
              <w:lastRenderedPageBreak/>
              <w:t>declaração. Recursos para o Supremo Tribunal Federal e o Superior Tribunal de Justiça: Recursos ordinários, recurso extraordinário, recurso especial e ordem dos processos no tribunal. Processo de execução: Execução em geral: Partes, competência, requisitos necessários para realizar qualquer execução (inadimplemento do devedor e título executivo), responsabilidade patrimonial, disposições gerais; Espécies de execução: execução para a entrega de coisa (entrega de coisa certa e incerta), execução das obrigações de fazer e de não fazer (disposições comuns e particulares), execução por quantia certa contra devedor solvente (disposições gerais sobre penhora, avaliação e da arrematação; citação do devedor e da nomeação de bens à penhora; penhora, depósito, penhora de créditos e de outros direitos patrimoniais; penhora, depósito e administração de empresa e de outros estabelecimentos; avaliação; adjudicação; alienação por iniciativa popular; alienação em hasta pública; pagamento ao credor; disposições gerais sobre pagamento ao credor, entrega do dinheiro e usufruto de móvel ou imóvel); Execução contra a fazenda pública; Execução de prestação alimentícia; Embargos do devedor: Disposições gerais, embargos à execução contra a fazenda pública, embargos à execução fundada em título extrajudicial, embargos à execução e embargos na execução por carta; Execução por quantia certa contra devedor insolvente: Disposições gerais, insolvência, insolvência requerida pelo credor, insolvência requerida pelo devedor ou pelo seu espólio, declaração judicial de insolvência, atribuições do administrador, verificação e da classificação dos créditos, saldo devedor, e extinção das obrigações; Suspensão e da extinção do processo de execução. Processo cautelar: Teoria geral do processo cautelar; Poder geral de cautela; Procedimento comum cautelar. Procedimentos especiais: Teoria geral dos procedimentos especiais; Distinção entre procedimentos especiais de jurisdição contenciosa e de jurisdição voluntária; Procedimento de consignação em pagamento, Procedimento de depósito; Procedimentos de anulação e de substituição de títulos ao portador; Procedimento de prestação de contas; Procedimentos possessórios (disposições gerais, Procedimento de manutenção, de reintegração de posse e interdito proibitório); Procedimento de nunciação de obra nova, Procedimentos de usucapião de terras particulares (usucapião ordinário, extraordinário, especial e coletivo, Constituição Federal/1988, Código Civil/2002, Lei 6.969/1981 e Lei 10.257/2001; Procedimento de divisão e da demarcação de terras particulares; Procedimentos de inventário, partilha, arrolamento, inventário extrajudicial e requerimento de alvará judicial (Lei 6.858/1980); Procedimento de embargos de terceiros; Procedimento de habilitação; Procedimento de restauração de autos; Procedimentos de busca e apreensão e de depósito de coisa vendida a crédito com reserva de domínio e de coisa gravada com alienação fiduciária em garantia (Decreto-lei 911/1969); Procedimento monitório; Juízo arbitral (Lei 9.307/1996), Juizados especiais cíveis estaduais e federais (Lei 9.099/1995 e Lei 10.259/2001); Processo coletivo (Lei 4.717/1965, Lei 7.347/1985 e Lei 8.078/1990), Mandado de segurança individual e coletivo (Lei 12.016/2009).</w:t>
            </w:r>
          </w:p>
          <w:p w:rsidR="00B817CC" w:rsidRPr="000C0C1C" w:rsidRDefault="00B817CC" w:rsidP="00B817CC">
            <w:pPr>
              <w:rPr>
                <w:rFonts w:ascii="Arial" w:hAnsi="Arial" w:cs="Arial"/>
                <w:b/>
                <w:sz w:val="18"/>
                <w:szCs w:val="18"/>
              </w:rPr>
            </w:pPr>
            <w:r w:rsidRPr="000C0C1C">
              <w:rPr>
                <w:rFonts w:ascii="Arial" w:hAnsi="Arial" w:cs="Arial"/>
                <w:b/>
                <w:sz w:val="18"/>
                <w:szCs w:val="18"/>
              </w:rPr>
              <w:t>BIBLIOGRAFIA SUGERIDA</w:t>
            </w:r>
          </w:p>
          <w:p w:rsidR="00890265" w:rsidRPr="000C0C1C" w:rsidRDefault="00890265" w:rsidP="00890265">
            <w:pPr>
              <w:rPr>
                <w:rFonts w:ascii="Arial" w:hAnsi="Arial" w:cs="Arial"/>
                <w:sz w:val="18"/>
                <w:szCs w:val="18"/>
              </w:rPr>
            </w:pPr>
            <w:r w:rsidRPr="000C0C1C">
              <w:rPr>
                <w:rFonts w:ascii="Arial" w:hAnsi="Arial" w:cs="Arial"/>
                <w:sz w:val="18"/>
                <w:szCs w:val="18"/>
              </w:rPr>
              <w:t xml:space="preserve">AMARAL NETO, Francisco. Direito civil: Introdução. Rio de Janeiro: Renovar. </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ASSIS, A. Cumprimento da Sentença. Forense.</w:t>
            </w:r>
          </w:p>
          <w:p w:rsidR="00B817CC" w:rsidRPr="000C0C1C" w:rsidRDefault="00B817CC" w:rsidP="00B817CC">
            <w:pPr>
              <w:rPr>
                <w:rFonts w:ascii="Arial" w:hAnsi="Arial" w:cs="Arial"/>
                <w:sz w:val="18"/>
                <w:szCs w:val="18"/>
              </w:rPr>
            </w:pPr>
            <w:r w:rsidRPr="000C0C1C">
              <w:rPr>
                <w:rFonts w:ascii="Arial" w:hAnsi="Arial" w:cs="Arial"/>
                <w:sz w:val="18"/>
                <w:szCs w:val="18"/>
              </w:rPr>
              <w:t xml:space="preserve">BARBOSA MOREIRA, José Carlos. O novo processo civil. Rio de Janeiro: Forense. </w:t>
            </w:r>
          </w:p>
          <w:p w:rsidR="00890265" w:rsidRPr="000C0C1C" w:rsidRDefault="00890265" w:rsidP="00B817CC">
            <w:pPr>
              <w:rPr>
                <w:rFonts w:ascii="Arial" w:hAnsi="Arial" w:cs="Arial"/>
                <w:sz w:val="18"/>
                <w:szCs w:val="18"/>
              </w:rPr>
            </w:pPr>
            <w:r w:rsidRPr="000C0C1C">
              <w:rPr>
                <w:rFonts w:ascii="Arial" w:hAnsi="Arial" w:cs="Arial"/>
                <w:sz w:val="18"/>
                <w:szCs w:val="18"/>
              </w:rPr>
              <w:t>BONAVIDES, Paulo. Curso de Direito Constitucional. Malheiros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Código Tributário Nacional (artigos referentes ao conteúdo programático acima relacionado).</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Constituição da República Federativa do Brasil. – Com as Emendas Constitucionais.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Complementar nº 101, de 4 de maio de 2000 e alterações.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10.520, de 17 de julho de 2002 e alterações. Institui, no âmbito da União, Estados, Distrito Federal e Municípios, nos termos do art. 37, inciso XXI, da Constituição Federal, modalidade de licitação denominada pregão, para aquisição de bens e serviços comuns, e dá outras providências.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8.137, de 27 de dezembro de 1990 e alterações – Define crimes contra a ordem tributária, econômica e contra as relações de consumo, e dá outras providências.</w:t>
            </w:r>
          </w:p>
          <w:p w:rsidR="00890265" w:rsidRPr="000C0C1C" w:rsidRDefault="00890265" w:rsidP="00890265">
            <w:pPr>
              <w:pStyle w:val="NormalWeb"/>
              <w:spacing w:before="0" w:after="0"/>
              <w:rPr>
                <w:rFonts w:ascii="Arial" w:hAnsi="Arial" w:cs="Arial"/>
                <w:sz w:val="18"/>
                <w:szCs w:val="18"/>
              </w:rPr>
            </w:pPr>
            <w:r w:rsidRPr="000C0C1C">
              <w:rPr>
                <w:rFonts w:ascii="Arial" w:hAnsi="Arial" w:cs="Arial"/>
                <w:sz w:val="18"/>
                <w:szCs w:val="18"/>
              </w:rPr>
              <w:t>BRASIL. Lei nº 8.429, de 2 de junho de 1992 e alterações. Lei de Improbidade Administrativa.</w:t>
            </w:r>
          </w:p>
          <w:p w:rsidR="00890265" w:rsidRPr="000C0C1C" w:rsidRDefault="00890265" w:rsidP="00890265">
            <w:pPr>
              <w:shd w:val="clear" w:color="auto" w:fill="FFFFFF"/>
              <w:suppressAutoHyphens w:val="0"/>
              <w:rPr>
                <w:rFonts w:ascii="Arial" w:hAnsi="Arial" w:cs="Arial"/>
                <w:sz w:val="18"/>
                <w:szCs w:val="18"/>
                <w:lang w:eastAsia="pt-BR"/>
              </w:rPr>
            </w:pPr>
            <w:r w:rsidRPr="000C0C1C">
              <w:rPr>
                <w:rFonts w:ascii="Arial" w:hAnsi="Arial" w:cs="Arial"/>
                <w:sz w:val="18"/>
                <w:szCs w:val="18"/>
              </w:rPr>
              <w:t xml:space="preserve">BRASIL, </w:t>
            </w:r>
            <w:r w:rsidRPr="000C0C1C">
              <w:rPr>
                <w:rFonts w:ascii="Arial" w:hAnsi="Arial" w:cs="Arial"/>
                <w:sz w:val="18"/>
                <w:szCs w:val="18"/>
                <w:lang w:eastAsia="pt-BR"/>
              </w:rPr>
              <w:t>"LEI DE RESPONSABILIDADE FISCAL", Lei Complementar 101 - de 04/05/00.</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8.666, de 21 de junho de 1993 e alterações.</w:t>
            </w:r>
          </w:p>
          <w:p w:rsidR="00890265" w:rsidRPr="000C0C1C" w:rsidRDefault="00890265" w:rsidP="00890265">
            <w:pPr>
              <w:tabs>
                <w:tab w:val="left" w:pos="4500"/>
              </w:tabs>
              <w:rPr>
                <w:rFonts w:ascii="Arial" w:hAnsi="Arial" w:cs="Arial"/>
                <w:sz w:val="18"/>
                <w:szCs w:val="18"/>
              </w:rPr>
            </w:pPr>
            <w:r w:rsidRPr="000C0C1C">
              <w:rPr>
                <w:rFonts w:ascii="Arial" w:hAnsi="Arial" w:cs="Arial"/>
                <w:sz w:val="18"/>
                <w:szCs w:val="18"/>
              </w:rPr>
              <w:t>BRASIL. Lei nº 8.883, de 08 de junho de 1994. Altera dispositivos da Lei nº 8.666, de 21 de junho de 1993, que regulamenta o art. 37, inciso XXI, da Constituição Federal, institui normas para licitações e dá outras providências.</w:t>
            </w:r>
          </w:p>
          <w:p w:rsidR="00890265" w:rsidRPr="000C0C1C" w:rsidRDefault="00890265" w:rsidP="00890265">
            <w:pPr>
              <w:rPr>
                <w:rFonts w:ascii="Arial" w:hAnsi="Arial" w:cs="Arial"/>
                <w:sz w:val="18"/>
                <w:szCs w:val="18"/>
              </w:rPr>
            </w:pPr>
            <w:r w:rsidRPr="000C0C1C">
              <w:rPr>
                <w:rFonts w:ascii="Arial" w:hAnsi="Arial" w:cs="Arial"/>
                <w:sz w:val="18"/>
                <w:szCs w:val="18"/>
              </w:rPr>
              <w:t xml:space="preserve">BRASIL, Informativos e jurisprudência do Supremo Tribunal Federal, Superior Tribunal de Justiça e </w:t>
            </w:r>
          </w:p>
          <w:p w:rsidR="00890265" w:rsidRPr="000C0C1C" w:rsidRDefault="00890265" w:rsidP="00890265">
            <w:pPr>
              <w:rPr>
                <w:rFonts w:ascii="Arial" w:hAnsi="Arial" w:cs="Arial"/>
                <w:sz w:val="18"/>
                <w:szCs w:val="18"/>
              </w:rPr>
            </w:pPr>
            <w:r w:rsidRPr="000C0C1C">
              <w:rPr>
                <w:rFonts w:ascii="Arial" w:hAnsi="Arial" w:cs="Arial"/>
                <w:sz w:val="18"/>
                <w:szCs w:val="18"/>
              </w:rPr>
              <w:t xml:space="preserve">Tribunal de Contas da União. </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CÂMARA, A.F. Lições de Direito Processual Civil. Lumem Júris.</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CAPEZ, F. Curso de Direito Penal. Volumes que contém conteúdo programático acima relacionado.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CARRION, V. Comentários à Consolidação das Leis do Trabalho.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Código Civil Brasileiro – Lei nº 10.406, de 10.01.2002 – Artigos referentes ao conteúdo programático acima relacionado.</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Código de Processo Civil. Artigos referentes ao conteúdo programático acima relacionado.</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 Código Penal. Artigos referentes ao conteúdo programático acima relacionado.</w:t>
            </w:r>
          </w:p>
          <w:p w:rsidR="00890265" w:rsidRPr="000C0C1C" w:rsidRDefault="00D15AAE" w:rsidP="00D15AAE">
            <w:pPr>
              <w:rPr>
                <w:rFonts w:ascii="Arial" w:hAnsi="Arial" w:cs="Arial"/>
                <w:sz w:val="18"/>
                <w:szCs w:val="18"/>
              </w:rPr>
            </w:pPr>
            <w:r w:rsidRPr="000C0C1C">
              <w:rPr>
                <w:rFonts w:ascii="Arial" w:hAnsi="Arial" w:cs="Arial"/>
                <w:sz w:val="18"/>
                <w:szCs w:val="18"/>
              </w:rPr>
              <w:lastRenderedPageBreak/>
              <w:t>- Código Processo Penal. Artigos referentes ao conteúdo programático acima relacionado</w:t>
            </w:r>
          </w:p>
          <w:p w:rsidR="00D15AAE" w:rsidRPr="000C0C1C" w:rsidRDefault="00D15AAE" w:rsidP="00D15AAE">
            <w:pPr>
              <w:rPr>
                <w:rFonts w:ascii="Arial" w:hAnsi="Arial" w:cs="Arial"/>
                <w:sz w:val="18"/>
                <w:szCs w:val="18"/>
              </w:rPr>
            </w:pPr>
            <w:r w:rsidRPr="000C0C1C">
              <w:rPr>
                <w:rFonts w:ascii="Arial" w:hAnsi="Arial" w:cs="Arial"/>
                <w:sz w:val="18"/>
                <w:szCs w:val="18"/>
              </w:rPr>
              <w:t xml:space="preserve">CARNEIRO, Claudio. Curso de Direito Tributário e Financeiro, Editora: LUMEN JURIS. </w:t>
            </w:r>
          </w:p>
          <w:p w:rsidR="00D15AAE" w:rsidRPr="000C0C1C" w:rsidRDefault="00D15AAE" w:rsidP="00D15AAE">
            <w:pPr>
              <w:rPr>
                <w:rFonts w:ascii="Arial" w:hAnsi="Arial" w:cs="Arial"/>
                <w:sz w:val="18"/>
                <w:szCs w:val="18"/>
              </w:rPr>
            </w:pPr>
            <w:r w:rsidRPr="000C0C1C">
              <w:rPr>
                <w:rFonts w:ascii="Arial" w:hAnsi="Arial" w:cs="Arial"/>
                <w:sz w:val="18"/>
                <w:szCs w:val="18"/>
              </w:rPr>
              <w:t xml:space="preserve">CARVALHO FILHO, José dos Santos. Manual de Direito Administrativo, Editora: Atlas. </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DI PIETRO, M.S.Z. Direito Administrativo. Atlas.</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DINIZ, M.H. Curso de Direito Civil Brasileiro. Volumes que contém conteúdo programático acima relacionado.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FERRAZ, Sérgio. DALLARI, Adilson Abreu. Processo Administrativo. Malheiros.</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FERREIRA FILHO, M.G.F. Curso de Direito Constitucional. Saraiva.</w:t>
            </w:r>
          </w:p>
          <w:p w:rsidR="00D15AAE" w:rsidRPr="000C0C1C" w:rsidRDefault="00D15AAE" w:rsidP="00D15AAE">
            <w:pPr>
              <w:tabs>
                <w:tab w:val="left" w:pos="4500"/>
              </w:tabs>
              <w:rPr>
                <w:rFonts w:ascii="Arial" w:hAnsi="Arial" w:cs="Arial"/>
                <w:sz w:val="18"/>
                <w:szCs w:val="18"/>
              </w:rPr>
            </w:pPr>
            <w:r w:rsidRPr="000C0C1C">
              <w:rPr>
                <w:rFonts w:ascii="Arial" w:hAnsi="Arial" w:cs="Arial"/>
                <w:sz w:val="18"/>
                <w:szCs w:val="18"/>
              </w:rPr>
              <w:t>FERREIRA, P. Curso de Direito Constitucional. Saraiva.</w:t>
            </w:r>
          </w:p>
          <w:p w:rsidR="00D15AAE" w:rsidRPr="000C0C1C" w:rsidRDefault="00D15AAE" w:rsidP="00D15AAE">
            <w:pPr>
              <w:rPr>
                <w:rFonts w:ascii="Arial" w:hAnsi="Arial" w:cs="Arial"/>
                <w:sz w:val="18"/>
                <w:szCs w:val="18"/>
              </w:rPr>
            </w:pPr>
            <w:r w:rsidRPr="000C0C1C">
              <w:rPr>
                <w:rFonts w:ascii="Arial" w:hAnsi="Arial" w:cs="Arial"/>
                <w:sz w:val="18"/>
                <w:szCs w:val="18"/>
              </w:rPr>
              <w:t xml:space="preserve">GAJARDONI, Fernando da Fonseca. SILVA, Márcio Henrique Mendes da. Manual de procedimentos </w:t>
            </w:r>
          </w:p>
          <w:p w:rsidR="00D15AAE" w:rsidRPr="000C0C1C" w:rsidRDefault="00D15AAE" w:rsidP="00D15AAE">
            <w:pPr>
              <w:rPr>
                <w:rFonts w:ascii="Arial" w:hAnsi="Arial" w:cs="Arial"/>
                <w:b/>
                <w:sz w:val="18"/>
                <w:szCs w:val="18"/>
              </w:rPr>
            </w:pPr>
            <w:r w:rsidRPr="000C0C1C">
              <w:rPr>
                <w:rFonts w:ascii="Arial" w:hAnsi="Arial" w:cs="Arial"/>
                <w:sz w:val="18"/>
                <w:szCs w:val="18"/>
              </w:rPr>
              <w:t>especiais cíveis de legislação extravagante. São Paulo: Método</w:t>
            </w:r>
            <w:r w:rsidRPr="000C0C1C">
              <w:rPr>
                <w:rFonts w:ascii="Arial" w:hAnsi="Arial" w:cs="Arial"/>
                <w:b/>
                <w:sz w:val="18"/>
                <w:szCs w:val="18"/>
              </w:rPr>
              <w:t>.</w:t>
            </w:r>
          </w:p>
          <w:p w:rsidR="00D15AAE" w:rsidRPr="000C0C1C" w:rsidRDefault="00D20275" w:rsidP="00D15AAE">
            <w:pPr>
              <w:rPr>
                <w:rFonts w:ascii="Arial" w:hAnsi="Arial" w:cs="Arial"/>
                <w:sz w:val="18"/>
                <w:szCs w:val="18"/>
              </w:rPr>
            </w:pPr>
            <w:r w:rsidRPr="000C0C1C">
              <w:rPr>
                <w:rFonts w:ascii="Arial" w:hAnsi="Arial" w:cs="Arial"/>
                <w:sz w:val="18"/>
                <w:szCs w:val="18"/>
              </w:rPr>
              <w:t>GASPARINI, Diógenes. Direito Administrativo. Saraiva.</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GARCIA, Flávio Amaral. Licitações e contratos Administrativos - Casos e Polêmicas: LUMEN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JURIS.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GONÇALVES, Carlos Roberto. Direito civil brasileiro: Contratos e atos unilaterais. São Paulo: Saraiva vol3.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____________. Direito civil brasileiro: Responsabilidade civil. São Paulo: Saraiva, vol. 4. </w:t>
            </w:r>
          </w:p>
          <w:p w:rsidR="00D20275" w:rsidRPr="000C0C1C" w:rsidRDefault="00D20275" w:rsidP="00D20275">
            <w:pPr>
              <w:rPr>
                <w:rFonts w:ascii="Arial" w:hAnsi="Arial" w:cs="Arial"/>
                <w:sz w:val="18"/>
                <w:szCs w:val="18"/>
              </w:rPr>
            </w:pPr>
            <w:r w:rsidRPr="000C0C1C">
              <w:rPr>
                <w:rFonts w:ascii="Arial" w:hAnsi="Arial" w:cs="Arial"/>
                <w:sz w:val="18"/>
                <w:szCs w:val="18"/>
              </w:rPr>
              <w:t xml:space="preserve">____________. Direito civil brasileiro: Teoria geral das obrigações. São Paulo: Saraiva, vol. 2. </w:t>
            </w:r>
          </w:p>
          <w:p w:rsidR="00D20275" w:rsidRPr="000C0C1C" w:rsidRDefault="00D20275" w:rsidP="00D15AAE">
            <w:pPr>
              <w:rPr>
                <w:rFonts w:ascii="Arial" w:hAnsi="Arial" w:cs="Arial"/>
                <w:sz w:val="18"/>
                <w:szCs w:val="18"/>
              </w:rPr>
            </w:pPr>
            <w:r w:rsidRPr="000C0C1C">
              <w:rPr>
                <w:rFonts w:ascii="Arial" w:hAnsi="Arial" w:cs="Arial"/>
                <w:sz w:val="18"/>
                <w:szCs w:val="18"/>
              </w:rPr>
              <w:t>GRECO FILHO, V. Direito Processual Civil Brasileiro. Saraiva</w:t>
            </w:r>
          </w:p>
          <w:p w:rsidR="00D20275" w:rsidRPr="000C0C1C" w:rsidRDefault="00D20275" w:rsidP="00D20275">
            <w:pPr>
              <w:tabs>
                <w:tab w:val="left" w:pos="4500"/>
              </w:tabs>
              <w:rPr>
                <w:rFonts w:ascii="Arial" w:hAnsi="Arial" w:cs="Arial"/>
                <w:sz w:val="18"/>
                <w:szCs w:val="18"/>
              </w:rPr>
            </w:pPr>
            <w:r w:rsidRPr="000C0C1C">
              <w:rPr>
                <w:rFonts w:ascii="Arial" w:hAnsi="Arial" w:cs="Arial"/>
                <w:sz w:val="18"/>
                <w:szCs w:val="18"/>
              </w:rPr>
              <w:t>JESUS, D.E. Código de Processo Penal Anotado. Saraiva.</w:t>
            </w:r>
          </w:p>
          <w:p w:rsidR="00D20275" w:rsidRPr="000C0C1C" w:rsidRDefault="00D20275" w:rsidP="00D20275">
            <w:pPr>
              <w:tabs>
                <w:tab w:val="left" w:pos="4500"/>
              </w:tabs>
              <w:rPr>
                <w:rFonts w:ascii="Arial" w:hAnsi="Arial" w:cs="Arial"/>
                <w:sz w:val="18"/>
                <w:szCs w:val="18"/>
              </w:rPr>
            </w:pPr>
            <w:r w:rsidRPr="000C0C1C">
              <w:rPr>
                <w:rFonts w:ascii="Arial" w:hAnsi="Arial" w:cs="Arial"/>
                <w:sz w:val="18"/>
                <w:szCs w:val="18"/>
              </w:rPr>
              <w:t>JUSTEN FILHO, M. Comentários à Lei de Licitações e contratos administrativos: de acordo com a emenda constitucional nº 19, de 4 de junho de 1998, e com a Lei Federal nº 9648, de 27 de maio de 1998. 5. ed. rev. e ampl. Dialética.</w:t>
            </w:r>
          </w:p>
          <w:p w:rsidR="00D20275" w:rsidRPr="000C0C1C" w:rsidRDefault="00D20275" w:rsidP="00D20275">
            <w:pPr>
              <w:tabs>
                <w:tab w:val="left" w:pos="4500"/>
              </w:tabs>
              <w:rPr>
                <w:rFonts w:ascii="Arial" w:hAnsi="Arial" w:cs="Arial"/>
                <w:sz w:val="18"/>
                <w:szCs w:val="18"/>
              </w:rPr>
            </w:pPr>
            <w:r w:rsidRPr="000C0C1C">
              <w:rPr>
                <w:rFonts w:ascii="Arial" w:hAnsi="Arial" w:cs="Arial"/>
                <w:sz w:val="18"/>
                <w:szCs w:val="18"/>
              </w:rPr>
              <w:t>Lei de Introdução ao Código Civil – Decreto-Lei nº 4657, de 04.09.1942.</w:t>
            </w:r>
          </w:p>
          <w:p w:rsidR="006F62E9" w:rsidRPr="000C0C1C" w:rsidRDefault="006F62E9" w:rsidP="006F62E9">
            <w:pPr>
              <w:rPr>
                <w:rFonts w:ascii="Arial" w:hAnsi="Arial" w:cs="Arial"/>
                <w:sz w:val="18"/>
                <w:szCs w:val="18"/>
              </w:rPr>
            </w:pPr>
            <w:r w:rsidRPr="000C0C1C">
              <w:rPr>
                <w:rFonts w:ascii="Arial" w:hAnsi="Arial" w:cs="Arial"/>
                <w:sz w:val="18"/>
                <w:szCs w:val="18"/>
              </w:rPr>
              <w:t xml:space="preserve">LENZA, Pedro. Direito Constitucional Esquematizado, Editora: Saraiva. </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MARTINS, I.G.S. et al. Comentários à Lei de Responsabilidade Fiscal. Saraiva.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MARTINS, S.P.M. Direito do Trabalho. Atlas.</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MEIRELLES, HELY LOPES. Direito Administrativo Brasileiro, Malheiros Editores</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MELLO, C.A.B. Curso de Direito Administrativo. Malheiros Editores.</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MIRABETE, J.F. Manual de Direito Penal. Volumes que contém conteúdo programático acima relacionado. Atlas S/A.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MIRABETE, J.F. Processo Penal. Atlas S/A.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MONTEIRO, W.B. Curso de Direito Civil. Volumes que contém conteúdo programático acima relacionado. Saraiva.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MORAES, A. Direito Constitucional. Atlas S/A.</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NASCIMENTO, C.V. Comentários ao Código Nacional Tributário. Revista Forense.</w:t>
            </w:r>
          </w:p>
          <w:p w:rsidR="006F62E9" w:rsidRPr="000C0C1C" w:rsidRDefault="006F62E9" w:rsidP="006F62E9">
            <w:pPr>
              <w:tabs>
                <w:tab w:val="left" w:pos="4500"/>
              </w:tabs>
              <w:rPr>
                <w:rFonts w:ascii="Arial" w:hAnsi="Arial" w:cs="Arial"/>
                <w:sz w:val="18"/>
                <w:szCs w:val="18"/>
              </w:rPr>
            </w:pPr>
            <w:r w:rsidRPr="000C0C1C">
              <w:rPr>
                <w:rFonts w:ascii="Arial" w:hAnsi="Arial" w:cs="Arial"/>
                <w:sz w:val="18"/>
                <w:szCs w:val="18"/>
              </w:rPr>
              <w:t>NUCCI, G.S. Código de Processo Penal Comentado. RT.</w:t>
            </w:r>
          </w:p>
          <w:p w:rsidR="000C0C1C" w:rsidRPr="000C0C1C" w:rsidRDefault="000C0C1C" w:rsidP="000C0C1C">
            <w:pPr>
              <w:rPr>
                <w:rFonts w:ascii="Arial" w:hAnsi="Arial" w:cs="Arial"/>
                <w:sz w:val="18"/>
                <w:szCs w:val="18"/>
              </w:rPr>
            </w:pPr>
            <w:r w:rsidRPr="000C0C1C">
              <w:rPr>
                <w:rFonts w:ascii="Arial" w:hAnsi="Arial" w:cs="Arial"/>
                <w:sz w:val="18"/>
                <w:szCs w:val="18"/>
              </w:rPr>
              <w:t>PENTEADO, Luciano Camargo. Direito das coisas. São Paulo: Revista dos Tribunais</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PEREIRA, C.M.S. Instituições de Direito Civil. Volumes que contém conteúdo programático acima relacionado. Forense.</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PRADO, L.R. Curso de Direito Penal Brasileiro. Editora Revista dos Tribunais – vol. 1 e 2</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SILVA, J.A. Curso de Direito Constitucional Positivo. Malheiros Editores.</w:t>
            </w:r>
          </w:p>
          <w:p w:rsidR="000C0C1C" w:rsidRPr="000C0C1C" w:rsidRDefault="000C0C1C" w:rsidP="000C0C1C">
            <w:pPr>
              <w:tabs>
                <w:tab w:val="left" w:pos="4500"/>
              </w:tabs>
              <w:rPr>
                <w:rFonts w:ascii="Arial" w:hAnsi="Arial" w:cs="Arial"/>
                <w:sz w:val="18"/>
                <w:szCs w:val="18"/>
              </w:rPr>
            </w:pPr>
            <w:r w:rsidRPr="000C0C1C">
              <w:rPr>
                <w:rFonts w:ascii="Arial" w:hAnsi="Arial" w:cs="Arial"/>
                <w:sz w:val="18"/>
                <w:szCs w:val="18"/>
              </w:rPr>
              <w:t>SILVA, O.A.B. Curso de Processo Civil. RT.</w:t>
            </w:r>
          </w:p>
          <w:p w:rsidR="00B817CC" w:rsidRPr="000C0C1C" w:rsidRDefault="00B817CC" w:rsidP="00B817CC">
            <w:pPr>
              <w:rPr>
                <w:rFonts w:ascii="Arial" w:hAnsi="Arial" w:cs="Arial"/>
                <w:sz w:val="18"/>
                <w:szCs w:val="18"/>
              </w:rPr>
            </w:pPr>
            <w:r w:rsidRPr="000C0C1C">
              <w:rPr>
                <w:rFonts w:ascii="Arial" w:hAnsi="Arial" w:cs="Arial"/>
                <w:sz w:val="18"/>
                <w:szCs w:val="18"/>
              </w:rPr>
              <w:t xml:space="preserve">THEODORO JR., Humberto. Curso de direito processual civil. Vol. I. Rio de Janeiro: Forense. </w:t>
            </w:r>
          </w:p>
          <w:p w:rsidR="00B817CC" w:rsidRPr="000C0C1C" w:rsidRDefault="00B817CC" w:rsidP="00B817CC">
            <w:pPr>
              <w:rPr>
                <w:rFonts w:ascii="Arial" w:hAnsi="Arial" w:cs="Arial"/>
                <w:sz w:val="18"/>
                <w:szCs w:val="18"/>
              </w:rPr>
            </w:pPr>
            <w:r w:rsidRPr="000C0C1C">
              <w:rPr>
                <w:rFonts w:ascii="Arial" w:hAnsi="Arial" w:cs="Arial"/>
                <w:sz w:val="18"/>
                <w:szCs w:val="18"/>
              </w:rPr>
              <w:t xml:space="preserve">____________. Curso de direito processual civil. Vol. 2. Rio de Janeiro: Forense. ____________. Curso de direito processual civil. Vol. 3. Rio de Janeiro: Forense. </w:t>
            </w:r>
          </w:p>
          <w:p w:rsidR="00B817CC" w:rsidRPr="000C0C1C" w:rsidRDefault="00B817CC" w:rsidP="00B817CC">
            <w:pPr>
              <w:pStyle w:val="Default"/>
              <w:rPr>
                <w:b/>
                <w:color w:val="auto"/>
                <w:sz w:val="18"/>
                <w:szCs w:val="18"/>
              </w:rPr>
            </w:pPr>
            <w:r w:rsidRPr="000C0C1C">
              <w:rPr>
                <w:color w:val="auto"/>
                <w:sz w:val="18"/>
                <w:szCs w:val="18"/>
              </w:rPr>
              <w:t>TOLEDO JR. Flávio C. de. Lei de Responsabilidade Fiscal comentada, Editora NDJ</w:t>
            </w:r>
            <w:r w:rsidRPr="000C0C1C">
              <w:rPr>
                <w:b/>
                <w:color w:val="auto"/>
                <w:sz w:val="18"/>
                <w:szCs w:val="18"/>
              </w:rPr>
              <w:t xml:space="preserve"> </w:t>
            </w:r>
          </w:p>
          <w:p w:rsidR="00733F9B" w:rsidRPr="000C0C1C" w:rsidRDefault="00733F9B" w:rsidP="00733F9B">
            <w:pPr>
              <w:tabs>
                <w:tab w:val="left" w:pos="4500"/>
              </w:tabs>
              <w:rPr>
                <w:rFonts w:ascii="Arial" w:hAnsi="Arial" w:cs="Arial"/>
                <w:sz w:val="18"/>
                <w:szCs w:val="18"/>
              </w:rPr>
            </w:pPr>
            <w:r w:rsidRPr="000C0C1C">
              <w:rPr>
                <w:rFonts w:ascii="Arial" w:hAnsi="Arial" w:cs="Arial"/>
                <w:sz w:val="18"/>
                <w:szCs w:val="18"/>
              </w:rPr>
              <w:t>THEODORO J.H. A Reforma da Execução do Título Extrajudicial. Forense.</w:t>
            </w:r>
          </w:p>
          <w:p w:rsidR="00733F9B" w:rsidRPr="000C0C1C" w:rsidRDefault="00733F9B" w:rsidP="00733F9B">
            <w:pPr>
              <w:tabs>
                <w:tab w:val="left" w:pos="4500"/>
              </w:tabs>
              <w:rPr>
                <w:rFonts w:ascii="Arial" w:hAnsi="Arial" w:cs="Arial"/>
                <w:sz w:val="18"/>
                <w:szCs w:val="18"/>
              </w:rPr>
            </w:pPr>
            <w:r w:rsidRPr="000C0C1C">
              <w:rPr>
                <w:rFonts w:ascii="Arial" w:hAnsi="Arial" w:cs="Arial"/>
                <w:sz w:val="18"/>
                <w:szCs w:val="18"/>
              </w:rPr>
              <w:t>TOURINHO F.F.C. Processo Penal. Saraiva.</w:t>
            </w:r>
          </w:p>
          <w:p w:rsidR="00733F9B" w:rsidRPr="000C0C1C" w:rsidRDefault="00733F9B" w:rsidP="00733F9B">
            <w:pPr>
              <w:tabs>
                <w:tab w:val="left" w:pos="4500"/>
              </w:tabs>
              <w:rPr>
                <w:rFonts w:ascii="Arial" w:hAnsi="Arial" w:cs="Arial"/>
                <w:sz w:val="18"/>
                <w:szCs w:val="18"/>
              </w:rPr>
            </w:pPr>
            <w:r w:rsidRPr="000C0C1C">
              <w:rPr>
                <w:rFonts w:ascii="Arial" w:hAnsi="Arial" w:cs="Arial"/>
                <w:sz w:val="18"/>
                <w:szCs w:val="18"/>
                <w:lang w:val="en-US"/>
              </w:rPr>
              <w:t xml:space="preserve">WAMBIER, L.R. et al. </w:t>
            </w:r>
            <w:r w:rsidRPr="000C0C1C">
              <w:rPr>
                <w:rFonts w:ascii="Arial" w:hAnsi="Arial" w:cs="Arial"/>
                <w:sz w:val="18"/>
                <w:szCs w:val="18"/>
              </w:rPr>
              <w:t>Curso Avançado de Direito Processual Civil. Revista dos Tribunais. V. 1, 2 e 3.</w:t>
            </w:r>
          </w:p>
          <w:p w:rsidR="000C0C1C" w:rsidRPr="00FC7590" w:rsidRDefault="000C0C1C" w:rsidP="000C0C1C">
            <w:pPr>
              <w:pStyle w:val="NormalWeb"/>
              <w:spacing w:before="0" w:after="0"/>
              <w:rPr>
                <w:rFonts w:ascii="Arial" w:hAnsi="Arial" w:cs="Arial"/>
                <w:b/>
                <w:sz w:val="18"/>
                <w:szCs w:val="18"/>
                <w:highlight w:val="yellow"/>
              </w:rPr>
            </w:pPr>
          </w:p>
        </w:tc>
      </w:tr>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lastRenderedPageBreak/>
              <w:t>CONTADOR LEGISLATIVO</w:t>
            </w:r>
          </w:p>
          <w:p w:rsidR="00733F9B" w:rsidRPr="00626AC9" w:rsidRDefault="00733F9B" w:rsidP="00733F9B">
            <w:pPr>
              <w:tabs>
                <w:tab w:val="left" w:pos="4500"/>
              </w:tabs>
              <w:rPr>
                <w:rFonts w:ascii="Arial" w:hAnsi="Arial" w:cs="Arial"/>
                <w:sz w:val="18"/>
                <w:szCs w:val="18"/>
              </w:rPr>
            </w:pPr>
            <w:r w:rsidRPr="00626AC9">
              <w:rPr>
                <w:rFonts w:ascii="Arial" w:hAnsi="Arial" w:cs="Arial"/>
                <w:sz w:val="18"/>
                <w:szCs w:val="18"/>
              </w:rPr>
              <w:t>Conhecimentos de acordo com as atribuições exigidas para o cargo conforme Anexo I deste edital. Conceitos básicos de contabilidade pública e privada; Princípios fundamentais de Contabilidade. Elementos fundamentais para análise financeira; Complemento das Demonstrações Contábeis: Emitir notas explicativas, pareceres e relatórios contábeis. Lançamentos contábeis, formalidades e escrituração; Contabilização de inventários periódico e permanente; Elaboração e apresentação de balanço e critérios de contabilização. Ativo circulante, ativo realizável, ativo permanente; Receitas e despesas financeiras; Despesas operacionais e não operacionais. Demonstração de origens e aplicação de recursos; Inclusões e exclusões a serem feitas no lucro ou prejuízo do exercício. Técnica de elaboração; forma de apresentação; notas explicativas; notas previstas em lei e outros aspectos que justifiquem sua apresentação. Demonstrações contábeis consolidadas. Conceitos e objetivos da consolidação. Código de Ética do Profissional Contabilista. Apuração do resultado financeiro e econômico; Inventário; objetos e classificação; balancetes mensais de receita e despesa; Créditos adicionais; dívidas flutuante e fundada; exercícios financeiros; conteúdo e forma da proposta orçamentária. Balanços.; Normas de Direito Financeiro para elaboração e controle dos orçamentos e balanços da União, dos Estados, dos Municípios e do Distrito Federal. Definição e conteúdo do direito tributário, conceito de tributos, taxas, contribuição de melhorias. Sistema Constitucional Brasileiro, Princípios Constitucionais tributários, discriminação das receitas tributárias, limitações ao poder de tributar. Tributos Municipais. Lei de Responsabilidade Fiscal n.º 101/2000; Lei de licitações n.º 8.666/93 e suas alterações; Lei n.º 4.320 de 17 de março de 1964; Código Tributário Nacional; Normativas do Tribunal de Contas do Estado de Santa Catarina.</w:t>
            </w:r>
            <w:r w:rsidRPr="00626AC9">
              <w:rPr>
                <w:rFonts w:ascii="Arial" w:hAnsi="Arial" w:cs="Arial"/>
                <w:color w:val="FF0000"/>
                <w:sz w:val="18"/>
                <w:szCs w:val="18"/>
              </w:rPr>
              <w:t xml:space="preserve">  </w:t>
            </w:r>
            <w:r w:rsidRPr="00626AC9">
              <w:rPr>
                <w:rFonts w:ascii="Arial" w:hAnsi="Arial" w:cs="Arial"/>
                <w:sz w:val="18"/>
                <w:szCs w:val="18"/>
              </w:rPr>
              <w:t>Noções de Hierarquia e relações humanas no trabalho e noções de segurança e equipamentos de segurança no trabalho; Noções de Informática Básica; Noções de ética e cidadania. E outros conceitos inerentes as atribuições do cargo.</w:t>
            </w:r>
          </w:p>
          <w:p w:rsidR="00733F9B" w:rsidRPr="00626AC9" w:rsidRDefault="00733F9B" w:rsidP="00733F9B">
            <w:pPr>
              <w:pStyle w:val="Default"/>
              <w:rPr>
                <w:b/>
                <w:color w:val="auto"/>
                <w:sz w:val="18"/>
                <w:szCs w:val="18"/>
              </w:rPr>
            </w:pPr>
            <w:r w:rsidRPr="00626AC9">
              <w:rPr>
                <w:b/>
                <w:color w:val="auto"/>
                <w:sz w:val="18"/>
                <w:szCs w:val="18"/>
              </w:rPr>
              <w:t>Bibliografia sugerida:</w:t>
            </w:r>
          </w:p>
          <w:p w:rsidR="00733F9B" w:rsidRPr="00626AC9" w:rsidRDefault="00733F9B" w:rsidP="00733F9B">
            <w:pPr>
              <w:tabs>
                <w:tab w:val="left" w:pos="4500"/>
              </w:tabs>
              <w:rPr>
                <w:rFonts w:ascii="Arial" w:hAnsi="Arial" w:cs="Arial"/>
                <w:sz w:val="18"/>
                <w:szCs w:val="18"/>
              </w:rPr>
            </w:pPr>
            <w:r w:rsidRPr="00626AC9">
              <w:rPr>
                <w:rFonts w:ascii="Arial" w:hAnsi="Arial" w:cs="Arial"/>
                <w:sz w:val="18"/>
                <w:szCs w:val="18"/>
              </w:rPr>
              <w:t>- BRASIL. Constituição da República Federativa do Brasil – Com as Emendas Constitucionais. (Dos Direitos e Garantias Fundamentais – Art. 5° a 11. Da nacionalidade – Art. 12 e 13. Da Organização do Estado – Art. 29 a 41. Da Organização dos Poderes – Art. 59 a 83. Da Tributação e Orçamento/Da Ordem Econômica e Financeira – Art. 145 a 183.</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Complementar nº 101, de 4 de maio de 2000 e alterações. Estabelece normas de finanças públicas voltadas para a responsabilidade na gestão fiscal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 8.666, de 21 de junho de 1993 e alterações. Institui normas para licitações e contratos da Administração Pública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nº 10.520, de 17 de julho de 2002 e alterações. Institui, no âmbito da União, Estados, Distrito Federal e Municípios, nos termos do art. 37, inciso XXI, da Constituição Federal, modalidade de licitação denominada pregão, para aquisição de bens e serviços comuns,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nº 8.429, de 2 de junho de 1992 e alterações. Lei de Improbidade Administrativa.</w:t>
            </w:r>
          </w:p>
          <w:p w:rsidR="00733F9B" w:rsidRPr="00626AC9" w:rsidRDefault="00733F9B" w:rsidP="00733F9B">
            <w:pPr>
              <w:shd w:val="clear" w:color="auto" w:fill="FFFFFF"/>
              <w:suppressAutoHyphens w:val="0"/>
              <w:rPr>
                <w:rFonts w:ascii="Arial" w:hAnsi="Arial" w:cs="Arial"/>
                <w:color w:val="000000"/>
                <w:sz w:val="18"/>
                <w:szCs w:val="18"/>
                <w:lang w:eastAsia="pt-BR"/>
              </w:rPr>
            </w:pPr>
            <w:r w:rsidRPr="00626AC9">
              <w:rPr>
                <w:rFonts w:ascii="Arial" w:hAnsi="Arial" w:cs="Arial"/>
                <w:sz w:val="18"/>
                <w:szCs w:val="18"/>
              </w:rPr>
              <w:t xml:space="preserve">- BRASIL, </w:t>
            </w:r>
            <w:r w:rsidRPr="00626AC9">
              <w:rPr>
                <w:rFonts w:ascii="Arial" w:hAnsi="Arial" w:cs="Arial"/>
                <w:color w:val="000000"/>
                <w:sz w:val="18"/>
                <w:szCs w:val="18"/>
                <w:lang w:eastAsia="pt-BR"/>
              </w:rPr>
              <w:t>"LEI DE RESPONSABILIDADE FISCAL", Lei Complementar 101 - de 04/05/00.</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Lei nº 8.883, de 08 de junho de 1994. Altera dispositivos da Lei nº 8.666, de 21 de junho de 1993, que regulamenta o art. 37, inciso XXI, da Constituição Federal, institui normas para licitações e dá outras providências.</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DI PIETRO, Maria Sylvia Zanella. Direito Administrativo. Atlas S.A.</w:t>
            </w:r>
          </w:p>
          <w:p w:rsidR="00733F9B" w:rsidRPr="00626AC9" w:rsidRDefault="00733F9B" w:rsidP="00733F9B">
            <w:pPr>
              <w:shd w:val="clear" w:color="auto" w:fill="FFFFFF"/>
              <w:suppressAutoHyphens w:val="0"/>
              <w:rPr>
                <w:rFonts w:ascii="Arial" w:hAnsi="Arial" w:cs="Arial"/>
                <w:color w:val="000000"/>
                <w:sz w:val="18"/>
                <w:szCs w:val="18"/>
                <w:lang w:eastAsia="pt-BR"/>
              </w:rPr>
            </w:pPr>
            <w:r w:rsidRPr="00626AC9">
              <w:rPr>
                <w:rFonts w:ascii="Arial" w:hAnsi="Arial" w:cs="Arial"/>
                <w:color w:val="000000"/>
                <w:sz w:val="18"/>
                <w:szCs w:val="18"/>
                <w:lang w:eastAsia="pt-BR"/>
              </w:rPr>
              <w:t>- Kohama, Heilio CONTABILIDADE PÚBLICA - TEORIA E PRÁTICA", - Editora Atlas.</w:t>
            </w:r>
          </w:p>
          <w:p w:rsidR="00733F9B" w:rsidRPr="00626AC9" w:rsidRDefault="00733F9B" w:rsidP="00733F9B">
            <w:pPr>
              <w:shd w:val="clear" w:color="auto" w:fill="FFFFFF"/>
              <w:suppressAutoHyphens w:val="0"/>
              <w:rPr>
                <w:rFonts w:ascii="Arial" w:hAnsi="Arial" w:cs="Arial"/>
                <w:color w:val="000000"/>
                <w:sz w:val="18"/>
                <w:szCs w:val="18"/>
                <w:lang w:eastAsia="pt-BR"/>
              </w:rPr>
            </w:pPr>
            <w:r w:rsidRPr="00626AC9">
              <w:rPr>
                <w:rFonts w:ascii="Arial" w:hAnsi="Arial" w:cs="Arial"/>
                <w:color w:val="000000"/>
                <w:sz w:val="18"/>
                <w:szCs w:val="18"/>
                <w:lang w:eastAsia="pt-BR"/>
              </w:rPr>
              <w:t>- Slomski, Valmor - "MANUAL DE CONTABILIDADE PÚBLICA", - Editora Atlas.</w:t>
            </w:r>
          </w:p>
          <w:p w:rsidR="00733F9B" w:rsidRPr="00626AC9" w:rsidRDefault="00733F9B" w:rsidP="00733F9B">
            <w:pPr>
              <w:shd w:val="clear" w:color="auto" w:fill="FFFFFF"/>
              <w:suppressAutoHyphens w:val="0"/>
              <w:rPr>
                <w:rFonts w:ascii="Arial" w:hAnsi="Arial" w:cs="Arial"/>
                <w:sz w:val="18"/>
                <w:szCs w:val="18"/>
              </w:rPr>
            </w:pPr>
            <w:r w:rsidRPr="00626AC9">
              <w:rPr>
                <w:rFonts w:ascii="Arial" w:hAnsi="Arial" w:cs="Arial"/>
                <w:color w:val="000000"/>
                <w:sz w:val="18"/>
                <w:szCs w:val="18"/>
                <w:lang w:eastAsia="pt-BR"/>
              </w:rPr>
              <w:t xml:space="preserve">- </w:t>
            </w:r>
            <w:r w:rsidRPr="00626AC9">
              <w:rPr>
                <w:rFonts w:ascii="Arial" w:hAnsi="Arial" w:cs="Arial"/>
                <w:sz w:val="18"/>
                <w:szCs w:val="18"/>
              </w:rPr>
              <w:t>Lei n.º 4.320 de 17 de março de 1964.</w:t>
            </w:r>
          </w:p>
          <w:p w:rsidR="00733F9B" w:rsidRDefault="00733F9B" w:rsidP="00733F9B">
            <w:pPr>
              <w:pStyle w:val="NormalWeb"/>
              <w:spacing w:before="0" w:after="0"/>
              <w:rPr>
                <w:rFonts w:ascii="Arial" w:hAnsi="Arial" w:cs="Arial"/>
                <w:sz w:val="18"/>
                <w:szCs w:val="18"/>
              </w:rPr>
            </w:pPr>
            <w:r w:rsidRPr="00626AC9">
              <w:rPr>
                <w:rFonts w:ascii="Arial" w:hAnsi="Arial" w:cs="Arial"/>
                <w:sz w:val="18"/>
                <w:szCs w:val="18"/>
              </w:rPr>
              <w:t>- Outras bibliografias relativas ao cargo.</w:t>
            </w:r>
          </w:p>
          <w:p w:rsidR="00DA0530" w:rsidRPr="00FC7590" w:rsidRDefault="00DA0530" w:rsidP="00733F9B">
            <w:pPr>
              <w:pStyle w:val="NormalWeb"/>
              <w:spacing w:before="0" w:after="0"/>
              <w:rPr>
                <w:rFonts w:ascii="Arial" w:hAnsi="Arial" w:cs="Arial"/>
                <w:b/>
                <w:sz w:val="18"/>
                <w:szCs w:val="18"/>
              </w:rPr>
            </w:pPr>
          </w:p>
        </w:tc>
      </w:tr>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AGENTE LEGISLATIVO</w:t>
            </w:r>
          </w:p>
          <w:p w:rsidR="000A3032" w:rsidRPr="00746DC1" w:rsidRDefault="000A3032" w:rsidP="00BA2A97">
            <w:pPr>
              <w:snapToGrid w:val="0"/>
              <w:ind w:left="38"/>
              <w:rPr>
                <w:rFonts w:ascii="Arial" w:hAnsi="Arial" w:cs="Arial"/>
                <w:b/>
                <w:sz w:val="18"/>
                <w:szCs w:val="18"/>
              </w:rPr>
            </w:pPr>
            <w:r w:rsidRPr="00746DC1">
              <w:rPr>
                <w:rFonts w:ascii="Arial" w:hAnsi="Arial" w:cs="Arial"/>
                <w:sz w:val="18"/>
                <w:szCs w:val="18"/>
              </w:rPr>
              <w:t xml:space="preserve">Conhecimentos de acordo com as atribuições exigidas para o cargo conforme anexo I deste edital. Qualidade no atendimento: Atendimento ao público interno e externo. </w:t>
            </w:r>
            <w:r w:rsidR="008E4A87" w:rsidRPr="00746DC1">
              <w:rPr>
                <w:rFonts w:ascii="Arial" w:hAnsi="Arial" w:cs="Arial"/>
                <w:sz w:val="18"/>
                <w:szCs w:val="18"/>
              </w:rPr>
              <w:t xml:space="preserve">Noções de ética e cidadania. </w:t>
            </w:r>
            <w:r w:rsidRPr="00746DC1">
              <w:rPr>
                <w:rFonts w:ascii="Arial" w:hAnsi="Arial" w:cs="Arial"/>
                <w:sz w:val="18"/>
                <w:szCs w:val="18"/>
              </w:rPr>
              <w:t>Comunicação; Elementos da comunicação, emissor e receptor</w:t>
            </w:r>
            <w:r w:rsidR="004C1D11" w:rsidRPr="00746DC1">
              <w:rPr>
                <w:rFonts w:ascii="Arial" w:hAnsi="Arial" w:cs="Arial"/>
                <w:sz w:val="18"/>
                <w:szCs w:val="18"/>
              </w:rPr>
              <w:t xml:space="preserve">. </w:t>
            </w:r>
            <w:r w:rsidR="00733F9B" w:rsidRPr="00746DC1">
              <w:rPr>
                <w:rFonts w:ascii="Arial" w:hAnsi="Arial" w:cs="Arial"/>
                <w:sz w:val="18"/>
                <w:szCs w:val="18"/>
              </w:rPr>
              <w:t>Técnicas Legislativas</w:t>
            </w:r>
            <w:r w:rsidR="004C1D11" w:rsidRPr="00746DC1">
              <w:rPr>
                <w:rFonts w:ascii="Arial" w:hAnsi="Arial" w:cs="Arial"/>
                <w:sz w:val="18"/>
                <w:szCs w:val="18"/>
              </w:rPr>
              <w:t xml:space="preserve">; </w:t>
            </w:r>
            <w:r w:rsidR="00733F9B" w:rsidRPr="00746DC1">
              <w:rPr>
                <w:rFonts w:ascii="Arial" w:hAnsi="Arial" w:cs="Arial"/>
                <w:sz w:val="18"/>
                <w:szCs w:val="18"/>
              </w:rPr>
              <w:t xml:space="preserve"> </w:t>
            </w:r>
            <w:r w:rsidR="00936325" w:rsidRPr="00746DC1">
              <w:rPr>
                <w:rFonts w:ascii="Arial" w:hAnsi="Arial" w:cs="Arial"/>
                <w:sz w:val="18"/>
                <w:szCs w:val="18"/>
              </w:rPr>
              <w:t>Noções de atendimento telefônico.</w:t>
            </w:r>
            <w:r w:rsidR="00733F9B" w:rsidRPr="00746DC1">
              <w:rPr>
                <w:rFonts w:ascii="Arial" w:hAnsi="Arial" w:cs="Arial"/>
                <w:sz w:val="18"/>
                <w:szCs w:val="18"/>
              </w:rPr>
              <w:t>Atos Administrativos. Correspondência Oficial, recebimentos e envios; Técnicas de arquivos, organização, localização e manutenção; Protocolos em geral, recebimento, envio e registro; Conhecimento básico de Informática</w:t>
            </w:r>
            <w:r w:rsidR="008E4A87" w:rsidRPr="00746DC1">
              <w:rPr>
                <w:rFonts w:ascii="Arial" w:hAnsi="Arial" w:cs="Arial"/>
                <w:sz w:val="18"/>
                <w:szCs w:val="18"/>
              </w:rPr>
              <w:t xml:space="preserve">; </w:t>
            </w:r>
            <w:r w:rsidR="00733F9B" w:rsidRPr="00746DC1">
              <w:rPr>
                <w:rFonts w:ascii="Arial" w:hAnsi="Arial" w:cs="Arial"/>
                <w:sz w:val="18"/>
                <w:szCs w:val="18"/>
              </w:rPr>
              <w:t xml:space="preserve"> Elaboração de Atas, requerimentos, ofícios, comunicação interna. Noções de elaboração leis, decretos, resoluções. Noções de sessão plenária e tramitação de todos os atos pertinentes</w:t>
            </w:r>
            <w:r w:rsidR="008E4A87" w:rsidRPr="00746DC1">
              <w:rPr>
                <w:rFonts w:ascii="Arial" w:hAnsi="Arial" w:cs="Arial"/>
                <w:sz w:val="18"/>
                <w:szCs w:val="18"/>
              </w:rPr>
              <w:t xml:space="preserve">; </w:t>
            </w:r>
            <w:r w:rsidR="00733F9B" w:rsidRPr="00746DC1">
              <w:rPr>
                <w:rFonts w:ascii="Arial" w:hAnsi="Arial" w:cs="Arial"/>
                <w:sz w:val="18"/>
                <w:szCs w:val="18"/>
              </w:rPr>
              <w:t xml:space="preserve"> Redação e Documentos oficiais: formas de tratamento, elaboração, organização e expedição de documentos oficiais como relatório, ofício, memorando, aviso, ata, atestado, declaração, despacho, portaria, moção, predido de providência,</w:t>
            </w:r>
            <w:r w:rsidR="00936325" w:rsidRPr="00746DC1">
              <w:rPr>
                <w:rFonts w:ascii="Arial" w:hAnsi="Arial" w:cs="Arial"/>
                <w:sz w:val="18"/>
                <w:szCs w:val="18"/>
              </w:rPr>
              <w:t xml:space="preserve"> </w:t>
            </w:r>
            <w:r w:rsidR="00733F9B" w:rsidRPr="00746DC1">
              <w:rPr>
                <w:rFonts w:ascii="Arial" w:hAnsi="Arial" w:cs="Arial"/>
                <w:sz w:val="18"/>
                <w:szCs w:val="18"/>
              </w:rPr>
              <w:t>requerimento, circular e etc.; Recepção e despacho de documentos; Uso de equipamentos de escritório.</w:t>
            </w:r>
            <w:r w:rsidR="00936325" w:rsidRPr="00746DC1">
              <w:rPr>
                <w:rFonts w:ascii="Arial" w:hAnsi="Arial" w:cs="Arial"/>
                <w:sz w:val="18"/>
                <w:szCs w:val="18"/>
              </w:rPr>
              <w:t xml:space="preserve"> </w:t>
            </w:r>
            <w:r w:rsidRPr="00746DC1">
              <w:rPr>
                <w:rFonts w:ascii="Arial" w:hAnsi="Arial" w:cs="Arial"/>
                <w:sz w:val="18"/>
                <w:szCs w:val="18"/>
              </w:rPr>
              <w:t xml:space="preserve">Ambiente de trabalho: organização do local de trabalho, tipos de clientes, follow up, organização de reuniões e eventos, relacionamento interpessoal e mudança comportamental, liderança. percepção e criatividade, gerenciamento do tempo. </w:t>
            </w:r>
            <w:r w:rsidR="00746DC1">
              <w:rPr>
                <w:rFonts w:ascii="Arial" w:hAnsi="Arial" w:cs="Arial"/>
                <w:sz w:val="18"/>
                <w:szCs w:val="18"/>
              </w:rPr>
              <w:t>Responsabilidades dos agentes políticos.</w:t>
            </w:r>
          </w:p>
          <w:p w:rsidR="00733F9B" w:rsidRPr="001E5EC3" w:rsidRDefault="00733F9B" w:rsidP="00733F9B">
            <w:pPr>
              <w:pStyle w:val="Default"/>
              <w:rPr>
                <w:b/>
                <w:color w:val="auto"/>
                <w:sz w:val="18"/>
                <w:szCs w:val="18"/>
              </w:rPr>
            </w:pPr>
            <w:r w:rsidRPr="001E5EC3">
              <w:rPr>
                <w:b/>
                <w:color w:val="auto"/>
                <w:sz w:val="18"/>
                <w:szCs w:val="18"/>
              </w:rPr>
              <w:t>Bibliografia sugerida:</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BRASIL. Constituição da República Federativa do Brasil – Com as Emendas Constitucionais. (Dos Direitos e Garantias Fundamentais – Art. 5° a 11. Da nacionalidade – Art. 12 e 13. Da Organização do Estado – Art. 29 a 41. Da Organização dos Poderes – Art. 44 a 75).</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BRASIL. Lei nº 8.429, de 2 de junho de 1992 e alterações. Lei de Improbidade Administrativa.</w:t>
            </w:r>
          </w:p>
          <w:p w:rsidR="00733F9B" w:rsidRPr="001E5EC3" w:rsidRDefault="00733F9B" w:rsidP="00DA0530">
            <w:pPr>
              <w:shd w:val="clear" w:color="auto" w:fill="FFFFFF"/>
              <w:suppressAutoHyphens w:val="0"/>
              <w:rPr>
                <w:rFonts w:ascii="Arial" w:hAnsi="Arial" w:cs="Arial"/>
                <w:color w:val="000000"/>
                <w:sz w:val="18"/>
                <w:szCs w:val="18"/>
                <w:lang w:eastAsia="pt-BR"/>
              </w:rPr>
            </w:pPr>
            <w:r w:rsidRPr="001E5EC3">
              <w:rPr>
                <w:rFonts w:ascii="Arial" w:hAnsi="Arial" w:cs="Arial"/>
                <w:sz w:val="18"/>
                <w:szCs w:val="18"/>
              </w:rPr>
              <w:t xml:space="preserve">- BRASIL, </w:t>
            </w:r>
            <w:r w:rsidRPr="001E5EC3">
              <w:rPr>
                <w:rFonts w:ascii="Arial" w:hAnsi="Arial" w:cs="Arial"/>
                <w:color w:val="000000"/>
                <w:sz w:val="18"/>
                <w:szCs w:val="18"/>
                <w:lang w:eastAsia="pt-BR"/>
              </w:rPr>
              <w:t>"LEI DE RESPONSABILIDADE FISCAL", Lei Complementar 101 - de 04/05/00.</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lastRenderedPageBreak/>
              <w:t xml:space="preserve">- BRASIL. Presidência da República. Manual de redação da Presidência da República. (Disponível em </w:t>
            </w:r>
            <w:hyperlink r:id="rId29" w:history="1">
              <w:r w:rsidRPr="001E5EC3">
                <w:rPr>
                  <w:rStyle w:val="Hyperlink"/>
                  <w:rFonts w:ascii="Arial" w:hAnsi="Arial" w:cs="Arial"/>
                  <w:color w:val="auto"/>
                  <w:sz w:val="18"/>
                  <w:szCs w:val="18"/>
                </w:rPr>
                <w:t>www.planalto.gov.br</w:t>
              </w:r>
            </w:hyperlink>
            <w:r w:rsidRPr="001E5EC3">
              <w:rPr>
                <w:rFonts w:ascii="Arial" w:hAnsi="Arial" w:cs="Arial"/>
                <w:sz w:val="18"/>
                <w:szCs w:val="18"/>
              </w:rPr>
              <w:t>)</w:t>
            </w:r>
          </w:p>
          <w:p w:rsidR="00733F9B" w:rsidRPr="001E5EC3" w:rsidRDefault="00733F9B" w:rsidP="00DA0530">
            <w:pPr>
              <w:rPr>
                <w:rFonts w:ascii="Arial" w:hAnsi="Arial" w:cs="Arial"/>
                <w:sz w:val="18"/>
                <w:szCs w:val="18"/>
              </w:rPr>
            </w:pPr>
            <w:r w:rsidRPr="001E5EC3">
              <w:rPr>
                <w:rFonts w:ascii="Arial" w:hAnsi="Arial" w:cs="Arial"/>
                <w:sz w:val="18"/>
                <w:szCs w:val="18"/>
              </w:rPr>
              <w:t xml:space="preserve">-  BRASIL, Lei Complementar nº 95 de 26.02.1998 - Dispõe sobre a elaboração, a redação, a alteração e a </w:t>
            </w:r>
          </w:p>
          <w:p w:rsidR="00733F9B" w:rsidRPr="001E5EC3" w:rsidRDefault="00733F9B" w:rsidP="00DA0530">
            <w:pPr>
              <w:rPr>
                <w:rFonts w:ascii="Arial" w:hAnsi="Arial" w:cs="Arial"/>
                <w:sz w:val="18"/>
                <w:szCs w:val="18"/>
              </w:rPr>
            </w:pPr>
            <w:r w:rsidRPr="001E5EC3">
              <w:rPr>
                <w:rFonts w:ascii="Arial" w:hAnsi="Arial" w:cs="Arial"/>
                <w:sz w:val="18"/>
                <w:szCs w:val="18"/>
              </w:rPr>
              <w:t xml:space="preserve">consolidação das leis, conforme determina o parágrafo único do art. 59 da Constituição Federal, e estabelece normas para a consolidação dos atos normativos que menciona.  </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KASPARY, Adalberto José, Redação Oficial Normas e Modelos. EDITAl.</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MEIRELLES, Hely Lopes. Direito Administrativo Brasileiro. Malheiros Editores.</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Outros manuais, livros e apostilas com os conteúdos indicados.</w:t>
            </w:r>
          </w:p>
          <w:p w:rsidR="00733F9B" w:rsidRPr="001E5EC3" w:rsidRDefault="00733F9B" w:rsidP="00DA0530">
            <w:pPr>
              <w:pStyle w:val="NormalWeb"/>
              <w:spacing w:before="0" w:after="0"/>
              <w:rPr>
                <w:rFonts w:ascii="Arial" w:hAnsi="Arial" w:cs="Arial"/>
                <w:sz w:val="18"/>
                <w:szCs w:val="18"/>
              </w:rPr>
            </w:pPr>
            <w:r w:rsidRPr="001E5EC3">
              <w:rPr>
                <w:rFonts w:ascii="Arial" w:hAnsi="Arial" w:cs="Arial"/>
                <w:sz w:val="18"/>
                <w:szCs w:val="18"/>
              </w:rPr>
              <w:t>- Informática: Ajuda eletrônica integrada aos Programas básicos de informática</w:t>
            </w:r>
          </w:p>
          <w:p w:rsidR="00DA0530" w:rsidRDefault="00733F9B" w:rsidP="00E96F08">
            <w:pPr>
              <w:rPr>
                <w:rFonts w:ascii="Arial" w:hAnsi="Arial" w:cs="Arial"/>
                <w:b/>
                <w:sz w:val="18"/>
                <w:szCs w:val="18"/>
              </w:rPr>
            </w:pPr>
            <w:r w:rsidRPr="001E5EC3">
              <w:rPr>
                <w:rFonts w:ascii="Trebuchet MS" w:hAnsi="Trebuchet MS" w:cs="Arial"/>
                <w:b/>
                <w:sz w:val="18"/>
                <w:szCs w:val="18"/>
              </w:rPr>
              <w:t xml:space="preserve">- </w:t>
            </w:r>
            <w:r w:rsidRPr="001E5EC3">
              <w:rPr>
                <w:rFonts w:ascii="Arial" w:hAnsi="Arial" w:cs="Arial"/>
                <w:sz w:val="18"/>
                <w:szCs w:val="18"/>
              </w:rPr>
              <w:t>Lei de Regulamentação da Profissão de Secretário Executivo Lei 7377, de 30/09/85 e Lei 9261, de 10/01/96</w:t>
            </w:r>
          </w:p>
          <w:p w:rsidR="00DA0530" w:rsidRPr="00FC7590" w:rsidRDefault="00DA0530" w:rsidP="00733F9B">
            <w:pPr>
              <w:snapToGrid w:val="0"/>
              <w:ind w:left="38"/>
              <w:rPr>
                <w:rFonts w:ascii="Arial" w:hAnsi="Arial" w:cs="Arial"/>
                <w:b/>
                <w:sz w:val="18"/>
                <w:szCs w:val="18"/>
              </w:rPr>
            </w:pPr>
          </w:p>
        </w:tc>
      </w:tr>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lastRenderedPageBreak/>
              <w:t>AGENTE DE TIC</w:t>
            </w:r>
          </w:p>
          <w:p w:rsidR="00440956" w:rsidRPr="002E248B" w:rsidRDefault="00BB09BE" w:rsidP="002E248B">
            <w:pPr>
              <w:autoSpaceDE w:val="0"/>
              <w:autoSpaceDN w:val="0"/>
              <w:adjustRightInd w:val="0"/>
              <w:rPr>
                <w:rFonts w:ascii="Arial" w:hAnsi="Arial" w:cs="Arial"/>
                <w:sz w:val="18"/>
                <w:szCs w:val="18"/>
              </w:rPr>
            </w:pPr>
            <w:r w:rsidRPr="00746DC1">
              <w:rPr>
                <w:rFonts w:ascii="Arial" w:hAnsi="Arial" w:cs="Arial"/>
                <w:sz w:val="18"/>
                <w:szCs w:val="18"/>
              </w:rPr>
              <w:t>Conhecimentos de acordo com as atribuições exigidas para o cargo conforme anexo I deste edital. Qualidade no atendimento: Atendimento ao público interno e externo. Noções de ética e cidadania</w:t>
            </w:r>
            <w:r>
              <w:rPr>
                <w:rFonts w:ascii="Arial" w:hAnsi="Arial" w:cs="Arial"/>
                <w:sz w:val="18"/>
                <w:szCs w:val="18"/>
                <w:lang w:eastAsia="pt-BR"/>
              </w:rPr>
              <w:t xml:space="preserve">. </w:t>
            </w:r>
            <w:r w:rsidR="00440956" w:rsidRPr="002E248B">
              <w:rPr>
                <w:rFonts w:ascii="Arial" w:hAnsi="Arial" w:cs="Arial"/>
                <w:sz w:val="18"/>
                <w:szCs w:val="18"/>
              </w:rPr>
              <w:t xml:space="preserve">DESENVOLVIMENTO DE SISTEMAS 1. Projeto de sistemas em Java. Arquitetura e padrões de projeto JEE v6. Desenvolvimento web em Java. </w:t>
            </w:r>
          </w:p>
          <w:p w:rsidR="00440956" w:rsidRPr="002E248B" w:rsidRDefault="00440956" w:rsidP="002E248B">
            <w:pPr>
              <w:pStyle w:val="Default"/>
              <w:rPr>
                <w:color w:val="auto"/>
                <w:sz w:val="18"/>
                <w:szCs w:val="18"/>
              </w:rPr>
            </w:pPr>
            <w:r w:rsidRPr="002E248B">
              <w:rPr>
                <w:color w:val="auto"/>
                <w:sz w:val="18"/>
                <w:szCs w:val="18"/>
              </w:rPr>
              <w:t>Servlets, JSP e Ajax. Frameworks JSF 2.0 e Hibernate 3.5. 2. Interoperabilidade de sistemas. SOA e Web</w:t>
            </w:r>
            <w:r w:rsidR="002E248B">
              <w:rPr>
                <w:color w:val="auto"/>
                <w:sz w:val="18"/>
                <w:szCs w:val="18"/>
              </w:rPr>
              <w:t xml:space="preserve"> </w:t>
            </w:r>
            <w:r w:rsidRPr="002E248B">
              <w:rPr>
                <w:color w:val="auto"/>
                <w:sz w:val="18"/>
                <w:szCs w:val="18"/>
              </w:rPr>
              <w:t xml:space="preserve">Services. Padrões XML Schema Datatypes, UML, XSLT, UDDI, WSDL e Soap. 3. Segurança no desenvolvimento. Práticas de programação segura e revisão de código. Controles e testes de segurança para aplicações web. Controles e testes de segurança para Web Services. 4. Portais corporativos, arquitetura da informação, portlets e RSS. 5. Modelo de Acessibilidade do Governo Eletrônico. 6. HTML 5, HTML 4 e XHTML 1.1, Web Storage API. 7. Aplicações online e offline. 8. Web Sockets. CSS3: Web fonts, transformações, animação, colunas. 9. Geração de conteúdo por CSS e data URIs. 10. </w:t>
            </w:r>
            <w:r w:rsidRPr="002E248B">
              <w:rPr>
                <w:color w:val="auto"/>
                <w:sz w:val="18"/>
                <w:szCs w:val="18"/>
                <w:lang w:val="en-US"/>
              </w:rPr>
              <w:t xml:space="preserve">ECMA Script (Javascript), DOM (Document Object Model), JSON (Javascript Object Notation). </w:t>
            </w:r>
            <w:r w:rsidRPr="002E248B">
              <w:rPr>
                <w:color w:val="auto"/>
                <w:sz w:val="18"/>
                <w:szCs w:val="18"/>
              </w:rPr>
              <w:t>11. e-PWG. 12. Protocolo HTTP 1.1: sessão, principais métodos (GET, POST, PUT, DELETE, HEAD, OPTIONS), segurança e idempotência de métodos, cabeçalhos, negociação de conteúdo, controle de cache, requisições condicionais, requisições de conteúdo parcial, autenticação (básica e digest), códigos de resposta. 13. Tipos de Computação em Nuvem: SaaS, IaaS, PaaS, DaaS. 14. Licença Pública de Marcas. 15. Processo: Padrões (CMMI, MPS/BR).SEGURANÇA DA INFORMAÇÃO 1. Criptografia: princípios, aplicações, algoritmos simétricos e assimétricos, certificação e assinatura digital. 2. Segurança em Redes. 2.1. Segmentação de Redes, Firewall, Firewall de Aplicação Web (WAF), detectores de intrusão (IDS e IPS), NAT IP, NAT H323, analisadores de tráfegos de rede (Sniffers), DMZ, Virtual Private Networks (IPSEC VPN e SSL VPN). 2.2 Registros de auditoria: protocolo Syslog e Microsoft Event View. 2.3. Tipos de ataques: spoofing, flood, DoS, DDoS, phishing. Malwares: vírus de computador, cavalo de troia, adware, spyware, backdoors, keylogger, worms. 3. Segurança de servidores e estações de trabalho: configurações de segurança em servidores Linux e Windows (Hardening). 3.1. Inventário de ativos, sistemas anti-malwares, configurações de segurança para estações Windows XP e Windows 7. 4. Segurança de soluções de infraestrutura de TI: segurança de servidores Web, sistemas de Anti-Spam Protocolo SMTP, SPF, DKIM), proxies e filtros de conteúdo Web e DNSSEC. 5. Incidentes de segurança: tratamento e resposta a incidentes de segurança (CERT), testes de invasão, conceitos de forense computacional, ameaças para estações de trabalho e servidores (vírus, cavalo de troia, spyware, backdoors, keylogger, worm), Ameaças e vulnerabilidades em aplicações (Injection [SQL, LDAP], Cross-Site Scripting (XSS), quebra de autenticação e gerenciamento de sessão, referência insegura a objetos, Cross-Site Request Forgery, armazenamento inseguro de dados criptografados). 6. Gestão de segurança da informação. 6.1. Política de segurança (processos de definição, implantação e gestão de políticas de segurança e auditoria). 6.2. Classificação da informação. 6.3. Gestão de risco em segurança da informação (planejamento, identificação, análise e tratamento de riscos de segurança). 6.4. Controle de acesso. 6.5. Segurança de serviços terceirizados. 6.6. Gestão de continuidade do negócio (análise de impacto no negócio, estratégia de continuidade, Plano de administração de crises, plano de continuidade operacional, plano de recuperação de desastres, plano de testes). 7. Normas de segurança da informação. 7INFRAESTRUTURA DE TECNOLOGIA DA INFORMAÇÃO 1. Sistemas operacionais Windows e Linux. Conceitos básicos. Noções de administração. Serviços de diretório: Active Directory e LDAP. Interoperabilidade. CloudComputing. Virtualização. 2. Servidores de aplicação JEE. Conceitos básicos. Noções de administração. 3. Topologia típica de ambientes com alta disponibilidade e escalabilidade. Balanceamento de carga, fail-over e replicação de estado. Técnicas para detecção de problemas e otimização de desempenho. 4. Tecnologias e arquitetura de Datacenter. Conceitos básicos. Serviços de armazenamento, padrões de disco e de interfaces. RAID. 5. Tecnologias de armazenamento DAS, NAS e SAN. 6. Tecnologias de backup. Deduplicação. ILM – Information Lifecycle Management.</w:t>
            </w:r>
            <w:r w:rsidR="002E248B">
              <w:rPr>
                <w:color w:val="auto"/>
                <w:sz w:val="18"/>
                <w:szCs w:val="18"/>
              </w:rPr>
              <w:t xml:space="preserve"> </w:t>
            </w:r>
            <w:r w:rsidRPr="002E248B">
              <w:rPr>
                <w:color w:val="auto"/>
                <w:sz w:val="18"/>
                <w:szCs w:val="18"/>
              </w:rPr>
              <w:t xml:space="preserve">REDE DE COMPUTADORES 1. Comunicação de dados: tipos e meios de transmissão, técnicas básicas de comunicação, topologias de redes de computadores, Internet, Intranet, modelo de referência OSI e arquitetura TCP/IP. 2 Tecnologias e protocolos de redes locais. 2.1 Padrões ethernet, endereçamento IP, máscara de rede, protocolos (IP,ARP, ICMP, UDP, TCP, FTP, SMTP, VRRP, OSPF), cabeamento estruturado EIA/TIA 568, redes tipo campus (core, distribuição, acesso). 2.2 Redes de longa distância: PPP, ATM e MPLS. 2.3 Armazenamentos de rede: DAS, SAN e NAS. 2.4 Redes sem fio (wireless). 3 Elementos de interconexão de redes de computadores (switches, roteadores, balanceadores de carga). 3. Gerenciamento de redes de computadores: conceitos, protocolo SNMP, agentes e gerentes, MIBs, gerenciamento de dispositivos de rede, servidores e aplicações. 4. Qualidade de serviço (QoS): conceitos (filas, filas prioritárias, descarte), arquiteturas. 5. Voz sobre IP (VoIP): conceitos, arquiteturas, protocolos (RTP, RTPC, SRTP, SIP, H.323). 6. Videoconferência: conceitos, arquiteturas, protocolos (SIP, H.323). 7. Roteamento Multicast: conceitos, protocolos (IGMP, PIM, MOSPF). BANCO DE DADOS E GESTÃO DA INFORMAÇÃO </w:t>
            </w:r>
          </w:p>
          <w:p w:rsidR="00440956" w:rsidRPr="002E248B" w:rsidRDefault="00440956" w:rsidP="002E248B">
            <w:pPr>
              <w:pStyle w:val="Default"/>
              <w:rPr>
                <w:color w:val="auto"/>
                <w:sz w:val="18"/>
                <w:szCs w:val="18"/>
              </w:rPr>
            </w:pPr>
            <w:r w:rsidRPr="002E248B">
              <w:rPr>
                <w:color w:val="auto"/>
                <w:sz w:val="18"/>
                <w:szCs w:val="18"/>
              </w:rPr>
              <w:t xml:space="preserve">1. Fundamentos: finalidades, níveis de abstração, modelagem de dados, modelagem funcional. 2. Administração de dados: fundamentos: dado, informação, conhecimento e inteligência; modelos de dados; níveis de abstração de modelos </w:t>
            </w:r>
            <w:r w:rsidRPr="002E248B">
              <w:rPr>
                <w:color w:val="auto"/>
                <w:sz w:val="18"/>
                <w:szCs w:val="18"/>
              </w:rPr>
              <w:lastRenderedPageBreak/>
              <w:t>de dados; metadados; linguagens de definição e de manipulação dedados; normalização. 3. Administração de banco de dados: fundamentos, sistemas de gerenciamento de banco de dados, organização de arquivos, técnicas de armazenamento, métodos de acesso, tipos de bancos</w:t>
            </w:r>
            <w:r w:rsidR="002E248B">
              <w:rPr>
                <w:color w:val="auto"/>
                <w:sz w:val="18"/>
                <w:szCs w:val="18"/>
              </w:rPr>
              <w:t xml:space="preserve"> </w:t>
            </w:r>
            <w:r w:rsidRPr="002E248B">
              <w:rPr>
                <w:color w:val="auto"/>
                <w:sz w:val="18"/>
                <w:szCs w:val="18"/>
              </w:rPr>
              <w:t>de dados, projeto de bancos de dados. 4. Soluções de suporte à decisão: Datawarehouse, OLAP, Data Mining, Business Inteligence – BI. 5. Técnicas de análise de desempenho e otimização de consultas SQL.</w:t>
            </w:r>
            <w:r w:rsidR="002E248B">
              <w:rPr>
                <w:color w:val="auto"/>
                <w:sz w:val="18"/>
                <w:szCs w:val="18"/>
              </w:rPr>
              <w:t xml:space="preserve"> </w:t>
            </w:r>
            <w:r w:rsidRPr="002E248B">
              <w:rPr>
                <w:color w:val="auto"/>
                <w:sz w:val="18"/>
                <w:szCs w:val="18"/>
              </w:rPr>
              <w:t>6. Técnicas de modelagem e otimização de bases de dados multidimensionais.</w:t>
            </w:r>
          </w:p>
          <w:p w:rsidR="00733F9B" w:rsidRPr="0099626F" w:rsidRDefault="00733F9B" w:rsidP="00733F9B">
            <w:pPr>
              <w:pStyle w:val="Default"/>
              <w:rPr>
                <w:b/>
                <w:color w:val="auto"/>
                <w:sz w:val="18"/>
                <w:szCs w:val="18"/>
              </w:rPr>
            </w:pPr>
            <w:r w:rsidRPr="0099626F">
              <w:rPr>
                <w:b/>
                <w:color w:val="auto"/>
                <w:sz w:val="18"/>
                <w:szCs w:val="18"/>
              </w:rPr>
              <w:t>Bibliografia sugerida:</w:t>
            </w:r>
          </w:p>
          <w:p w:rsidR="00E96F08" w:rsidRPr="009B173A" w:rsidRDefault="009B173A" w:rsidP="00300A57">
            <w:pPr>
              <w:pStyle w:val="NormalWeb"/>
              <w:spacing w:before="0" w:after="0"/>
              <w:rPr>
                <w:rFonts w:ascii="Arial" w:hAnsi="Arial" w:cs="Arial"/>
                <w:sz w:val="18"/>
                <w:szCs w:val="18"/>
              </w:rPr>
            </w:pPr>
            <w:r>
              <w:rPr>
                <w:rFonts w:ascii="Arial" w:hAnsi="Arial" w:cs="Arial"/>
                <w:sz w:val="18"/>
                <w:szCs w:val="18"/>
              </w:rPr>
              <w:t>Publicações da área a critério do candidato.</w:t>
            </w:r>
          </w:p>
        </w:tc>
      </w:tr>
    </w:tbl>
    <w:p w:rsidR="00E96F08" w:rsidRDefault="00E96F08"/>
    <w:tbl>
      <w:tblPr>
        <w:tblW w:w="4885" w:type="pct"/>
        <w:tblLook w:val="0000"/>
      </w:tblPr>
      <w:tblGrid>
        <w:gridCol w:w="10032"/>
      </w:tblGrid>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RECEPCIONISTA</w:t>
            </w:r>
          </w:p>
          <w:p w:rsidR="008B5655" w:rsidRDefault="00F26885" w:rsidP="00271FE4">
            <w:pPr>
              <w:suppressAutoHyphens w:val="0"/>
              <w:autoSpaceDE w:val="0"/>
              <w:autoSpaceDN w:val="0"/>
              <w:adjustRightInd w:val="0"/>
              <w:rPr>
                <w:rFonts w:ascii="Arial" w:hAnsi="Arial" w:cs="Arial"/>
                <w:sz w:val="18"/>
                <w:szCs w:val="18"/>
              </w:rPr>
            </w:pPr>
            <w:r w:rsidRPr="00F26885">
              <w:rPr>
                <w:rFonts w:ascii="Arial" w:hAnsi="Arial" w:cs="Arial"/>
                <w:bCs/>
                <w:sz w:val="18"/>
                <w:szCs w:val="18"/>
                <w:lang w:eastAsia="pt-BR"/>
              </w:rPr>
              <w:t>1</w:t>
            </w:r>
            <w:r w:rsidRPr="00F26885">
              <w:rPr>
                <w:rFonts w:ascii="Arial" w:hAnsi="Arial" w:cs="Arial"/>
                <w:sz w:val="18"/>
                <w:szCs w:val="18"/>
                <w:lang w:eastAsia="pt-BR"/>
              </w:rPr>
              <w:t>. Relações humanas no trabalho, 2. Atendimento ao público. 3.</w:t>
            </w:r>
            <w:r w:rsidR="00EF12F4">
              <w:rPr>
                <w:rFonts w:ascii="Arial" w:hAnsi="Arial" w:cs="Arial"/>
                <w:sz w:val="18"/>
                <w:szCs w:val="18"/>
                <w:lang w:eastAsia="pt-BR"/>
              </w:rPr>
              <w:t xml:space="preserve"> </w:t>
            </w:r>
            <w:r w:rsidRPr="00F26885">
              <w:rPr>
                <w:rFonts w:ascii="Arial" w:hAnsi="Arial" w:cs="Arial"/>
                <w:sz w:val="18"/>
                <w:szCs w:val="18"/>
                <w:lang w:eastAsia="pt-BR"/>
              </w:rPr>
              <w:t>Princípios fundamentais para o bom atendimento. 5. Conservação do mobiliário e material de</w:t>
            </w:r>
            <w:r w:rsidR="00EF12F4">
              <w:rPr>
                <w:rFonts w:ascii="Arial" w:hAnsi="Arial" w:cs="Arial"/>
                <w:sz w:val="18"/>
                <w:szCs w:val="18"/>
                <w:lang w:eastAsia="pt-BR"/>
              </w:rPr>
              <w:t xml:space="preserve"> </w:t>
            </w:r>
            <w:r w:rsidRPr="00F26885">
              <w:rPr>
                <w:rFonts w:ascii="Arial" w:hAnsi="Arial" w:cs="Arial"/>
                <w:sz w:val="18"/>
                <w:szCs w:val="18"/>
                <w:lang w:eastAsia="pt-BR"/>
              </w:rPr>
              <w:t>trabalho. 6. Postura profissional e apresentação pessoal. 7. Conhecimentos básicos da</w:t>
            </w:r>
            <w:r w:rsidR="00EF12F4">
              <w:rPr>
                <w:rFonts w:ascii="Arial" w:hAnsi="Arial" w:cs="Arial"/>
                <w:sz w:val="18"/>
                <w:szCs w:val="18"/>
                <w:lang w:eastAsia="pt-BR"/>
              </w:rPr>
              <w:t xml:space="preserve"> </w:t>
            </w:r>
            <w:r w:rsidRPr="00F26885">
              <w:rPr>
                <w:rFonts w:ascii="Arial" w:hAnsi="Arial" w:cs="Arial"/>
                <w:sz w:val="18"/>
                <w:szCs w:val="18"/>
                <w:lang w:eastAsia="pt-BR"/>
              </w:rPr>
              <w:t>área de atuação como recepcionista.</w:t>
            </w:r>
            <w:r w:rsidR="00EF12F4">
              <w:rPr>
                <w:rFonts w:ascii="Arial" w:hAnsi="Arial" w:cs="Arial"/>
                <w:sz w:val="18"/>
                <w:szCs w:val="18"/>
                <w:lang w:eastAsia="pt-BR"/>
              </w:rPr>
              <w:t xml:space="preserve"> 7. </w:t>
            </w:r>
            <w:r w:rsidR="00733F9B" w:rsidRPr="00626AC9">
              <w:rPr>
                <w:rFonts w:ascii="Arial" w:hAnsi="Arial" w:cs="Arial"/>
                <w:sz w:val="18"/>
                <w:szCs w:val="18"/>
              </w:rPr>
              <w:t xml:space="preserve">Noções de Cidadania; </w:t>
            </w:r>
            <w:r w:rsidR="00EF12F4">
              <w:rPr>
                <w:rFonts w:ascii="Arial" w:hAnsi="Arial" w:cs="Arial"/>
                <w:sz w:val="18"/>
                <w:szCs w:val="18"/>
              </w:rPr>
              <w:t xml:space="preserve">8. </w:t>
            </w:r>
            <w:r w:rsidR="00733F9B" w:rsidRPr="00626AC9">
              <w:rPr>
                <w:rFonts w:ascii="Arial" w:hAnsi="Arial" w:cs="Arial"/>
                <w:sz w:val="18"/>
                <w:szCs w:val="18"/>
              </w:rPr>
              <w:t xml:space="preserve">Comunicação; Elementos da </w:t>
            </w:r>
            <w:r w:rsidR="00EF12F4">
              <w:rPr>
                <w:rFonts w:ascii="Arial" w:hAnsi="Arial" w:cs="Arial"/>
                <w:sz w:val="18"/>
                <w:szCs w:val="18"/>
              </w:rPr>
              <w:t>comunicação, emissor e receptor. 9.</w:t>
            </w:r>
            <w:r w:rsidR="00733F9B" w:rsidRPr="00626AC9">
              <w:rPr>
                <w:rFonts w:ascii="Arial" w:hAnsi="Arial" w:cs="Arial"/>
                <w:sz w:val="18"/>
                <w:szCs w:val="18"/>
              </w:rPr>
              <w:t xml:space="preserve"> Redação e Documentos oficiais: formas de tratamento, elaboração, organização e expedição de documentos oficiais como relatório, ofício, memorando, aviso, ata, atestado, declaração, despacho, portaria, moção, pedido de providência, requerimento, circular e etc.</w:t>
            </w:r>
            <w:r w:rsidR="001445EB" w:rsidRPr="00626AC9">
              <w:rPr>
                <w:rFonts w:ascii="Arial" w:hAnsi="Arial" w:cs="Arial"/>
                <w:sz w:val="18"/>
                <w:szCs w:val="18"/>
              </w:rPr>
              <w:t xml:space="preserve"> Correspondência Oficial, recebimentos e envios; Técnicas de arquivos, organização, localização e manutenção; Protocolos em geral, recebimento, envio e registro</w:t>
            </w:r>
            <w:r w:rsidR="00733F9B" w:rsidRPr="00626AC9">
              <w:rPr>
                <w:rFonts w:ascii="Arial" w:hAnsi="Arial" w:cs="Arial"/>
                <w:sz w:val="18"/>
                <w:szCs w:val="18"/>
              </w:rPr>
              <w:t>;</w:t>
            </w:r>
            <w:r w:rsidR="001445EB">
              <w:rPr>
                <w:rFonts w:ascii="Arial" w:hAnsi="Arial" w:cs="Arial"/>
                <w:sz w:val="18"/>
                <w:szCs w:val="18"/>
              </w:rPr>
              <w:t xml:space="preserve"> 10.</w:t>
            </w:r>
            <w:r w:rsidR="00733F9B" w:rsidRPr="00626AC9">
              <w:rPr>
                <w:rFonts w:ascii="Arial" w:hAnsi="Arial" w:cs="Arial"/>
                <w:sz w:val="18"/>
                <w:szCs w:val="18"/>
              </w:rPr>
              <w:t xml:space="preserve"> Recepção e despacho de documentos; </w:t>
            </w:r>
            <w:r w:rsidR="001445EB">
              <w:rPr>
                <w:rFonts w:ascii="Arial" w:hAnsi="Arial" w:cs="Arial"/>
                <w:sz w:val="18"/>
                <w:szCs w:val="18"/>
              </w:rPr>
              <w:t xml:space="preserve">11. </w:t>
            </w:r>
            <w:r w:rsidR="00733F9B" w:rsidRPr="00626AC9">
              <w:rPr>
                <w:rFonts w:ascii="Arial" w:hAnsi="Arial" w:cs="Arial"/>
                <w:sz w:val="18"/>
                <w:szCs w:val="18"/>
              </w:rPr>
              <w:t xml:space="preserve">Uso de equipamentos de escritório.; </w:t>
            </w:r>
            <w:r w:rsidR="001445EB">
              <w:rPr>
                <w:rFonts w:ascii="Arial" w:hAnsi="Arial" w:cs="Arial"/>
                <w:sz w:val="18"/>
                <w:szCs w:val="18"/>
              </w:rPr>
              <w:t>12.</w:t>
            </w:r>
            <w:r w:rsidR="00733F9B" w:rsidRPr="00626AC9">
              <w:rPr>
                <w:rFonts w:ascii="Arial" w:hAnsi="Arial" w:cs="Arial"/>
                <w:sz w:val="18"/>
                <w:szCs w:val="18"/>
              </w:rPr>
              <w:t xml:space="preserve">Relacionamento Interpessoal; </w:t>
            </w:r>
            <w:r w:rsidR="001445EB">
              <w:rPr>
                <w:rFonts w:ascii="Arial" w:hAnsi="Arial" w:cs="Arial"/>
                <w:sz w:val="18"/>
                <w:szCs w:val="18"/>
              </w:rPr>
              <w:t>13.</w:t>
            </w:r>
            <w:r w:rsidR="000A3685">
              <w:rPr>
                <w:rFonts w:ascii="Arial" w:hAnsi="Arial" w:cs="Arial"/>
                <w:sz w:val="18"/>
                <w:szCs w:val="18"/>
              </w:rPr>
              <w:t xml:space="preserve"> </w:t>
            </w:r>
            <w:r w:rsidR="00733F9B" w:rsidRPr="00626AC9">
              <w:rPr>
                <w:rFonts w:ascii="Arial" w:hAnsi="Arial" w:cs="Arial"/>
                <w:sz w:val="18"/>
                <w:szCs w:val="18"/>
              </w:rPr>
              <w:t xml:space="preserve">Linguagem social. </w:t>
            </w:r>
            <w:r w:rsidR="000A3685">
              <w:rPr>
                <w:rFonts w:ascii="Arial" w:hAnsi="Arial" w:cs="Arial"/>
                <w:sz w:val="18"/>
                <w:szCs w:val="18"/>
              </w:rPr>
              <w:t xml:space="preserve">12. </w:t>
            </w:r>
            <w:r w:rsidR="00733F9B" w:rsidRPr="00626AC9">
              <w:rPr>
                <w:rFonts w:ascii="Arial" w:hAnsi="Arial" w:cs="Arial"/>
                <w:sz w:val="18"/>
                <w:szCs w:val="18"/>
              </w:rPr>
              <w:t>Conh</w:t>
            </w:r>
            <w:r w:rsidR="000A3685">
              <w:rPr>
                <w:rFonts w:ascii="Arial" w:hAnsi="Arial" w:cs="Arial"/>
                <w:sz w:val="18"/>
                <w:szCs w:val="18"/>
              </w:rPr>
              <w:t>ecimentos básicos em informática. 13.</w:t>
            </w:r>
            <w:r w:rsidR="00733F9B" w:rsidRPr="00626AC9">
              <w:rPr>
                <w:rFonts w:ascii="Arial" w:hAnsi="Arial" w:cs="Arial"/>
                <w:sz w:val="18"/>
                <w:szCs w:val="18"/>
              </w:rPr>
              <w:t xml:space="preserve"> Conceitos </w:t>
            </w:r>
            <w:r w:rsidR="000A3685">
              <w:rPr>
                <w:rFonts w:ascii="Arial" w:hAnsi="Arial" w:cs="Arial"/>
                <w:sz w:val="18"/>
                <w:szCs w:val="18"/>
              </w:rPr>
              <w:t xml:space="preserve">e utiliação </w:t>
            </w:r>
            <w:r w:rsidR="00733F9B" w:rsidRPr="00626AC9">
              <w:rPr>
                <w:rFonts w:ascii="Arial" w:hAnsi="Arial" w:cs="Arial"/>
                <w:sz w:val="18"/>
                <w:szCs w:val="18"/>
              </w:rPr>
              <w:t xml:space="preserve">de Internet e Intranet. </w:t>
            </w:r>
            <w:r w:rsidR="000A3685">
              <w:rPr>
                <w:rFonts w:ascii="Arial" w:hAnsi="Arial" w:cs="Arial"/>
                <w:sz w:val="18"/>
                <w:szCs w:val="18"/>
              </w:rPr>
              <w:t>14. C</w:t>
            </w:r>
            <w:r w:rsidR="00C77065">
              <w:rPr>
                <w:rFonts w:ascii="Arial" w:hAnsi="Arial" w:cs="Arial"/>
                <w:sz w:val="18"/>
                <w:szCs w:val="18"/>
              </w:rPr>
              <w:t>o</w:t>
            </w:r>
            <w:r w:rsidRPr="00F26885">
              <w:rPr>
                <w:rFonts w:ascii="Arial" w:hAnsi="Arial" w:cs="Arial"/>
                <w:sz w:val="18"/>
                <w:szCs w:val="18"/>
              </w:rPr>
              <w:t xml:space="preserve">rreio Eletrônico: uso de correio eletrônico, preparo e envio de </w:t>
            </w:r>
            <w:r w:rsidR="000A3685">
              <w:rPr>
                <w:rFonts w:ascii="Arial" w:hAnsi="Arial" w:cs="Arial"/>
                <w:sz w:val="18"/>
                <w:szCs w:val="18"/>
              </w:rPr>
              <w:t xml:space="preserve"> </w:t>
            </w:r>
            <w:r w:rsidRPr="00F26885">
              <w:rPr>
                <w:rFonts w:ascii="Arial" w:hAnsi="Arial" w:cs="Arial"/>
                <w:sz w:val="18"/>
                <w:szCs w:val="18"/>
              </w:rPr>
              <w:t>mensagens, anexação de arquivos. Internet: Navegação Internet, conceitos de URL, links, sites, busca e impressão de páginas.</w:t>
            </w:r>
            <w:r w:rsidR="00271FE4">
              <w:rPr>
                <w:rFonts w:ascii="Arial" w:hAnsi="Arial" w:cs="Arial"/>
                <w:sz w:val="18"/>
                <w:szCs w:val="18"/>
              </w:rPr>
              <w:t xml:space="preserve"> 15. Direitos e deveres do cidadão, nacionalidade. Organização dos poderes. 16. Técnicas de telefonia e de atendimento ao telefone, utilização de aprelhos e centrais.</w:t>
            </w:r>
          </w:p>
          <w:p w:rsidR="00733F9B" w:rsidRPr="00626AC9" w:rsidRDefault="00733F9B" w:rsidP="00733F9B">
            <w:pPr>
              <w:rPr>
                <w:rFonts w:ascii="Arial" w:hAnsi="Arial" w:cs="Arial"/>
                <w:b/>
                <w:sz w:val="18"/>
                <w:szCs w:val="18"/>
              </w:rPr>
            </w:pPr>
            <w:r w:rsidRPr="00626AC9">
              <w:rPr>
                <w:rFonts w:ascii="Arial" w:hAnsi="Arial" w:cs="Arial"/>
                <w:b/>
                <w:sz w:val="18"/>
                <w:szCs w:val="18"/>
              </w:rPr>
              <w:t>Bibliografia sugerida:</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BRASIL. Constituição da República Federativa do Brasil – Com as Emendas Constitucionais. (Dos Direitos e Garantias Fundamentais – Art. 5° a 11. Da nacionalidade – Art. 12 e 13. Da Organização do Estado – Art. 29 a 41. Da Organização dos Poderes – Art. 44 a 75).</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xml:space="preserve">- BRASIL. Presidência da República. Manual de redação da Presidência da República. (Disponível em </w:t>
            </w:r>
            <w:hyperlink r:id="rId30" w:history="1">
              <w:r w:rsidRPr="00626AC9">
                <w:rPr>
                  <w:rStyle w:val="Hyperlink"/>
                  <w:rFonts w:ascii="Arial" w:hAnsi="Arial" w:cs="Arial"/>
                  <w:color w:val="auto"/>
                  <w:sz w:val="18"/>
                  <w:szCs w:val="18"/>
                </w:rPr>
                <w:t>www.planalto.gov.br</w:t>
              </w:r>
            </w:hyperlink>
            <w:r w:rsidRPr="00626AC9">
              <w:rPr>
                <w:rFonts w:ascii="Arial" w:hAnsi="Arial" w:cs="Arial"/>
                <w:sz w:val="18"/>
                <w:szCs w:val="18"/>
              </w:rPr>
              <w:t>)</w:t>
            </w:r>
          </w:p>
          <w:p w:rsidR="00733F9B" w:rsidRPr="00626AC9" w:rsidRDefault="00733F9B" w:rsidP="00733F9B">
            <w:pPr>
              <w:pStyle w:val="NormalWeb"/>
              <w:spacing w:before="0" w:after="0"/>
              <w:rPr>
                <w:rFonts w:ascii="Arial" w:hAnsi="Arial" w:cs="Arial"/>
                <w:sz w:val="18"/>
                <w:szCs w:val="18"/>
              </w:rPr>
            </w:pPr>
            <w:r w:rsidRPr="00626AC9">
              <w:rPr>
                <w:rFonts w:ascii="Arial" w:hAnsi="Arial" w:cs="Arial"/>
                <w:sz w:val="18"/>
                <w:szCs w:val="18"/>
              </w:rPr>
              <w:t>- Outros manuais, livros e apostilas com os conteúdos indicados.</w:t>
            </w:r>
          </w:p>
          <w:p w:rsidR="00733F9B" w:rsidRPr="00FC7590" w:rsidRDefault="00733F9B" w:rsidP="00733F9B">
            <w:pPr>
              <w:pStyle w:val="NormalWeb"/>
              <w:spacing w:before="0" w:after="0"/>
              <w:rPr>
                <w:rFonts w:ascii="Arial" w:hAnsi="Arial" w:cs="Arial"/>
                <w:b/>
                <w:sz w:val="18"/>
                <w:szCs w:val="18"/>
              </w:rPr>
            </w:pPr>
            <w:r w:rsidRPr="00626AC9">
              <w:rPr>
                <w:rFonts w:ascii="Arial" w:hAnsi="Arial" w:cs="Arial"/>
                <w:sz w:val="18"/>
                <w:szCs w:val="18"/>
              </w:rPr>
              <w:t>- Informática: Ajuda eletrônica integrada aos Programas básicos de informática.</w:t>
            </w:r>
          </w:p>
        </w:tc>
      </w:tr>
    </w:tbl>
    <w:p w:rsidR="00E96F08" w:rsidRDefault="00E96F08"/>
    <w:tbl>
      <w:tblPr>
        <w:tblW w:w="4885" w:type="pct"/>
        <w:tblLook w:val="0000"/>
      </w:tblPr>
      <w:tblGrid>
        <w:gridCol w:w="10032"/>
      </w:tblGrid>
      <w:tr w:rsidR="00733F9B" w:rsidRPr="00FC7590" w:rsidTr="00E96F08">
        <w:trPr>
          <w:trHeight w:val="11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F9B" w:rsidRPr="00E96F08" w:rsidRDefault="00733F9B" w:rsidP="00733F9B">
            <w:pPr>
              <w:snapToGrid w:val="0"/>
              <w:ind w:left="38"/>
              <w:rPr>
                <w:rFonts w:ascii="Arial" w:hAnsi="Arial" w:cs="Arial"/>
                <w:b/>
              </w:rPr>
            </w:pPr>
            <w:r w:rsidRPr="00E96F08">
              <w:rPr>
                <w:rFonts w:ascii="Arial" w:hAnsi="Arial" w:cs="Arial"/>
                <w:b/>
              </w:rPr>
              <w:t>AUXILIAR DE SERVIÇOS GERAIS</w:t>
            </w:r>
          </w:p>
          <w:p w:rsidR="00733F9B" w:rsidRPr="00FC7590" w:rsidRDefault="00733F9B" w:rsidP="00964319">
            <w:pPr>
              <w:snapToGrid w:val="0"/>
              <w:ind w:left="38"/>
              <w:rPr>
                <w:rFonts w:ascii="Arial" w:hAnsi="Arial" w:cs="Arial"/>
                <w:b/>
                <w:sz w:val="18"/>
                <w:szCs w:val="18"/>
              </w:rPr>
            </w:pPr>
            <w:r w:rsidRPr="007B5AFB">
              <w:rPr>
                <w:rFonts w:ascii="Arial" w:hAnsi="Arial" w:cs="Arial"/>
                <w:sz w:val="18"/>
                <w:szCs w:val="18"/>
              </w:rPr>
              <w:t>Recepção e armazenamento de gêneros alimentícios, pré-preparo, preparo e distribuição. Controle de estoque e técnicas de armazenamento de alimentos</w:t>
            </w:r>
            <w:r w:rsidR="00E10B7A">
              <w:rPr>
                <w:rFonts w:ascii="Arial" w:hAnsi="Arial" w:cs="Arial"/>
                <w:sz w:val="18"/>
                <w:szCs w:val="18"/>
              </w:rPr>
              <w:t xml:space="preserve"> e materiais de limpeza</w:t>
            </w:r>
            <w:r w:rsidRPr="007B5AFB">
              <w:rPr>
                <w:rFonts w:ascii="Arial" w:hAnsi="Arial" w:cs="Arial"/>
                <w:sz w:val="18"/>
                <w:szCs w:val="18"/>
              </w:rPr>
              <w:t>. Manuseio e conservação de equipamentos e utensílios; Noções de higiene</w:t>
            </w:r>
            <w:r w:rsidR="00DD6BE3">
              <w:rPr>
                <w:rFonts w:ascii="Arial" w:hAnsi="Arial" w:cs="Arial"/>
                <w:sz w:val="18"/>
                <w:szCs w:val="18"/>
              </w:rPr>
              <w:t xml:space="preserve"> pessoal, </w:t>
            </w:r>
            <w:r w:rsidRPr="007B5AFB">
              <w:rPr>
                <w:rFonts w:ascii="Arial" w:hAnsi="Arial" w:cs="Arial"/>
                <w:sz w:val="18"/>
                <w:szCs w:val="18"/>
              </w:rPr>
              <w:t xml:space="preserve"> no ambiente de trabalho</w:t>
            </w:r>
            <w:r w:rsidR="00DD6BE3">
              <w:rPr>
                <w:rFonts w:ascii="Arial" w:hAnsi="Arial" w:cs="Arial"/>
                <w:sz w:val="18"/>
                <w:szCs w:val="18"/>
              </w:rPr>
              <w:t xml:space="preserve"> e dos</w:t>
            </w:r>
            <w:r w:rsidRPr="007B5AFB">
              <w:rPr>
                <w:rFonts w:ascii="Arial" w:hAnsi="Arial" w:cs="Arial"/>
                <w:sz w:val="18"/>
                <w:szCs w:val="18"/>
              </w:rPr>
              <w:t xml:space="preserve"> alimentos;  Técnicas de uso e conservação de material de limpeza; Simbologia dos produtos químicos e de perigo; Noções de operação de maquinas simples para limpeza e conservação do ambiente; Reciclagem de lixo; limpeza e higienização de prédios públicos, superfícies brancas e revestimentos cerâmicos;; limpeza e higienização de banheiros e áreas comuns; armazenamento, cuidados de manuseio e destino do lixo. Noções de prevenção de acidentes de trabalho e incêndio;</w:t>
            </w:r>
            <w:r w:rsidRPr="007B5AFB">
              <w:rPr>
                <w:rFonts w:ascii="Arial" w:eastAsia="Calibri" w:hAnsi="Arial" w:cs="Arial"/>
                <w:sz w:val="18"/>
                <w:szCs w:val="18"/>
                <w:lang w:eastAsia="pt-BR"/>
              </w:rPr>
              <w:t xml:space="preserve"> Habilidades manuais no desempenho das tarefas</w:t>
            </w:r>
            <w:r w:rsidR="001C3294">
              <w:rPr>
                <w:rFonts w:ascii="Arial" w:eastAsia="Calibri" w:hAnsi="Arial" w:cs="Arial"/>
                <w:sz w:val="18"/>
                <w:szCs w:val="18"/>
                <w:lang w:eastAsia="pt-BR"/>
              </w:rPr>
              <w:t>;</w:t>
            </w:r>
            <w:r w:rsidRPr="007B5AFB">
              <w:rPr>
                <w:rFonts w:ascii="Arial" w:eastAsia="Calibri" w:hAnsi="Arial" w:cs="Arial"/>
                <w:sz w:val="18"/>
                <w:szCs w:val="18"/>
                <w:lang w:eastAsia="pt-BR"/>
              </w:rPr>
              <w:t xml:space="preserve"> sequência correta das operações; uso correto de ferramentas, utensílios e equipamentos;; dosagem dos produtos para limpeza; Noções básicas de segurança e higiene do trabalho. </w:t>
            </w:r>
            <w:r w:rsidR="00964319" w:rsidRPr="007B5AFB">
              <w:rPr>
                <w:rFonts w:ascii="Arial" w:hAnsi="Arial" w:cs="Arial"/>
                <w:sz w:val="18"/>
                <w:szCs w:val="18"/>
              </w:rPr>
              <w:t>Noções de ética e cidadania; Regras de comportamento no ambiente de trabalho; regras de hierarquias no serviço público; regras básicas de comportamento profissional para o trato diário com o público interno e externo e colegas de trabalho; Zelo pelo patrimônio público</w:t>
            </w:r>
            <w:r w:rsidR="00964319">
              <w:rPr>
                <w:rFonts w:ascii="Arial" w:hAnsi="Arial" w:cs="Arial"/>
                <w:sz w:val="18"/>
                <w:szCs w:val="18"/>
              </w:rPr>
              <w:t xml:space="preserve">;  </w:t>
            </w:r>
            <w:r w:rsidR="001C3294" w:rsidRPr="007B5AFB">
              <w:rPr>
                <w:rFonts w:ascii="Arial" w:hAnsi="Arial" w:cs="Arial"/>
                <w:sz w:val="18"/>
                <w:szCs w:val="18"/>
              </w:rPr>
              <w:t xml:space="preserve">Execução de atividades afins, observando se a pratica do dia a dia. </w:t>
            </w:r>
            <w:r w:rsidR="001C3294" w:rsidRPr="007B5AFB">
              <w:rPr>
                <w:rFonts w:ascii="Arial" w:eastAsia="Calibri" w:hAnsi="Arial" w:cs="Arial"/>
                <w:sz w:val="18"/>
                <w:szCs w:val="18"/>
                <w:lang w:eastAsia="pt-BR"/>
              </w:rPr>
              <w:t>Conhecimentos básicos inerentes às atividades do cargo</w:t>
            </w:r>
          </w:p>
        </w:tc>
      </w:tr>
    </w:tbl>
    <w:p w:rsidR="00ED20C6" w:rsidRDefault="00ED20C6"/>
    <w:p w:rsidR="00733F9B" w:rsidRDefault="00733F9B"/>
    <w:p w:rsidR="002050A4" w:rsidRPr="00CF7E96" w:rsidRDefault="002050A4" w:rsidP="002050A4">
      <w:pPr>
        <w:rPr>
          <w:rFonts w:ascii="Arial" w:hAnsi="Arial" w:cs="Arial"/>
          <w:sz w:val="22"/>
          <w:szCs w:val="22"/>
        </w:rPr>
      </w:pPr>
    </w:p>
    <w:p w:rsidR="009B71F4" w:rsidRPr="00231AED" w:rsidRDefault="009B71F4" w:rsidP="009B71F4">
      <w:pPr>
        <w:tabs>
          <w:tab w:val="left" w:pos="4500"/>
        </w:tabs>
        <w:rPr>
          <w:rFonts w:ascii="Arial" w:hAnsi="Arial" w:cs="Arial"/>
          <w:sz w:val="18"/>
          <w:szCs w:val="18"/>
        </w:rPr>
      </w:pPr>
      <w:r w:rsidRPr="00231AED">
        <w:rPr>
          <w:rFonts w:ascii="Arial" w:hAnsi="Arial" w:cs="Arial"/>
          <w:sz w:val="18"/>
          <w:szCs w:val="18"/>
        </w:rPr>
        <w:t xml:space="preserve">* As referências bibliográficas e as páginas indicadas são meramente informativas </w:t>
      </w:r>
      <w:r w:rsidR="00685CF3" w:rsidRPr="00231AED">
        <w:rPr>
          <w:rFonts w:ascii="Arial" w:hAnsi="Arial" w:cs="Arial"/>
          <w:sz w:val="18"/>
          <w:szCs w:val="18"/>
        </w:rPr>
        <w:t xml:space="preserve">E SUGESTIVAS </w:t>
      </w:r>
      <w:r w:rsidRPr="00231AED">
        <w:rPr>
          <w:rFonts w:ascii="Arial" w:hAnsi="Arial" w:cs="Arial"/>
          <w:sz w:val="18"/>
          <w:szCs w:val="18"/>
        </w:rPr>
        <w:t>a fim de que o candidato possa buscar uma fonte de pesquisa, o que não significa que todo o conteúdo das provas serão elaboradas apenas  com base nestas referências. *O Candidato deve se inte</w:t>
      </w:r>
      <w:r w:rsidR="00424B76" w:rsidRPr="00231AED">
        <w:rPr>
          <w:rFonts w:ascii="Arial" w:hAnsi="Arial" w:cs="Arial"/>
          <w:sz w:val="18"/>
          <w:szCs w:val="18"/>
        </w:rPr>
        <w:t>i</w:t>
      </w:r>
      <w:r w:rsidRPr="00231AED">
        <w:rPr>
          <w:rFonts w:ascii="Arial" w:hAnsi="Arial" w:cs="Arial"/>
          <w:sz w:val="18"/>
          <w:szCs w:val="18"/>
        </w:rPr>
        <w:t>rar do conteúdo programático sugerido em cada cargo.</w:t>
      </w:r>
    </w:p>
    <w:p w:rsidR="009B71F4" w:rsidRPr="00231AED" w:rsidRDefault="009B71F4" w:rsidP="009B71F4">
      <w:pPr>
        <w:tabs>
          <w:tab w:val="left" w:pos="4500"/>
        </w:tabs>
        <w:rPr>
          <w:rFonts w:ascii="Arial" w:hAnsi="Arial" w:cs="Arial"/>
          <w:sz w:val="18"/>
          <w:szCs w:val="18"/>
        </w:rPr>
      </w:pPr>
      <w:r w:rsidRPr="00231AED">
        <w:rPr>
          <w:rFonts w:ascii="Arial" w:hAnsi="Arial" w:cs="Arial"/>
          <w:sz w:val="18"/>
          <w:szCs w:val="18"/>
        </w:rPr>
        <w:t>* Neste concurso  será utilizado o novo acordo ortográfico.</w:t>
      </w:r>
    </w:p>
    <w:p w:rsidR="00B36418" w:rsidRPr="00CF7E96" w:rsidRDefault="00826217" w:rsidP="00C77065">
      <w:pPr>
        <w:tabs>
          <w:tab w:val="left" w:pos="4500"/>
        </w:tabs>
        <w:spacing w:after="0"/>
        <w:jc w:val="center"/>
        <w:rPr>
          <w:rFonts w:ascii="Arial" w:hAnsi="Arial" w:cs="Arial"/>
          <w:b/>
          <w:sz w:val="22"/>
          <w:szCs w:val="22"/>
        </w:rPr>
      </w:pPr>
      <w:r w:rsidRPr="00CF7E96">
        <w:rPr>
          <w:rFonts w:ascii="Arial" w:hAnsi="Arial" w:cs="Arial"/>
          <w:sz w:val="22"/>
          <w:szCs w:val="22"/>
        </w:rPr>
        <w:br w:type="page"/>
      </w:r>
      <w:r w:rsidR="00FA4C8D" w:rsidRPr="00CF7E96">
        <w:rPr>
          <w:rFonts w:ascii="Arial" w:hAnsi="Arial" w:cs="Arial"/>
          <w:b/>
          <w:sz w:val="22"/>
          <w:szCs w:val="22"/>
        </w:rPr>
        <w:lastRenderedPageBreak/>
        <w:t xml:space="preserve">ANEXO </w:t>
      </w:r>
      <w:r w:rsidR="00F2394C" w:rsidRPr="00CF7E96">
        <w:rPr>
          <w:rFonts w:ascii="Arial" w:hAnsi="Arial" w:cs="Arial"/>
          <w:b/>
          <w:sz w:val="22"/>
          <w:szCs w:val="22"/>
        </w:rPr>
        <w:t>III</w:t>
      </w:r>
    </w:p>
    <w:p w:rsidR="000E5257" w:rsidRPr="00CF7E96" w:rsidRDefault="000E5257" w:rsidP="00C77065">
      <w:pPr>
        <w:pStyle w:val="Corpodetexto1"/>
        <w:tabs>
          <w:tab w:val="left" w:pos="1425"/>
          <w:tab w:val="left" w:pos="2836"/>
          <w:tab w:val="left" w:pos="4254"/>
          <w:tab w:val="left" w:pos="5672"/>
          <w:tab w:val="left" w:pos="7090"/>
          <w:tab w:val="left" w:pos="8508"/>
        </w:tabs>
        <w:spacing w:after="0" w:line="170" w:lineRule="atLeast"/>
        <w:jc w:val="center"/>
        <w:rPr>
          <w:rFonts w:ascii="Arial" w:hAnsi="Arial" w:cs="Arial"/>
          <w:b/>
          <w:sz w:val="22"/>
          <w:szCs w:val="22"/>
          <w:lang w:val="pt-BR"/>
        </w:rPr>
      </w:pPr>
    </w:p>
    <w:p w:rsidR="00B36418" w:rsidRPr="00CF7E96" w:rsidRDefault="00B36418" w:rsidP="00C77065">
      <w:pPr>
        <w:spacing w:after="0"/>
        <w:jc w:val="center"/>
        <w:rPr>
          <w:rFonts w:ascii="Arial" w:hAnsi="Arial" w:cs="Arial"/>
          <w:b/>
          <w:color w:val="000000"/>
          <w:sz w:val="22"/>
          <w:szCs w:val="22"/>
        </w:rPr>
      </w:pPr>
      <w:r w:rsidRPr="00CF7E96">
        <w:rPr>
          <w:rFonts w:ascii="Arial" w:hAnsi="Arial" w:cs="Arial"/>
          <w:b/>
          <w:color w:val="000000"/>
          <w:sz w:val="22"/>
          <w:szCs w:val="22"/>
        </w:rPr>
        <w:t>REQUERIMENTO</w:t>
      </w:r>
    </w:p>
    <w:p w:rsidR="00B36418" w:rsidRPr="00CF7E96" w:rsidRDefault="00B36418" w:rsidP="00C77065">
      <w:pPr>
        <w:spacing w:after="0"/>
        <w:jc w:val="center"/>
        <w:rPr>
          <w:rFonts w:ascii="Arial" w:hAnsi="Arial" w:cs="Arial"/>
          <w:b/>
          <w:color w:val="000000"/>
          <w:sz w:val="22"/>
          <w:szCs w:val="22"/>
        </w:rPr>
      </w:pPr>
    </w:p>
    <w:p w:rsidR="00B36418" w:rsidRPr="00CF7E96" w:rsidRDefault="00B36418" w:rsidP="00C77065">
      <w:pPr>
        <w:spacing w:after="0"/>
        <w:jc w:val="center"/>
        <w:rPr>
          <w:rFonts w:ascii="Arial" w:hAnsi="Arial" w:cs="Arial"/>
          <w:b/>
          <w:i/>
          <w:color w:val="000000"/>
          <w:sz w:val="22"/>
          <w:szCs w:val="22"/>
        </w:rPr>
      </w:pPr>
      <w:r w:rsidRPr="00CF7E96">
        <w:rPr>
          <w:rFonts w:ascii="Arial" w:hAnsi="Arial" w:cs="Arial"/>
          <w:b/>
          <w:i/>
          <w:color w:val="000000"/>
          <w:sz w:val="22"/>
          <w:szCs w:val="22"/>
        </w:rPr>
        <w:t>Vaga para Deficiente físico e /ou Condição especial para REALIZAÇÃO de provas</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line="276" w:lineRule="auto"/>
        <w:rPr>
          <w:rFonts w:ascii="Arial" w:hAnsi="Arial" w:cs="Arial"/>
          <w:color w:val="000000"/>
          <w:sz w:val="22"/>
          <w:szCs w:val="22"/>
        </w:rPr>
      </w:pPr>
      <w:r w:rsidRPr="00CF7E96">
        <w:rPr>
          <w:rFonts w:ascii="Arial" w:hAnsi="Arial" w:cs="Arial"/>
          <w:color w:val="000000"/>
          <w:sz w:val="22"/>
          <w:szCs w:val="22"/>
        </w:rPr>
        <w:t xml:space="preserve">Eu _______________________________________, portador do documento de identidade nº ____________________, inscrito no CPF n.º________________ residente e domiciliado a Rua ___________________________, nº _______ , Bairro ______________________, Cidade __________________, Estado ______________, CEP: _______________ , inscrito no Concurso Público </w:t>
      </w:r>
      <w:r w:rsidR="00E029CE" w:rsidRPr="00CF7E96">
        <w:rPr>
          <w:rFonts w:ascii="Arial" w:hAnsi="Arial" w:cs="Arial"/>
          <w:color w:val="000000"/>
          <w:sz w:val="22"/>
          <w:szCs w:val="22"/>
        </w:rPr>
        <w:t>0</w:t>
      </w:r>
      <w:r w:rsidRPr="00CF7E96">
        <w:rPr>
          <w:rFonts w:ascii="Arial" w:hAnsi="Arial" w:cs="Arial"/>
          <w:color w:val="000000"/>
          <w:sz w:val="22"/>
          <w:szCs w:val="22"/>
        </w:rPr>
        <w:t>01/</w:t>
      </w:r>
      <w:r w:rsidR="008D1DE2" w:rsidRPr="00CF7E96">
        <w:rPr>
          <w:rFonts w:ascii="Arial" w:hAnsi="Arial" w:cs="Arial"/>
          <w:color w:val="000000"/>
          <w:sz w:val="22"/>
          <w:szCs w:val="22"/>
        </w:rPr>
        <w:t>2013</w:t>
      </w:r>
      <w:r w:rsidRPr="00CF7E96">
        <w:rPr>
          <w:rFonts w:ascii="Arial" w:hAnsi="Arial" w:cs="Arial"/>
          <w:color w:val="000000"/>
          <w:sz w:val="22"/>
          <w:szCs w:val="22"/>
        </w:rPr>
        <w:t xml:space="preserve"> da </w:t>
      </w:r>
      <w:r w:rsidR="00FD3DBC" w:rsidRPr="00CF7E96">
        <w:rPr>
          <w:rFonts w:ascii="Arial" w:hAnsi="Arial" w:cs="Arial"/>
          <w:color w:val="000000"/>
          <w:sz w:val="22"/>
          <w:szCs w:val="22"/>
        </w:rPr>
        <w:t xml:space="preserve">Câmara </w:t>
      </w:r>
      <w:r w:rsidR="00C02723" w:rsidRPr="00CF7E96">
        <w:rPr>
          <w:rFonts w:ascii="Arial" w:hAnsi="Arial" w:cs="Arial"/>
          <w:color w:val="000000"/>
          <w:sz w:val="22"/>
          <w:szCs w:val="22"/>
        </w:rPr>
        <w:t xml:space="preserve"> Municipal de </w:t>
      </w:r>
      <w:r w:rsidR="004417B8">
        <w:rPr>
          <w:rFonts w:ascii="Arial" w:hAnsi="Arial" w:cs="Arial"/>
          <w:color w:val="000000"/>
          <w:sz w:val="22"/>
          <w:szCs w:val="22"/>
        </w:rPr>
        <w:t>Canoinhas</w:t>
      </w:r>
      <w:r w:rsidR="00A84306" w:rsidRPr="00CF7E96">
        <w:rPr>
          <w:rFonts w:ascii="Arial" w:hAnsi="Arial" w:cs="Arial"/>
          <w:color w:val="000000"/>
          <w:sz w:val="22"/>
          <w:szCs w:val="22"/>
        </w:rPr>
        <w:t xml:space="preserve"> </w:t>
      </w:r>
      <w:r w:rsidRPr="00CF7E96">
        <w:rPr>
          <w:rFonts w:ascii="Arial" w:hAnsi="Arial" w:cs="Arial"/>
          <w:color w:val="000000"/>
          <w:sz w:val="22"/>
          <w:szCs w:val="22"/>
        </w:rPr>
        <w:t>, inscrição número _______________, para o cargo de ____________________________requer a Vossa Senhoria:</w:t>
      </w:r>
    </w:p>
    <w:p w:rsidR="00B36418" w:rsidRPr="00CF7E96" w:rsidRDefault="00B36418" w:rsidP="00C77065">
      <w:pPr>
        <w:spacing w:after="0" w:line="276" w:lineRule="auto"/>
        <w:rPr>
          <w:rFonts w:ascii="Arial" w:hAnsi="Arial" w:cs="Arial"/>
          <w:color w:val="000000"/>
          <w:sz w:val="22"/>
          <w:szCs w:val="22"/>
        </w:rPr>
      </w:pPr>
      <w:r w:rsidRPr="00CF7E96">
        <w:rPr>
          <w:rFonts w:ascii="Arial" w:hAnsi="Arial" w:cs="Arial"/>
          <w:color w:val="000000"/>
          <w:sz w:val="22"/>
          <w:szCs w:val="22"/>
        </w:rPr>
        <w:t xml:space="preserve"> </w:t>
      </w:r>
    </w:p>
    <w:p w:rsidR="00183D26" w:rsidRPr="00CF7E96" w:rsidRDefault="00183D26" w:rsidP="00C77065">
      <w:pPr>
        <w:spacing w:after="0" w:line="276" w:lineRule="auto"/>
        <w:rPr>
          <w:rFonts w:ascii="Arial" w:hAnsi="Arial" w:cs="Arial"/>
          <w:b/>
          <w:color w:val="000000"/>
          <w:sz w:val="22"/>
          <w:szCs w:val="22"/>
        </w:rPr>
      </w:pPr>
      <w:r w:rsidRPr="00CF7E96">
        <w:rPr>
          <w:rFonts w:ascii="Arial" w:hAnsi="Arial" w:cs="Arial"/>
          <w:color w:val="000000"/>
          <w:sz w:val="22"/>
          <w:szCs w:val="22"/>
        </w:rPr>
        <w:t xml:space="preserve">1 – (    ) </w:t>
      </w:r>
      <w:r w:rsidRPr="00CF7E96">
        <w:rPr>
          <w:rFonts w:ascii="Arial" w:hAnsi="Arial" w:cs="Arial"/>
          <w:b/>
          <w:color w:val="000000"/>
          <w:sz w:val="22"/>
          <w:szCs w:val="22"/>
        </w:rPr>
        <w:t xml:space="preserve"> Vaga para portado</w:t>
      </w:r>
      <w:r w:rsidR="00231AED">
        <w:rPr>
          <w:rFonts w:ascii="Arial" w:hAnsi="Arial" w:cs="Arial"/>
          <w:b/>
          <w:color w:val="000000"/>
          <w:sz w:val="22"/>
          <w:szCs w:val="22"/>
        </w:rPr>
        <w:t>res</w:t>
      </w:r>
      <w:r w:rsidRPr="00CF7E96">
        <w:rPr>
          <w:rFonts w:ascii="Arial" w:hAnsi="Arial" w:cs="Arial"/>
          <w:b/>
          <w:color w:val="000000"/>
          <w:sz w:val="22"/>
          <w:szCs w:val="22"/>
        </w:rPr>
        <w:t xml:space="preserve"> de Deficiência física.</w:t>
      </w:r>
    </w:p>
    <w:p w:rsidR="00183D26" w:rsidRPr="00CF7E96" w:rsidRDefault="00183D26" w:rsidP="00C77065">
      <w:pPr>
        <w:spacing w:after="0" w:line="276" w:lineRule="auto"/>
        <w:rPr>
          <w:rFonts w:ascii="Arial" w:hAnsi="Arial" w:cs="Arial"/>
          <w:color w:val="000000"/>
          <w:sz w:val="22"/>
          <w:szCs w:val="22"/>
        </w:rPr>
      </w:pPr>
    </w:p>
    <w:p w:rsidR="00231AED" w:rsidRDefault="00EA0DDD" w:rsidP="00C77065">
      <w:pPr>
        <w:spacing w:after="0"/>
        <w:rPr>
          <w:rFonts w:ascii="Arial" w:hAnsi="Arial" w:cs="Arial"/>
          <w:color w:val="000000"/>
          <w:sz w:val="22"/>
          <w:szCs w:val="22"/>
        </w:rPr>
      </w:pPr>
      <w:r>
        <w:rPr>
          <w:rFonts w:ascii="Arial" w:hAnsi="Arial" w:cs="Arial"/>
          <w:color w:val="000000"/>
          <w:sz w:val="22"/>
          <w:szCs w:val="22"/>
        </w:rPr>
        <w:t>Deficiência:</w:t>
      </w:r>
      <w:r w:rsidR="00B36418" w:rsidRPr="00CF7E96">
        <w:rPr>
          <w:rFonts w:ascii="Arial" w:hAnsi="Arial" w:cs="Arial"/>
          <w:color w:val="000000"/>
          <w:sz w:val="22"/>
          <w:szCs w:val="22"/>
        </w:rPr>
        <w:t>_________________________________________</w:t>
      </w:r>
      <w:r w:rsidR="00231AED">
        <w:rPr>
          <w:rFonts w:ascii="Arial" w:hAnsi="Arial" w:cs="Arial"/>
          <w:color w:val="000000"/>
          <w:sz w:val="22"/>
          <w:szCs w:val="22"/>
        </w:rPr>
        <w:t>____________________________</w:t>
      </w:r>
      <w:r w:rsidR="00B36418" w:rsidRPr="00CF7E96">
        <w:rPr>
          <w:rFonts w:ascii="Arial" w:hAnsi="Arial" w:cs="Arial"/>
          <w:color w:val="000000"/>
          <w:sz w:val="22"/>
          <w:szCs w:val="22"/>
        </w:rPr>
        <w:t xml:space="preserve">___ </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CID n°: _________________________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Nome do Médico: __________________________________________________________________</w:t>
      </w:r>
    </w:p>
    <w:p w:rsidR="00B36418" w:rsidRPr="00CF7E96" w:rsidRDefault="00B36418" w:rsidP="00C77065">
      <w:pPr>
        <w:spacing w:after="0"/>
        <w:rPr>
          <w:rFonts w:ascii="Arial" w:hAnsi="Arial" w:cs="Arial"/>
          <w:color w:val="000000"/>
          <w:sz w:val="22"/>
          <w:szCs w:val="22"/>
        </w:rPr>
      </w:pPr>
    </w:p>
    <w:p w:rsidR="00B36418" w:rsidRPr="00CF7E96" w:rsidRDefault="00183D26" w:rsidP="00C77065">
      <w:pPr>
        <w:spacing w:after="0"/>
        <w:rPr>
          <w:rFonts w:ascii="Arial" w:hAnsi="Arial" w:cs="Arial"/>
          <w:b/>
          <w:color w:val="000000"/>
          <w:sz w:val="22"/>
          <w:szCs w:val="22"/>
        </w:rPr>
      </w:pPr>
      <w:r w:rsidRPr="00CF7E96">
        <w:rPr>
          <w:rFonts w:ascii="Arial" w:hAnsi="Arial" w:cs="Arial"/>
          <w:color w:val="000000"/>
          <w:sz w:val="22"/>
          <w:szCs w:val="22"/>
        </w:rPr>
        <w:t>3</w:t>
      </w:r>
      <w:r w:rsidR="00B36418" w:rsidRPr="00CF7E96">
        <w:rPr>
          <w:rFonts w:ascii="Arial" w:hAnsi="Arial" w:cs="Arial"/>
          <w:color w:val="000000"/>
          <w:sz w:val="22"/>
          <w:szCs w:val="22"/>
        </w:rPr>
        <w:t xml:space="preserve">) </w:t>
      </w:r>
      <w:r w:rsidR="00B36418" w:rsidRPr="00CF7E96">
        <w:rPr>
          <w:rFonts w:ascii="Arial" w:hAnsi="Arial" w:cs="Arial"/>
          <w:b/>
          <w:color w:val="000000"/>
          <w:sz w:val="22"/>
          <w:szCs w:val="22"/>
        </w:rPr>
        <w:t>Condição Especial para realização da prova:</w:t>
      </w: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a)  (     ) </w:t>
      </w:r>
      <w:r w:rsidRPr="00CF7E96">
        <w:rPr>
          <w:rFonts w:ascii="Arial" w:hAnsi="Arial" w:cs="Arial"/>
          <w:b/>
          <w:color w:val="000000"/>
          <w:sz w:val="22"/>
          <w:szCs w:val="22"/>
        </w:rPr>
        <w:t>Prova com ampliação do tamanho da fonte</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w:t>
      </w:r>
      <w:r w:rsidRPr="00CF7E96">
        <w:rPr>
          <w:rFonts w:ascii="Arial" w:hAnsi="Arial" w:cs="Arial"/>
          <w:color w:val="000000"/>
          <w:sz w:val="22"/>
          <w:szCs w:val="22"/>
        </w:rPr>
        <w:tab/>
        <w:t xml:space="preserve"> Fonte nº _________ / Letra 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b)  (     ) </w:t>
      </w:r>
      <w:r w:rsidRPr="00CF7E96">
        <w:rPr>
          <w:rFonts w:ascii="Arial" w:hAnsi="Arial" w:cs="Arial"/>
          <w:b/>
          <w:color w:val="000000"/>
          <w:sz w:val="22"/>
          <w:szCs w:val="22"/>
        </w:rPr>
        <w:t>Sala Especial</w:t>
      </w:r>
    </w:p>
    <w:p w:rsidR="00B36418" w:rsidRPr="00CF7E96" w:rsidRDefault="00B36418" w:rsidP="00C77065">
      <w:pPr>
        <w:spacing w:after="0" w:line="360" w:lineRule="auto"/>
        <w:rPr>
          <w:rFonts w:ascii="Arial" w:hAnsi="Arial" w:cs="Arial"/>
          <w:color w:val="000000"/>
          <w:sz w:val="22"/>
          <w:szCs w:val="22"/>
        </w:rPr>
      </w:pPr>
      <w:r w:rsidRPr="00CF7E96">
        <w:rPr>
          <w:rFonts w:ascii="Arial" w:hAnsi="Arial" w:cs="Arial"/>
          <w:color w:val="000000"/>
          <w:sz w:val="22"/>
          <w:szCs w:val="22"/>
        </w:rPr>
        <w:t>Especificar: ______________________________________________________________________________</w:t>
      </w: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c)  (     ) </w:t>
      </w:r>
      <w:r w:rsidRPr="00CF7E96">
        <w:rPr>
          <w:rFonts w:ascii="Arial" w:hAnsi="Arial" w:cs="Arial"/>
          <w:b/>
          <w:color w:val="000000"/>
          <w:sz w:val="22"/>
          <w:szCs w:val="22"/>
        </w:rPr>
        <w:t>Leitura de Prova</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w:t>
      </w: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d) (    ) </w:t>
      </w:r>
      <w:r w:rsidRPr="00CF7E96">
        <w:rPr>
          <w:rFonts w:ascii="Arial" w:hAnsi="Arial" w:cs="Arial"/>
          <w:b/>
          <w:color w:val="000000"/>
          <w:sz w:val="22"/>
          <w:szCs w:val="22"/>
        </w:rPr>
        <w:t xml:space="preserve"> Amamentação.</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Nome do Acompanhante: ____________________________________________________________</w:t>
      </w:r>
    </w:p>
    <w:p w:rsidR="00263AD3" w:rsidRPr="00CF7E96" w:rsidRDefault="00263AD3" w:rsidP="00C77065">
      <w:pPr>
        <w:spacing w:after="0"/>
        <w:rPr>
          <w:rFonts w:ascii="Arial" w:hAnsi="Arial" w:cs="Arial"/>
          <w:color w:val="000000"/>
          <w:sz w:val="22"/>
          <w:szCs w:val="22"/>
        </w:rPr>
      </w:pPr>
      <w:r w:rsidRPr="00CF7E96">
        <w:rPr>
          <w:rFonts w:ascii="Arial" w:hAnsi="Arial" w:cs="Arial"/>
          <w:color w:val="000000"/>
          <w:sz w:val="22"/>
          <w:szCs w:val="22"/>
        </w:rPr>
        <w:t>Horários de amamentação: __________________________________________________________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b/>
          <w:color w:val="000000"/>
          <w:sz w:val="22"/>
          <w:szCs w:val="22"/>
        </w:rPr>
      </w:pPr>
      <w:r w:rsidRPr="00CF7E96">
        <w:rPr>
          <w:rFonts w:ascii="Arial" w:hAnsi="Arial" w:cs="Arial"/>
          <w:color w:val="000000"/>
          <w:sz w:val="22"/>
          <w:szCs w:val="22"/>
        </w:rPr>
        <w:t xml:space="preserve">e)  (     ) </w:t>
      </w:r>
      <w:r w:rsidRPr="00CF7E96">
        <w:rPr>
          <w:rFonts w:ascii="Arial" w:hAnsi="Arial" w:cs="Arial"/>
          <w:b/>
          <w:color w:val="000000"/>
          <w:sz w:val="22"/>
          <w:szCs w:val="22"/>
        </w:rPr>
        <w:t>Outra Necessidade:</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 xml:space="preserve">    </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Especificar</w:t>
      </w:r>
      <w:r w:rsidR="00BF7396" w:rsidRPr="00CF7E96">
        <w:rPr>
          <w:rFonts w:ascii="Arial" w:hAnsi="Arial" w:cs="Arial"/>
          <w:color w:val="000000"/>
          <w:sz w:val="22"/>
          <w:szCs w:val="22"/>
        </w:rPr>
        <w:t xml:space="preserve">: </w:t>
      </w:r>
      <w:r w:rsidRPr="00CF7E96">
        <w:rPr>
          <w:rFonts w:ascii="Arial" w:hAnsi="Arial" w:cs="Arial"/>
          <w:color w:val="000000"/>
          <w:sz w:val="22"/>
          <w:szCs w:val="22"/>
        </w:rPr>
        <w:t>_______________________________________________________________________________</w:t>
      </w:r>
    </w:p>
    <w:p w:rsidR="00B36418" w:rsidRPr="00CF7E96" w:rsidRDefault="00B36418" w:rsidP="00C77065">
      <w:pPr>
        <w:spacing w:after="0" w:line="360" w:lineRule="auto"/>
        <w:rPr>
          <w:rFonts w:ascii="Arial" w:hAnsi="Arial" w:cs="Arial"/>
          <w:color w:val="000000"/>
          <w:sz w:val="22"/>
          <w:szCs w:val="22"/>
        </w:rPr>
      </w:pPr>
      <w:r w:rsidRPr="00CF7E96">
        <w:rPr>
          <w:rFonts w:ascii="Arial" w:hAnsi="Arial" w:cs="Arial"/>
          <w:color w:val="000000"/>
          <w:sz w:val="22"/>
          <w:szCs w:val="22"/>
        </w:rPr>
        <w:t>__________________________________________________________________________________</w:t>
      </w:r>
    </w:p>
    <w:p w:rsidR="00B36418" w:rsidRPr="00CF7E96" w:rsidRDefault="00B36418" w:rsidP="00C77065">
      <w:pPr>
        <w:spacing w:after="0"/>
        <w:rPr>
          <w:rFonts w:ascii="Arial" w:hAnsi="Arial" w:cs="Arial"/>
          <w:color w:val="000000"/>
          <w:sz w:val="22"/>
          <w:szCs w:val="22"/>
        </w:rPr>
      </w:pP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ab/>
      </w:r>
      <w:r w:rsidRPr="00CF7E96">
        <w:rPr>
          <w:rFonts w:ascii="Arial" w:hAnsi="Arial" w:cs="Arial"/>
          <w:color w:val="000000"/>
          <w:sz w:val="22"/>
          <w:szCs w:val="22"/>
        </w:rPr>
        <w:tab/>
        <w:t>Nestes Termos.</w:t>
      </w:r>
    </w:p>
    <w:p w:rsidR="00B36418" w:rsidRPr="00CF7E96" w:rsidRDefault="00B36418" w:rsidP="00C77065">
      <w:pPr>
        <w:spacing w:after="0"/>
        <w:rPr>
          <w:rFonts w:ascii="Arial" w:hAnsi="Arial" w:cs="Arial"/>
          <w:color w:val="000000"/>
          <w:sz w:val="22"/>
          <w:szCs w:val="22"/>
        </w:rPr>
      </w:pPr>
      <w:r w:rsidRPr="00CF7E96">
        <w:rPr>
          <w:rFonts w:ascii="Arial" w:hAnsi="Arial" w:cs="Arial"/>
          <w:color w:val="000000"/>
          <w:sz w:val="22"/>
          <w:szCs w:val="22"/>
        </w:rPr>
        <w:tab/>
      </w:r>
      <w:r w:rsidRPr="00CF7E96">
        <w:rPr>
          <w:rFonts w:ascii="Arial" w:hAnsi="Arial" w:cs="Arial"/>
          <w:color w:val="000000"/>
          <w:sz w:val="22"/>
          <w:szCs w:val="22"/>
        </w:rPr>
        <w:tab/>
        <w:t>Pede Deferimento.</w:t>
      </w:r>
    </w:p>
    <w:p w:rsidR="00B36418" w:rsidRPr="00CF7E96" w:rsidRDefault="00B36418" w:rsidP="00C77065">
      <w:pPr>
        <w:spacing w:after="0"/>
        <w:jc w:val="right"/>
        <w:rPr>
          <w:rFonts w:ascii="Arial" w:hAnsi="Arial" w:cs="Arial"/>
          <w:color w:val="000000"/>
          <w:sz w:val="22"/>
          <w:szCs w:val="22"/>
        </w:rPr>
      </w:pPr>
      <w:r w:rsidRPr="00CF7E96">
        <w:rPr>
          <w:rFonts w:ascii="Arial" w:hAnsi="Arial" w:cs="Arial"/>
          <w:color w:val="000000"/>
          <w:sz w:val="22"/>
          <w:szCs w:val="22"/>
        </w:rPr>
        <w:tab/>
      </w:r>
      <w:r w:rsidRPr="00CF7E96">
        <w:rPr>
          <w:rFonts w:ascii="Arial" w:hAnsi="Arial" w:cs="Arial"/>
          <w:color w:val="000000"/>
          <w:sz w:val="22"/>
          <w:szCs w:val="22"/>
        </w:rPr>
        <w:tab/>
        <w:t xml:space="preserve">________________, ______ de ____________ de </w:t>
      </w:r>
      <w:r w:rsidR="008D1DE2" w:rsidRPr="00CF7E96">
        <w:rPr>
          <w:rFonts w:ascii="Arial" w:hAnsi="Arial" w:cs="Arial"/>
          <w:color w:val="000000"/>
          <w:sz w:val="22"/>
          <w:szCs w:val="22"/>
        </w:rPr>
        <w:t>2013</w:t>
      </w:r>
      <w:r w:rsidRPr="00CF7E96">
        <w:rPr>
          <w:rFonts w:ascii="Arial" w:hAnsi="Arial" w:cs="Arial"/>
          <w:color w:val="000000"/>
          <w:sz w:val="22"/>
          <w:szCs w:val="22"/>
        </w:rPr>
        <w:t>.</w:t>
      </w:r>
    </w:p>
    <w:p w:rsidR="007F03F6" w:rsidRPr="00CF7E96" w:rsidRDefault="007F03F6" w:rsidP="00C77065">
      <w:pPr>
        <w:spacing w:after="0"/>
        <w:jc w:val="center"/>
        <w:rPr>
          <w:rFonts w:ascii="Arial" w:hAnsi="Arial" w:cs="Arial"/>
          <w:color w:val="000000"/>
          <w:sz w:val="22"/>
          <w:szCs w:val="22"/>
        </w:rPr>
      </w:pP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__________________________________________</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Assinatura do Requerente</w:t>
      </w:r>
    </w:p>
    <w:p w:rsidR="003B0CB5" w:rsidRPr="00CF7E96" w:rsidRDefault="003B0CB5" w:rsidP="00C77065">
      <w:pPr>
        <w:spacing w:after="0"/>
        <w:jc w:val="center"/>
        <w:rPr>
          <w:rFonts w:ascii="Arial" w:hAnsi="Arial" w:cs="Arial"/>
          <w:b/>
          <w:color w:val="000000"/>
          <w:sz w:val="22"/>
          <w:szCs w:val="22"/>
        </w:rPr>
      </w:pPr>
    </w:p>
    <w:p w:rsidR="00EA4625" w:rsidRPr="00CF7E96" w:rsidRDefault="00EA4625" w:rsidP="00C77065">
      <w:pPr>
        <w:spacing w:after="0"/>
        <w:jc w:val="center"/>
        <w:rPr>
          <w:rFonts w:ascii="Arial" w:hAnsi="Arial" w:cs="Arial"/>
          <w:b/>
          <w:color w:val="000000"/>
          <w:sz w:val="22"/>
          <w:szCs w:val="22"/>
        </w:rPr>
      </w:pPr>
    </w:p>
    <w:p w:rsidR="00EA4625" w:rsidRPr="00CF7E96" w:rsidRDefault="00EA4625">
      <w:pPr>
        <w:jc w:val="center"/>
        <w:rPr>
          <w:rFonts w:ascii="Arial" w:hAnsi="Arial" w:cs="Arial"/>
          <w:b/>
          <w:color w:val="000000"/>
          <w:sz w:val="22"/>
          <w:szCs w:val="22"/>
        </w:rPr>
      </w:pPr>
    </w:p>
    <w:p w:rsidR="00EA4625" w:rsidRPr="00CF7E96" w:rsidRDefault="00EA4625">
      <w:pPr>
        <w:jc w:val="center"/>
        <w:rPr>
          <w:rFonts w:ascii="Arial" w:hAnsi="Arial" w:cs="Arial"/>
          <w:b/>
          <w:color w:val="000000"/>
          <w:sz w:val="22"/>
          <w:szCs w:val="22"/>
        </w:rPr>
      </w:pPr>
    </w:p>
    <w:p w:rsidR="00EA4625" w:rsidRPr="00CF7E96" w:rsidRDefault="00EA4625">
      <w:pPr>
        <w:jc w:val="center"/>
        <w:rPr>
          <w:rFonts w:ascii="Arial" w:hAnsi="Arial" w:cs="Arial"/>
          <w:b/>
          <w:color w:val="000000"/>
          <w:sz w:val="22"/>
          <w:szCs w:val="22"/>
        </w:rPr>
      </w:pPr>
    </w:p>
    <w:p w:rsidR="00685CF3" w:rsidRPr="00CF7E96" w:rsidRDefault="00685CF3">
      <w:pPr>
        <w:jc w:val="center"/>
        <w:rPr>
          <w:rFonts w:ascii="Arial" w:hAnsi="Arial" w:cs="Arial"/>
          <w:b/>
          <w:color w:val="000000"/>
          <w:sz w:val="22"/>
          <w:szCs w:val="22"/>
        </w:rPr>
      </w:pPr>
    </w:p>
    <w:p w:rsidR="00685CF3" w:rsidRDefault="00685CF3" w:rsidP="00C77065">
      <w:pPr>
        <w:spacing w:after="0"/>
        <w:jc w:val="center"/>
        <w:rPr>
          <w:rFonts w:ascii="Arial" w:hAnsi="Arial" w:cs="Arial"/>
          <w:b/>
          <w:color w:val="000000"/>
          <w:sz w:val="22"/>
          <w:szCs w:val="22"/>
        </w:rPr>
      </w:pPr>
    </w:p>
    <w:p w:rsidR="00B36418" w:rsidRPr="00CF7E96" w:rsidRDefault="00B36418" w:rsidP="00C77065">
      <w:pPr>
        <w:spacing w:after="0"/>
        <w:jc w:val="center"/>
        <w:rPr>
          <w:rFonts w:ascii="Arial" w:hAnsi="Arial" w:cs="Arial"/>
          <w:b/>
          <w:color w:val="000000"/>
          <w:sz w:val="22"/>
          <w:szCs w:val="22"/>
        </w:rPr>
      </w:pPr>
      <w:r w:rsidRPr="00CF7E96">
        <w:rPr>
          <w:rFonts w:ascii="Arial" w:hAnsi="Arial" w:cs="Arial"/>
          <w:b/>
          <w:color w:val="000000"/>
          <w:sz w:val="22"/>
          <w:szCs w:val="22"/>
        </w:rPr>
        <w:t xml:space="preserve">ANEXO </w:t>
      </w:r>
      <w:r w:rsidR="00F2394C" w:rsidRPr="00CF7E96">
        <w:rPr>
          <w:rFonts w:ascii="Arial" w:hAnsi="Arial" w:cs="Arial"/>
          <w:b/>
          <w:color w:val="000000"/>
          <w:sz w:val="22"/>
          <w:szCs w:val="22"/>
        </w:rPr>
        <w:t>I</w:t>
      </w:r>
      <w:r w:rsidR="00EC37E4" w:rsidRPr="00CF7E96">
        <w:rPr>
          <w:rFonts w:ascii="Arial" w:hAnsi="Arial" w:cs="Arial"/>
          <w:b/>
          <w:color w:val="000000"/>
          <w:sz w:val="22"/>
          <w:szCs w:val="22"/>
        </w:rPr>
        <w:t>V</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 xml:space="preserve">FORMULÁRIO PARA INTERPOSIÇÃO DE RECURSO CONCURSO PÚBLICO </w:t>
      </w:r>
      <w:r w:rsidR="00E029CE" w:rsidRPr="00CF7E96">
        <w:rPr>
          <w:rFonts w:ascii="Arial" w:hAnsi="Arial" w:cs="Arial"/>
          <w:color w:val="000000"/>
          <w:sz w:val="22"/>
          <w:szCs w:val="22"/>
        </w:rPr>
        <w:t>0</w:t>
      </w:r>
      <w:r w:rsidRPr="00CF7E96">
        <w:rPr>
          <w:rFonts w:ascii="Arial" w:hAnsi="Arial" w:cs="Arial"/>
          <w:color w:val="000000"/>
          <w:sz w:val="22"/>
          <w:szCs w:val="22"/>
        </w:rPr>
        <w:t>01/</w:t>
      </w:r>
      <w:r w:rsidR="008D1DE2" w:rsidRPr="00CF7E96">
        <w:rPr>
          <w:rFonts w:ascii="Arial" w:hAnsi="Arial" w:cs="Arial"/>
          <w:color w:val="000000"/>
          <w:sz w:val="22"/>
          <w:szCs w:val="22"/>
        </w:rPr>
        <w:t>2013</w:t>
      </w:r>
    </w:p>
    <w:p w:rsidR="00B36418" w:rsidRPr="00CF7E96" w:rsidRDefault="00B36418" w:rsidP="00C77065">
      <w:pPr>
        <w:spacing w:after="0"/>
        <w:jc w:val="center"/>
        <w:rPr>
          <w:rFonts w:ascii="Arial" w:hAnsi="Arial" w:cs="Arial"/>
          <w:color w:val="000000"/>
          <w:sz w:val="22"/>
          <w:szCs w:val="22"/>
        </w:rPr>
      </w:pPr>
    </w:p>
    <w:tbl>
      <w:tblPr>
        <w:tblW w:w="10118" w:type="dxa"/>
        <w:tblInd w:w="249" w:type="dxa"/>
        <w:tblLayout w:type="fixed"/>
        <w:tblCellMar>
          <w:left w:w="70" w:type="dxa"/>
          <w:right w:w="70" w:type="dxa"/>
        </w:tblCellMar>
        <w:tblLook w:val="0000"/>
      </w:tblPr>
      <w:tblGrid>
        <w:gridCol w:w="4074"/>
        <w:gridCol w:w="6044"/>
      </w:tblGrid>
      <w:tr w:rsidR="00B35208" w:rsidRPr="00CF7E96" w:rsidTr="00B35208">
        <w:trPr>
          <w:trHeight w:val="1020"/>
        </w:trPr>
        <w:tc>
          <w:tcPr>
            <w:tcW w:w="10118" w:type="dxa"/>
            <w:gridSpan w:val="2"/>
            <w:tcBorders>
              <w:top w:val="single" w:sz="4" w:space="0" w:color="000000"/>
              <w:left w:val="single" w:sz="4" w:space="0" w:color="000000"/>
              <w:bottom w:val="single" w:sz="4" w:space="0" w:color="000000"/>
              <w:right w:val="single" w:sz="4" w:space="0" w:color="000000"/>
            </w:tcBorders>
            <w:shd w:val="clear" w:color="auto" w:fill="auto"/>
          </w:tcPr>
          <w:p w:rsidR="00B35208" w:rsidRDefault="00B35208" w:rsidP="00C77065">
            <w:pPr>
              <w:snapToGrid w:val="0"/>
              <w:spacing w:after="0"/>
              <w:rPr>
                <w:rFonts w:ascii="Arial" w:hAnsi="Arial" w:cs="Arial"/>
                <w:b/>
                <w:color w:val="000000"/>
                <w:sz w:val="22"/>
                <w:szCs w:val="22"/>
              </w:rPr>
            </w:pPr>
            <w:r w:rsidRPr="00B35208">
              <w:rPr>
                <w:rFonts w:ascii="Arial" w:hAnsi="Arial" w:cs="Arial"/>
                <w:b/>
                <w:color w:val="000000"/>
                <w:sz w:val="22"/>
                <w:szCs w:val="22"/>
              </w:rPr>
              <w:t xml:space="preserve">Tipo de Recurso: </w:t>
            </w:r>
          </w:p>
          <w:p w:rsidR="00596A93" w:rsidRPr="00B35208" w:rsidRDefault="00596A93" w:rsidP="00C77065">
            <w:pPr>
              <w:snapToGrid w:val="0"/>
              <w:spacing w:after="0"/>
              <w:rPr>
                <w:rFonts w:ascii="Arial" w:hAnsi="Arial" w:cs="Arial"/>
                <w:b/>
                <w:color w:val="000000"/>
                <w:sz w:val="22"/>
                <w:szCs w:val="22"/>
              </w:rPr>
            </w:pPr>
          </w:p>
          <w:p w:rsidR="00B35208" w:rsidRPr="00CF7E96" w:rsidRDefault="00B35208" w:rsidP="00C77065">
            <w:pPr>
              <w:spacing w:after="0"/>
              <w:ind w:firstLine="96"/>
              <w:rPr>
                <w:rFonts w:ascii="Arial" w:hAnsi="Arial" w:cs="Arial"/>
                <w:color w:val="000000"/>
                <w:sz w:val="22"/>
                <w:szCs w:val="22"/>
              </w:rPr>
            </w:pPr>
            <w:r>
              <w:rPr>
                <w:rFonts w:ascii="Arial" w:hAnsi="Arial" w:cs="Arial"/>
                <w:color w:val="000000"/>
                <w:sz w:val="22"/>
                <w:szCs w:val="22"/>
              </w:rPr>
              <w:t>[   ] 1</w:t>
            </w:r>
            <w:r w:rsidRPr="00CF7E96">
              <w:rPr>
                <w:rFonts w:ascii="Arial" w:hAnsi="Arial" w:cs="Arial"/>
                <w:color w:val="000000"/>
                <w:sz w:val="22"/>
                <w:szCs w:val="22"/>
              </w:rPr>
              <w:t xml:space="preserve"> – Contra indeferimento de inscrição</w:t>
            </w:r>
            <w:r>
              <w:rPr>
                <w:rFonts w:ascii="Arial" w:hAnsi="Arial" w:cs="Arial"/>
                <w:color w:val="000000"/>
                <w:sz w:val="22"/>
                <w:szCs w:val="22"/>
              </w:rPr>
              <w:t xml:space="preserve">        [  ] 2 - </w:t>
            </w:r>
            <w:r w:rsidRPr="00CF7E96">
              <w:rPr>
                <w:rFonts w:ascii="Arial" w:hAnsi="Arial" w:cs="Arial"/>
                <w:color w:val="000000"/>
                <w:sz w:val="22"/>
                <w:szCs w:val="22"/>
              </w:rPr>
              <w:t>Contra questão da prova</w:t>
            </w:r>
            <w:r>
              <w:rPr>
                <w:rFonts w:ascii="Arial" w:hAnsi="Arial" w:cs="Arial"/>
                <w:color w:val="000000"/>
                <w:sz w:val="22"/>
                <w:szCs w:val="22"/>
              </w:rPr>
              <w:t xml:space="preserve"> ou gabarito provisório</w:t>
            </w:r>
          </w:p>
          <w:p w:rsidR="00B35208" w:rsidRPr="00CF7E96" w:rsidRDefault="00B35208" w:rsidP="00C77065">
            <w:pPr>
              <w:spacing w:after="0"/>
              <w:ind w:firstLine="96"/>
              <w:rPr>
                <w:rFonts w:ascii="Arial" w:hAnsi="Arial" w:cs="Arial"/>
                <w:color w:val="000000"/>
                <w:sz w:val="22"/>
                <w:szCs w:val="22"/>
              </w:rPr>
            </w:pPr>
            <w:r>
              <w:rPr>
                <w:rFonts w:ascii="Arial" w:hAnsi="Arial" w:cs="Arial"/>
                <w:color w:val="000000"/>
                <w:sz w:val="22"/>
                <w:szCs w:val="22"/>
              </w:rPr>
              <w:t>[   ] 3</w:t>
            </w:r>
            <w:r w:rsidRPr="00CF7E96">
              <w:rPr>
                <w:rFonts w:ascii="Arial" w:hAnsi="Arial" w:cs="Arial"/>
                <w:color w:val="000000"/>
                <w:sz w:val="22"/>
                <w:szCs w:val="22"/>
              </w:rPr>
              <w:t xml:space="preserve"> – Contra a </w:t>
            </w:r>
            <w:r>
              <w:rPr>
                <w:rFonts w:ascii="Arial" w:hAnsi="Arial" w:cs="Arial"/>
                <w:color w:val="000000"/>
                <w:sz w:val="22"/>
                <w:szCs w:val="22"/>
              </w:rPr>
              <w:t xml:space="preserve">classificação                        </w:t>
            </w:r>
            <w:r w:rsidR="00EB41A5">
              <w:rPr>
                <w:rFonts w:ascii="Arial" w:hAnsi="Arial" w:cs="Arial"/>
                <w:color w:val="000000"/>
                <w:sz w:val="22"/>
                <w:szCs w:val="22"/>
              </w:rPr>
              <w:t xml:space="preserve"> </w:t>
            </w:r>
            <w:r>
              <w:rPr>
                <w:rFonts w:ascii="Arial" w:hAnsi="Arial" w:cs="Arial"/>
                <w:color w:val="000000"/>
                <w:sz w:val="22"/>
                <w:szCs w:val="22"/>
              </w:rPr>
              <w:t xml:space="preserve">  [  ] 4 – Outro _______________________________</w:t>
            </w:r>
          </w:p>
          <w:p w:rsidR="00B35208" w:rsidRPr="00CF7E96" w:rsidRDefault="00B35208" w:rsidP="00C77065">
            <w:pPr>
              <w:snapToGrid w:val="0"/>
              <w:spacing w:after="0"/>
              <w:rPr>
                <w:rFonts w:ascii="Arial" w:hAnsi="Arial" w:cs="Arial"/>
                <w:color w:val="000000"/>
                <w:sz w:val="22"/>
                <w:szCs w:val="22"/>
              </w:rPr>
            </w:pPr>
          </w:p>
        </w:tc>
      </w:tr>
      <w:tr w:rsidR="00EB41A5" w:rsidRPr="00CF7E96" w:rsidTr="00EB41A5">
        <w:trPr>
          <w:trHeight w:val="469"/>
        </w:trPr>
        <w:tc>
          <w:tcPr>
            <w:tcW w:w="10118" w:type="dxa"/>
            <w:gridSpan w:val="2"/>
            <w:tcBorders>
              <w:top w:val="single" w:sz="4" w:space="0" w:color="000000"/>
              <w:left w:val="single" w:sz="4" w:space="0" w:color="000000"/>
              <w:bottom w:val="single" w:sz="4" w:space="0" w:color="000000"/>
              <w:right w:val="single" w:sz="4" w:space="0" w:color="000000"/>
            </w:tcBorders>
            <w:shd w:val="clear" w:color="auto" w:fill="auto"/>
          </w:tcPr>
          <w:p w:rsidR="00EB41A5" w:rsidRPr="00CF7E96" w:rsidRDefault="00EB41A5" w:rsidP="00C77065">
            <w:pPr>
              <w:snapToGrid w:val="0"/>
              <w:spacing w:after="0"/>
              <w:rPr>
                <w:rFonts w:ascii="Arial" w:hAnsi="Arial" w:cs="Arial"/>
                <w:color w:val="000000"/>
                <w:sz w:val="22"/>
                <w:szCs w:val="22"/>
              </w:rPr>
            </w:pPr>
            <w:r w:rsidRPr="00CF7E96">
              <w:rPr>
                <w:rFonts w:ascii="Arial" w:hAnsi="Arial" w:cs="Arial"/>
                <w:color w:val="000000"/>
                <w:sz w:val="22"/>
                <w:szCs w:val="22"/>
              </w:rPr>
              <w:t>Nome do Candidato:</w:t>
            </w:r>
          </w:p>
        </w:tc>
      </w:tr>
      <w:tr w:rsidR="00B36418" w:rsidRPr="00CF7E96" w:rsidTr="00EB41A5">
        <w:trPr>
          <w:trHeight w:val="338"/>
        </w:trPr>
        <w:tc>
          <w:tcPr>
            <w:tcW w:w="4074" w:type="dxa"/>
            <w:tcBorders>
              <w:top w:val="single" w:sz="4" w:space="0" w:color="000000"/>
              <w:left w:val="single" w:sz="4" w:space="0" w:color="000000"/>
              <w:bottom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N.º de Inscrição:</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Cargo:</w:t>
            </w:r>
          </w:p>
          <w:p w:rsidR="00B36418" w:rsidRPr="00CF7E96" w:rsidRDefault="00B36418" w:rsidP="00C77065">
            <w:pPr>
              <w:spacing w:after="0"/>
              <w:rPr>
                <w:rFonts w:ascii="Arial" w:hAnsi="Arial" w:cs="Arial"/>
                <w:color w:val="000000"/>
                <w:sz w:val="22"/>
                <w:szCs w:val="22"/>
              </w:rPr>
            </w:pPr>
          </w:p>
        </w:tc>
      </w:tr>
      <w:tr w:rsidR="00B36418" w:rsidRPr="00CF7E96" w:rsidTr="00EB41A5">
        <w:trPr>
          <w:trHeight w:val="338"/>
        </w:trPr>
        <w:tc>
          <w:tcPr>
            <w:tcW w:w="4074" w:type="dxa"/>
            <w:tcBorders>
              <w:top w:val="single" w:sz="4" w:space="0" w:color="000000"/>
              <w:left w:val="single" w:sz="4" w:space="0" w:color="000000"/>
              <w:bottom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N.º da Questão:</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B36418" w:rsidRPr="00CF7E96" w:rsidRDefault="00B36418" w:rsidP="00C77065">
            <w:pPr>
              <w:snapToGrid w:val="0"/>
              <w:spacing w:after="0"/>
              <w:rPr>
                <w:rFonts w:ascii="Arial" w:hAnsi="Arial" w:cs="Arial"/>
                <w:color w:val="000000"/>
                <w:sz w:val="22"/>
                <w:szCs w:val="22"/>
              </w:rPr>
            </w:pPr>
            <w:r w:rsidRPr="00CF7E96">
              <w:rPr>
                <w:rFonts w:ascii="Arial" w:hAnsi="Arial" w:cs="Arial"/>
                <w:color w:val="000000"/>
                <w:sz w:val="22"/>
                <w:szCs w:val="22"/>
              </w:rPr>
              <w:t>Data:</w:t>
            </w:r>
          </w:p>
        </w:tc>
      </w:tr>
      <w:tr w:rsidR="00B36418" w:rsidRPr="00CF7E96" w:rsidTr="00B35208">
        <w:trPr>
          <w:trHeight w:val="5340"/>
        </w:trPr>
        <w:tc>
          <w:tcPr>
            <w:tcW w:w="10118" w:type="dxa"/>
            <w:gridSpan w:val="2"/>
            <w:tcBorders>
              <w:top w:val="single" w:sz="4" w:space="0" w:color="000000"/>
              <w:left w:val="single" w:sz="4" w:space="0" w:color="000000"/>
              <w:bottom w:val="single" w:sz="4" w:space="0" w:color="000000"/>
              <w:right w:val="single" w:sz="4" w:space="0" w:color="000000"/>
            </w:tcBorders>
            <w:shd w:val="clear" w:color="auto" w:fill="auto"/>
          </w:tcPr>
          <w:p w:rsidR="00B36418" w:rsidRDefault="00B36418" w:rsidP="00C77065">
            <w:pPr>
              <w:snapToGrid w:val="0"/>
              <w:spacing w:after="0"/>
              <w:rPr>
                <w:rFonts w:ascii="Arial" w:hAnsi="Arial" w:cs="Arial"/>
                <w:b/>
                <w:color w:val="000000"/>
                <w:sz w:val="22"/>
                <w:szCs w:val="22"/>
              </w:rPr>
            </w:pPr>
            <w:r w:rsidRPr="00CF7E96">
              <w:rPr>
                <w:rFonts w:ascii="Arial" w:hAnsi="Arial" w:cs="Arial"/>
                <w:b/>
                <w:color w:val="000000"/>
                <w:sz w:val="22"/>
                <w:szCs w:val="22"/>
              </w:rPr>
              <w:t>Fundamentação e Referência Bibliográfica:</w:t>
            </w: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EB41A5" w:rsidRDefault="00EB41A5"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Default="00A44A8E" w:rsidP="00C77065">
            <w:pPr>
              <w:snapToGrid w:val="0"/>
              <w:spacing w:after="0"/>
              <w:rPr>
                <w:rFonts w:ascii="Arial" w:hAnsi="Arial" w:cs="Arial"/>
                <w:b/>
                <w:color w:val="000000"/>
                <w:sz w:val="22"/>
                <w:szCs w:val="22"/>
              </w:rPr>
            </w:pPr>
          </w:p>
          <w:p w:rsidR="00A44A8E" w:rsidRPr="00CF7E96" w:rsidRDefault="00A44A8E" w:rsidP="00C77065">
            <w:pPr>
              <w:snapToGrid w:val="0"/>
              <w:spacing w:after="0"/>
              <w:rPr>
                <w:rFonts w:ascii="Arial" w:hAnsi="Arial" w:cs="Arial"/>
                <w:b/>
                <w:color w:val="000000"/>
                <w:sz w:val="22"/>
                <w:szCs w:val="22"/>
              </w:rPr>
            </w:pPr>
          </w:p>
        </w:tc>
      </w:tr>
    </w:tbl>
    <w:p w:rsidR="00B36418" w:rsidRPr="00CF7E96" w:rsidRDefault="00B36418" w:rsidP="00C77065">
      <w:pPr>
        <w:spacing w:after="0"/>
        <w:jc w:val="center"/>
        <w:rPr>
          <w:rFonts w:ascii="Arial" w:hAnsi="Arial" w:cs="Arial"/>
          <w:color w:val="000000"/>
          <w:sz w:val="22"/>
          <w:szCs w:val="22"/>
        </w:rPr>
      </w:pPr>
    </w:p>
    <w:p w:rsidR="00F20697" w:rsidRPr="00CF7E96" w:rsidRDefault="00F20697" w:rsidP="00C77065">
      <w:pPr>
        <w:spacing w:after="0"/>
        <w:jc w:val="center"/>
        <w:rPr>
          <w:rFonts w:ascii="Arial" w:hAnsi="Arial" w:cs="Arial"/>
          <w:color w:val="000000"/>
          <w:sz w:val="22"/>
          <w:szCs w:val="22"/>
        </w:rPr>
      </w:pPr>
      <w:r w:rsidRPr="00CF7E96">
        <w:rPr>
          <w:rFonts w:ascii="Arial" w:hAnsi="Arial" w:cs="Arial"/>
          <w:color w:val="000000"/>
          <w:sz w:val="22"/>
          <w:szCs w:val="22"/>
        </w:rPr>
        <w:t>Local e data _________________._____de ____________ de 2013.</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__________________________</w:t>
      </w:r>
    </w:p>
    <w:p w:rsidR="00B36418" w:rsidRPr="00CF7E96" w:rsidRDefault="00B36418" w:rsidP="00C77065">
      <w:pPr>
        <w:spacing w:after="0"/>
        <w:jc w:val="center"/>
        <w:rPr>
          <w:rFonts w:ascii="Arial" w:hAnsi="Arial" w:cs="Arial"/>
          <w:color w:val="000000"/>
          <w:sz w:val="22"/>
          <w:szCs w:val="22"/>
        </w:rPr>
      </w:pPr>
      <w:r w:rsidRPr="00CF7E96">
        <w:rPr>
          <w:rFonts w:ascii="Arial" w:hAnsi="Arial" w:cs="Arial"/>
          <w:color w:val="000000"/>
          <w:sz w:val="22"/>
          <w:szCs w:val="22"/>
        </w:rPr>
        <w:t>Assinatura do Candidato</w:t>
      </w:r>
    </w:p>
    <w:p w:rsidR="00B36418" w:rsidRPr="00CF7E96" w:rsidRDefault="00B36418" w:rsidP="00C77065">
      <w:pPr>
        <w:spacing w:after="0"/>
        <w:jc w:val="center"/>
        <w:rPr>
          <w:rFonts w:ascii="Arial" w:hAnsi="Arial" w:cs="Arial"/>
          <w:color w:val="000000"/>
          <w:sz w:val="22"/>
          <w:szCs w:val="22"/>
        </w:rPr>
      </w:pPr>
    </w:p>
    <w:p w:rsidR="00692971" w:rsidRPr="00CF7E96" w:rsidRDefault="00692971" w:rsidP="00C77065">
      <w:pPr>
        <w:spacing w:after="0" w:line="360" w:lineRule="auto"/>
        <w:jc w:val="center"/>
        <w:rPr>
          <w:rFonts w:ascii="Arial" w:hAnsi="Arial" w:cs="Arial"/>
          <w:b/>
          <w:bCs/>
          <w:sz w:val="22"/>
          <w:szCs w:val="22"/>
        </w:rPr>
      </w:pPr>
      <w:r w:rsidRPr="00CF7E96">
        <w:rPr>
          <w:rFonts w:ascii="Arial" w:hAnsi="Arial" w:cs="Arial"/>
          <w:b/>
          <w:bCs/>
          <w:sz w:val="22"/>
          <w:szCs w:val="22"/>
        </w:rPr>
        <w:t>ANEXO V</w:t>
      </w:r>
    </w:p>
    <w:p w:rsidR="00692971" w:rsidRPr="00CF7E96" w:rsidRDefault="00692971" w:rsidP="00C77065">
      <w:pPr>
        <w:spacing w:after="0" w:line="360" w:lineRule="auto"/>
        <w:jc w:val="center"/>
        <w:rPr>
          <w:rFonts w:ascii="Arial" w:hAnsi="Arial" w:cs="Arial"/>
          <w:b/>
          <w:bCs/>
          <w:sz w:val="22"/>
          <w:szCs w:val="22"/>
        </w:rPr>
      </w:pPr>
      <w:r w:rsidRPr="00CF7E96">
        <w:rPr>
          <w:rFonts w:ascii="Arial" w:hAnsi="Arial" w:cs="Arial"/>
          <w:b/>
          <w:bCs/>
          <w:sz w:val="22"/>
          <w:szCs w:val="22"/>
        </w:rPr>
        <w:t>Requerimento para isenção de Taxa de Inscrição</w:t>
      </w:r>
    </w:p>
    <w:p w:rsidR="006431C9" w:rsidRPr="00CF7E96" w:rsidRDefault="006431C9" w:rsidP="00692971">
      <w:pPr>
        <w:spacing w:line="360" w:lineRule="auto"/>
        <w:jc w:val="center"/>
        <w:rPr>
          <w:rFonts w:ascii="Arial" w:hAnsi="Arial" w:cs="Arial"/>
          <w:b/>
          <w:bCs/>
          <w:sz w:val="22"/>
          <w:szCs w:val="22"/>
        </w:rPr>
      </w:pPr>
    </w:p>
    <w:p w:rsidR="00692971" w:rsidRPr="00CF7E96" w:rsidRDefault="00692971" w:rsidP="00692971">
      <w:pPr>
        <w:spacing w:line="360" w:lineRule="auto"/>
        <w:jc w:val="center"/>
        <w:rPr>
          <w:b/>
          <w:bCs/>
          <w:sz w:val="22"/>
          <w:szCs w:val="22"/>
        </w:rPr>
      </w:pPr>
    </w:p>
    <w:p w:rsidR="00692971" w:rsidRPr="00CF7E96" w:rsidRDefault="00692971" w:rsidP="00692971">
      <w:pPr>
        <w:autoSpaceDE w:val="0"/>
        <w:autoSpaceDN w:val="0"/>
        <w:adjustRightInd w:val="0"/>
        <w:rPr>
          <w:rFonts w:ascii="Arial" w:hAnsi="Arial" w:cs="Arial"/>
          <w:sz w:val="22"/>
          <w:szCs w:val="22"/>
          <w:lang w:eastAsia="pt-BR"/>
        </w:rPr>
      </w:pPr>
      <w:r w:rsidRPr="00CF7E96">
        <w:rPr>
          <w:rFonts w:ascii="Arial" w:hAnsi="Arial" w:cs="Arial"/>
          <w:sz w:val="22"/>
          <w:szCs w:val="22"/>
          <w:lang w:eastAsia="pt-BR"/>
        </w:rPr>
        <w:t>Eu ______________________________________________________, portador do documento de identidade nº ____________________, inscrito no cargo de ________________________</w:t>
      </w:r>
      <w:r w:rsidR="00CA2171">
        <w:rPr>
          <w:rFonts w:ascii="Arial" w:hAnsi="Arial" w:cs="Arial"/>
          <w:sz w:val="22"/>
          <w:szCs w:val="22"/>
          <w:lang w:eastAsia="pt-BR"/>
        </w:rPr>
        <w:t>_____</w:t>
      </w:r>
      <w:r w:rsidRPr="00CF7E96">
        <w:rPr>
          <w:rFonts w:ascii="Arial" w:hAnsi="Arial" w:cs="Arial"/>
          <w:sz w:val="22"/>
          <w:szCs w:val="22"/>
          <w:lang w:eastAsia="pt-BR"/>
        </w:rPr>
        <w:t xml:space="preserve"> Inscrição n.º ______ do Concurso Público Edital 001/201</w:t>
      </w:r>
      <w:r w:rsidR="006431C9" w:rsidRPr="00CF7E96">
        <w:rPr>
          <w:rFonts w:ascii="Arial" w:hAnsi="Arial" w:cs="Arial"/>
          <w:sz w:val="22"/>
          <w:szCs w:val="22"/>
          <w:lang w:eastAsia="pt-BR"/>
        </w:rPr>
        <w:t>3</w:t>
      </w:r>
      <w:r w:rsidRPr="00CF7E96">
        <w:rPr>
          <w:rFonts w:ascii="Arial" w:hAnsi="Arial" w:cs="Arial"/>
          <w:sz w:val="22"/>
          <w:szCs w:val="22"/>
          <w:lang w:eastAsia="pt-BR"/>
        </w:rPr>
        <w:t xml:space="preserve"> da </w:t>
      </w:r>
      <w:r w:rsidR="003352A6" w:rsidRPr="00CF7E96">
        <w:rPr>
          <w:rFonts w:ascii="Arial" w:hAnsi="Arial" w:cs="Arial"/>
          <w:sz w:val="22"/>
          <w:szCs w:val="22"/>
          <w:lang w:eastAsia="pt-BR"/>
        </w:rPr>
        <w:t>CÂMARA MUNICIPAL</w:t>
      </w:r>
      <w:r w:rsidRPr="00CF7E96">
        <w:rPr>
          <w:rFonts w:ascii="Arial" w:hAnsi="Arial" w:cs="Arial"/>
          <w:sz w:val="22"/>
          <w:szCs w:val="22"/>
          <w:lang w:eastAsia="pt-BR"/>
        </w:rPr>
        <w:t xml:space="preserve"> DE </w:t>
      </w:r>
      <w:r w:rsidR="004417B8">
        <w:rPr>
          <w:rFonts w:ascii="Arial" w:hAnsi="Arial" w:cs="Arial"/>
          <w:sz w:val="22"/>
          <w:szCs w:val="22"/>
          <w:lang w:eastAsia="pt-BR"/>
        </w:rPr>
        <w:t>CANOINHAS</w:t>
      </w:r>
      <w:r w:rsidR="00CA2171">
        <w:rPr>
          <w:rFonts w:ascii="Arial" w:hAnsi="Arial" w:cs="Arial"/>
          <w:sz w:val="22"/>
          <w:szCs w:val="22"/>
          <w:lang w:eastAsia="pt-BR"/>
        </w:rPr>
        <w:t>,</w:t>
      </w:r>
      <w:r w:rsidRPr="00CF7E96">
        <w:rPr>
          <w:rFonts w:ascii="Arial" w:hAnsi="Arial" w:cs="Arial"/>
          <w:sz w:val="22"/>
          <w:szCs w:val="22"/>
          <w:lang w:eastAsia="pt-BR"/>
        </w:rPr>
        <w:t xml:space="preserve"> residente e domiciliado a Rua/Av._________________</w:t>
      </w:r>
      <w:r w:rsidR="00CA2171">
        <w:rPr>
          <w:rFonts w:ascii="Arial" w:hAnsi="Arial" w:cs="Arial"/>
          <w:sz w:val="22"/>
          <w:szCs w:val="22"/>
          <w:lang w:eastAsia="pt-BR"/>
        </w:rPr>
        <w:t>______________________________</w:t>
      </w:r>
      <w:r w:rsidRPr="00CF7E96">
        <w:rPr>
          <w:rFonts w:ascii="Arial" w:hAnsi="Arial" w:cs="Arial"/>
          <w:sz w:val="22"/>
          <w:szCs w:val="22"/>
          <w:lang w:eastAsia="pt-BR"/>
        </w:rPr>
        <w:t>_nº ____, Bairro_____________________,cidade_____________,Estado_________, CEP________________</w:t>
      </w:r>
    </w:p>
    <w:p w:rsidR="00692971" w:rsidRPr="00CF7E96" w:rsidRDefault="00692971" w:rsidP="00692971">
      <w:pPr>
        <w:tabs>
          <w:tab w:val="left" w:pos="2410"/>
        </w:tabs>
        <w:autoSpaceDE w:val="0"/>
        <w:autoSpaceDN w:val="0"/>
        <w:adjustRightInd w:val="0"/>
        <w:rPr>
          <w:rFonts w:ascii="Arial" w:hAnsi="Arial" w:cs="Arial"/>
          <w:sz w:val="22"/>
          <w:szCs w:val="22"/>
          <w:lang w:eastAsia="pt-BR"/>
        </w:rPr>
      </w:pPr>
      <w:r w:rsidRPr="00CF7E96">
        <w:rPr>
          <w:rFonts w:ascii="Arial" w:hAnsi="Arial" w:cs="Arial"/>
          <w:sz w:val="22"/>
          <w:szCs w:val="22"/>
          <w:lang w:eastAsia="pt-BR"/>
        </w:rPr>
        <w:tab/>
      </w:r>
    </w:p>
    <w:p w:rsidR="00692971" w:rsidRDefault="0089414A"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Venho</w:t>
      </w:r>
      <w:r w:rsidR="00692971" w:rsidRPr="00CF7E96">
        <w:rPr>
          <w:rFonts w:ascii="Arial" w:hAnsi="Arial" w:cs="Arial"/>
          <w:sz w:val="22"/>
          <w:szCs w:val="22"/>
          <w:lang w:eastAsia="pt-BR"/>
        </w:rPr>
        <w:t xml:space="preserve"> REQUER a Vossa Senhoria isenção da taxa de inscrição, visto que comprovadamente me ENQUADRO NA CONDIÇÃO </w:t>
      </w:r>
      <w:r w:rsidR="00A36CF5">
        <w:rPr>
          <w:rFonts w:ascii="Arial" w:hAnsi="Arial" w:cs="Arial"/>
          <w:sz w:val="22"/>
          <w:szCs w:val="22"/>
          <w:lang w:eastAsia="pt-BR"/>
        </w:rPr>
        <w:t>de:</w:t>
      </w:r>
    </w:p>
    <w:p w:rsidR="00A36CF5" w:rsidRDefault="00A36CF5" w:rsidP="00692971">
      <w:pPr>
        <w:autoSpaceDE w:val="0"/>
        <w:autoSpaceDN w:val="0"/>
        <w:adjustRightInd w:val="0"/>
        <w:rPr>
          <w:rFonts w:ascii="Arial" w:hAnsi="Arial" w:cs="Arial"/>
          <w:sz w:val="22"/>
          <w:szCs w:val="22"/>
          <w:lang w:eastAsia="pt-BR"/>
        </w:rPr>
      </w:pPr>
    </w:p>
    <w:p w:rsidR="00A36CF5" w:rsidRDefault="00A36CF5"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  ] Desempregado</w:t>
      </w:r>
    </w:p>
    <w:p w:rsidR="0089414A" w:rsidRDefault="0089414A"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Declaro para os devidos fins que não sou detentor de cargo público;</w:t>
      </w:r>
    </w:p>
    <w:p w:rsidR="0089414A" w:rsidRDefault="00216BED"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Declaro que não possuo  outra fonte de renda;</w:t>
      </w:r>
    </w:p>
    <w:p w:rsidR="00A36CF5" w:rsidRDefault="00A36CF5" w:rsidP="00692971">
      <w:pPr>
        <w:autoSpaceDE w:val="0"/>
        <w:autoSpaceDN w:val="0"/>
        <w:adjustRightInd w:val="0"/>
        <w:rPr>
          <w:rFonts w:ascii="Arial" w:hAnsi="Arial" w:cs="Arial"/>
          <w:sz w:val="22"/>
          <w:szCs w:val="22"/>
          <w:lang w:eastAsia="pt-BR"/>
        </w:rPr>
      </w:pPr>
    </w:p>
    <w:p w:rsidR="00A36CF5" w:rsidRDefault="00A36CF5" w:rsidP="00692971">
      <w:pPr>
        <w:autoSpaceDE w:val="0"/>
        <w:autoSpaceDN w:val="0"/>
        <w:adjustRightInd w:val="0"/>
        <w:rPr>
          <w:rFonts w:ascii="Arial" w:hAnsi="Arial" w:cs="Arial"/>
          <w:sz w:val="22"/>
          <w:szCs w:val="22"/>
          <w:lang w:eastAsia="pt-BR"/>
        </w:rPr>
      </w:pPr>
      <w:r>
        <w:rPr>
          <w:rFonts w:ascii="Arial" w:hAnsi="Arial" w:cs="Arial"/>
          <w:sz w:val="22"/>
          <w:szCs w:val="22"/>
          <w:lang w:eastAsia="pt-BR"/>
        </w:rPr>
        <w:t xml:space="preserve">[  ] </w:t>
      </w:r>
      <w:r w:rsidR="00216BED">
        <w:rPr>
          <w:rFonts w:ascii="Arial" w:hAnsi="Arial" w:cs="Arial"/>
          <w:sz w:val="22"/>
          <w:szCs w:val="22"/>
          <w:lang w:eastAsia="pt-BR"/>
        </w:rPr>
        <w:t>Doador de Sangue</w:t>
      </w:r>
    </w:p>
    <w:p w:rsidR="00A36CF5" w:rsidRPr="00CF7E96" w:rsidRDefault="00A36CF5" w:rsidP="00692971">
      <w:pPr>
        <w:autoSpaceDE w:val="0"/>
        <w:autoSpaceDN w:val="0"/>
        <w:adjustRightInd w:val="0"/>
        <w:rPr>
          <w:rFonts w:ascii="Arial" w:hAnsi="Arial" w:cs="Arial"/>
          <w:sz w:val="22"/>
          <w:szCs w:val="22"/>
          <w:lang w:eastAsia="pt-BR"/>
        </w:rPr>
      </w:pPr>
    </w:p>
    <w:p w:rsidR="00692971" w:rsidRPr="00CF7E96" w:rsidRDefault="00692971" w:rsidP="00692971">
      <w:pPr>
        <w:autoSpaceDE w:val="0"/>
        <w:autoSpaceDN w:val="0"/>
        <w:adjustRightInd w:val="0"/>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Nestes Termos firma a presente declaração e</w:t>
      </w:r>
    </w:p>
    <w:p w:rsidR="00692971" w:rsidRPr="00CF7E96" w:rsidRDefault="00216BED" w:rsidP="00692971">
      <w:pPr>
        <w:autoSpaceDE w:val="0"/>
        <w:autoSpaceDN w:val="0"/>
        <w:adjustRightInd w:val="0"/>
        <w:ind w:firstLine="2268"/>
        <w:rPr>
          <w:rFonts w:ascii="Arial" w:hAnsi="Arial" w:cs="Arial"/>
          <w:sz w:val="22"/>
          <w:szCs w:val="22"/>
          <w:lang w:eastAsia="pt-BR"/>
        </w:rPr>
      </w:pPr>
      <w:r>
        <w:rPr>
          <w:rFonts w:ascii="Arial" w:hAnsi="Arial" w:cs="Arial"/>
          <w:sz w:val="22"/>
          <w:szCs w:val="22"/>
          <w:lang w:eastAsia="pt-BR"/>
        </w:rPr>
        <w:t>Pede Deferimento do requerimento</w:t>
      </w:r>
    </w:p>
    <w:p w:rsidR="00692971" w:rsidRDefault="00692971" w:rsidP="00692971">
      <w:pPr>
        <w:autoSpaceDE w:val="0"/>
        <w:autoSpaceDN w:val="0"/>
        <w:adjustRightInd w:val="0"/>
        <w:ind w:firstLine="2268"/>
        <w:rPr>
          <w:rFonts w:ascii="Arial" w:hAnsi="Arial" w:cs="Arial"/>
          <w:sz w:val="22"/>
          <w:szCs w:val="22"/>
          <w:lang w:eastAsia="pt-BR"/>
        </w:rPr>
      </w:pPr>
    </w:p>
    <w:p w:rsidR="00A36CF5" w:rsidRDefault="00A36CF5" w:rsidP="00692971">
      <w:pPr>
        <w:autoSpaceDE w:val="0"/>
        <w:autoSpaceDN w:val="0"/>
        <w:adjustRightInd w:val="0"/>
        <w:ind w:firstLine="2268"/>
        <w:rPr>
          <w:rFonts w:ascii="Arial" w:hAnsi="Arial" w:cs="Arial"/>
          <w:sz w:val="22"/>
          <w:szCs w:val="22"/>
          <w:lang w:eastAsia="pt-BR"/>
        </w:rPr>
      </w:pPr>
    </w:p>
    <w:p w:rsidR="00A36CF5" w:rsidRPr="00CF7E96" w:rsidRDefault="00A36CF5"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_________________, ______ de ____________ de 201</w:t>
      </w:r>
      <w:r w:rsidR="006431C9" w:rsidRPr="00CF7E96">
        <w:rPr>
          <w:rFonts w:ascii="Arial" w:hAnsi="Arial" w:cs="Arial"/>
          <w:sz w:val="22"/>
          <w:szCs w:val="22"/>
          <w:lang w:eastAsia="pt-BR"/>
        </w:rPr>
        <w:t>3</w:t>
      </w: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(local e data)</w:t>
      </w:r>
    </w:p>
    <w:p w:rsidR="00692971" w:rsidRPr="00CF7E96" w:rsidRDefault="00692971"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p>
    <w:p w:rsidR="00692971" w:rsidRPr="00CF7E96" w:rsidRDefault="00692971" w:rsidP="00692971">
      <w:pPr>
        <w:autoSpaceDE w:val="0"/>
        <w:autoSpaceDN w:val="0"/>
        <w:adjustRightInd w:val="0"/>
        <w:ind w:firstLine="2268"/>
        <w:rPr>
          <w:rFonts w:ascii="Arial" w:hAnsi="Arial" w:cs="Arial"/>
          <w:sz w:val="22"/>
          <w:szCs w:val="22"/>
          <w:lang w:eastAsia="pt-BR"/>
        </w:rPr>
      </w:pPr>
      <w:r w:rsidRPr="00CF7E96">
        <w:rPr>
          <w:rFonts w:ascii="Arial" w:hAnsi="Arial" w:cs="Arial"/>
          <w:sz w:val="22"/>
          <w:szCs w:val="22"/>
          <w:lang w:eastAsia="pt-BR"/>
        </w:rPr>
        <w:t>_______________________________________</w:t>
      </w:r>
    </w:p>
    <w:p w:rsidR="00692971" w:rsidRPr="00CF7E96" w:rsidRDefault="00692971" w:rsidP="00692971">
      <w:pPr>
        <w:spacing w:line="360" w:lineRule="auto"/>
        <w:ind w:firstLine="2268"/>
        <w:rPr>
          <w:rFonts w:ascii="Arial" w:hAnsi="Arial" w:cs="Arial"/>
          <w:bCs/>
          <w:sz w:val="22"/>
          <w:szCs w:val="22"/>
        </w:rPr>
      </w:pPr>
      <w:r w:rsidRPr="00CF7E96">
        <w:rPr>
          <w:rFonts w:ascii="Arial" w:hAnsi="Arial" w:cs="Arial"/>
          <w:bCs/>
          <w:sz w:val="22"/>
          <w:szCs w:val="22"/>
        </w:rPr>
        <w:t>Assinatura do Declarante/Requerente</w:t>
      </w:r>
    </w:p>
    <w:p w:rsidR="00692971" w:rsidRPr="00CF7E96" w:rsidRDefault="00692971" w:rsidP="00692971">
      <w:pPr>
        <w:spacing w:line="360" w:lineRule="auto"/>
        <w:ind w:firstLine="2268"/>
        <w:rPr>
          <w:rFonts w:ascii="Arial" w:hAnsi="Arial" w:cs="Arial"/>
          <w:bCs/>
          <w:sz w:val="22"/>
          <w:szCs w:val="22"/>
        </w:rPr>
      </w:pPr>
    </w:p>
    <w:p w:rsidR="00692971" w:rsidRPr="00CF7E96" w:rsidRDefault="00692971" w:rsidP="00692971">
      <w:pPr>
        <w:spacing w:line="360" w:lineRule="auto"/>
        <w:ind w:firstLine="2268"/>
        <w:rPr>
          <w:rFonts w:ascii="Arial" w:hAnsi="Arial" w:cs="Arial"/>
          <w:bCs/>
          <w:sz w:val="22"/>
          <w:szCs w:val="22"/>
        </w:rPr>
      </w:pPr>
    </w:p>
    <w:p w:rsidR="00692971" w:rsidRPr="00CF7E96" w:rsidRDefault="00692971" w:rsidP="00544E02">
      <w:pPr>
        <w:jc w:val="center"/>
        <w:rPr>
          <w:rFonts w:ascii="Arial" w:hAnsi="Arial" w:cs="Arial"/>
          <w:b/>
          <w:sz w:val="22"/>
          <w:szCs w:val="22"/>
        </w:rPr>
      </w:pPr>
    </w:p>
    <w:sectPr w:rsidR="00692971" w:rsidRPr="00CF7E96" w:rsidSect="000A4259">
      <w:headerReference w:type="default" r:id="rId31"/>
      <w:footerReference w:type="default" r:id="rId32"/>
      <w:pgSz w:w="11906" w:h="16838"/>
      <w:pgMar w:top="823" w:right="720" w:bottom="851" w:left="1134" w:header="568" w:footer="5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493" w:rsidRDefault="00491493">
      <w:r>
        <w:separator/>
      </w:r>
    </w:p>
  </w:endnote>
  <w:endnote w:type="continuationSeparator" w:id="1">
    <w:p w:rsidR="00491493" w:rsidRDefault="00491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67" w:rsidRDefault="0065367B">
    <w:pPr>
      <w:pStyle w:val="Rodap"/>
      <w:jc w:val="right"/>
    </w:pPr>
    <w:fldSimple w:instr=" PAGE ">
      <w:r w:rsidR="004F1BB9">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493" w:rsidRDefault="00491493">
      <w:r>
        <w:separator/>
      </w:r>
    </w:p>
  </w:footnote>
  <w:footnote w:type="continuationSeparator" w:id="1">
    <w:p w:rsidR="00491493" w:rsidRDefault="00491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67" w:rsidRPr="00CF7E96" w:rsidRDefault="00F07367" w:rsidP="0010007C">
    <w:pPr>
      <w:spacing w:after="0"/>
      <w:jc w:val="center"/>
      <w:rPr>
        <w:rFonts w:ascii="Arial" w:hAnsi="Arial" w:cs="Arial"/>
        <w:b/>
        <w:color w:val="000000"/>
        <w:sz w:val="22"/>
        <w:szCs w:val="22"/>
      </w:rPr>
    </w:pPr>
    <w:r>
      <w:rPr>
        <w:rFonts w:ascii="Arial" w:hAnsi="Arial" w:cs="Arial"/>
        <w:b/>
        <w:noProof/>
        <w:color w:val="000000"/>
        <w:sz w:val="22"/>
        <w:szCs w:val="22"/>
        <w:lang w:eastAsia="pt-BR"/>
      </w:rPr>
      <w:drawing>
        <wp:anchor distT="0" distB="0" distL="114300" distR="114300" simplePos="0" relativeHeight="251658240" behindDoc="1" locked="0" layoutInCell="1" allowOverlap="1">
          <wp:simplePos x="0" y="0"/>
          <wp:positionH relativeFrom="column">
            <wp:posOffset>575310</wp:posOffset>
          </wp:positionH>
          <wp:positionV relativeFrom="paragraph">
            <wp:posOffset>-241300</wp:posOffset>
          </wp:positionV>
          <wp:extent cx="756920" cy="744220"/>
          <wp:effectExtent l="19050" t="0" r="5080" b="0"/>
          <wp:wrapThrough wrapText="bothSides">
            <wp:wrapPolygon edited="0">
              <wp:start x="-544" y="0"/>
              <wp:lineTo x="-544" y="21010"/>
              <wp:lineTo x="21745" y="21010"/>
              <wp:lineTo x="21745" y="0"/>
              <wp:lineTo x="-544" y="0"/>
            </wp:wrapPolygon>
          </wp:wrapThrough>
          <wp:docPr id="2" name="Imagem 1" descr="brasao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legislativo.jpg"/>
                  <pic:cNvPicPr/>
                </pic:nvPicPr>
                <pic:blipFill>
                  <a:blip r:embed="rId1"/>
                  <a:stretch>
                    <a:fillRect/>
                  </a:stretch>
                </pic:blipFill>
                <pic:spPr>
                  <a:xfrm>
                    <a:off x="0" y="0"/>
                    <a:ext cx="756920" cy="744220"/>
                  </a:xfrm>
                  <a:prstGeom prst="rect">
                    <a:avLst/>
                  </a:prstGeom>
                </pic:spPr>
              </pic:pic>
            </a:graphicData>
          </a:graphic>
        </wp:anchor>
      </w:drawing>
    </w:r>
    <w:r w:rsidRPr="00CF7E96">
      <w:rPr>
        <w:rFonts w:ascii="Arial" w:hAnsi="Arial" w:cs="Arial"/>
        <w:b/>
        <w:color w:val="000000"/>
        <w:sz w:val="22"/>
        <w:szCs w:val="22"/>
      </w:rPr>
      <w:t>ESTADO DE SANTA CATARINA</w:t>
    </w:r>
  </w:p>
  <w:p w:rsidR="00F07367" w:rsidRDefault="00F07367" w:rsidP="0010007C">
    <w:pPr>
      <w:spacing w:after="0"/>
      <w:jc w:val="center"/>
      <w:rPr>
        <w:rFonts w:ascii="Arial" w:hAnsi="Arial" w:cs="Arial"/>
        <w:b/>
        <w:color w:val="000000"/>
        <w:sz w:val="22"/>
        <w:szCs w:val="22"/>
      </w:rPr>
    </w:pPr>
    <w:r w:rsidRPr="00CF7E96">
      <w:rPr>
        <w:rFonts w:ascii="Arial" w:hAnsi="Arial" w:cs="Arial"/>
        <w:b/>
        <w:color w:val="000000"/>
        <w:sz w:val="22"/>
        <w:szCs w:val="22"/>
      </w:rPr>
      <w:t xml:space="preserve">CÂMARA MUNICIPAL DE </w:t>
    </w:r>
    <w:r>
      <w:rPr>
        <w:rFonts w:ascii="Arial" w:hAnsi="Arial" w:cs="Arial"/>
        <w:b/>
        <w:color w:val="000000"/>
        <w:sz w:val="22"/>
        <w:szCs w:val="22"/>
      </w:rPr>
      <w:t>CANOINHAS</w:t>
    </w:r>
  </w:p>
  <w:p w:rsidR="00F07367" w:rsidRDefault="00F07367" w:rsidP="0010007C">
    <w:pPr>
      <w:spacing w:after="0"/>
      <w:jc w:val="center"/>
    </w:pPr>
    <w:r>
      <w:rPr>
        <w:rFonts w:ascii="Arial" w:hAnsi="Arial" w:cs="Arial"/>
        <w:b/>
        <w:color w:val="000000"/>
        <w:sz w:val="22"/>
        <w:szCs w:val="22"/>
      </w:rPr>
      <w:t>Edital de Concurso Público 001/2013</w:t>
    </w:r>
  </w:p>
  <w:p w:rsidR="00F07367" w:rsidRDefault="00F0736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3"/>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3"/>
    <w:multiLevelType w:val="singleLevel"/>
    <w:tmpl w:val="00000003"/>
    <w:name w:val="WW8Num3"/>
    <w:lvl w:ilvl="0">
      <w:start w:val="1"/>
      <w:numFmt w:val="lowerLetter"/>
      <w:lvlText w:val="%1)"/>
      <w:lvlJc w:val="left"/>
      <w:pPr>
        <w:tabs>
          <w:tab w:val="num" w:pos="0"/>
        </w:tabs>
        <w:ind w:left="720" w:hanging="360"/>
      </w:pPr>
      <w:rPr>
        <w:b/>
      </w:rPr>
    </w:lvl>
  </w:abstractNum>
  <w:abstractNum w:abstractNumId="2">
    <w:nsid w:val="00000004"/>
    <w:multiLevelType w:val="multilevel"/>
    <w:tmpl w:val="00000004"/>
    <w:name w:val="WW8Num4"/>
    <w:lvl w:ilvl="0">
      <w:start w:val="1"/>
      <w:numFmt w:val="lowerLetter"/>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0"/>
        </w:tabs>
        <w:ind w:left="464" w:hanging="360"/>
      </w:pPr>
    </w:lvl>
  </w:abstractNum>
  <w:abstractNum w:abstractNumId="5">
    <w:nsid w:val="0000000A"/>
    <w:multiLevelType w:val="singleLevel"/>
    <w:tmpl w:val="0000000A"/>
    <w:name w:val="WW8Num10"/>
    <w:lvl w:ilvl="0">
      <w:start w:val="12"/>
      <w:numFmt w:val="lowerLetter"/>
      <w:lvlText w:val="%1)"/>
      <w:lvlJc w:val="left"/>
      <w:pPr>
        <w:tabs>
          <w:tab w:val="num" w:pos="1417"/>
        </w:tabs>
        <w:ind w:left="1417" w:hanging="283"/>
      </w:pPr>
    </w:lvl>
  </w:abstractNum>
  <w:abstractNum w:abstractNumId="6">
    <w:nsid w:val="0000000D"/>
    <w:multiLevelType w:val="singleLevel"/>
    <w:tmpl w:val="0000000D"/>
    <w:name w:val="WW8Num13"/>
    <w:lvl w:ilvl="0">
      <w:start w:val="1"/>
      <w:numFmt w:val="lowerLetter"/>
      <w:lvlText w:val="%1) "/>
      <w:lvlJc w:val="left"/>
      <w:pPr>
        <w:tabs>
          <w:tab w:val="num" w:pos="1417"/>
        </w:tabs>
        <w:ind w:left="1417" w:hanging="283"/>
      </w:pPr>
      <w:rPr>
        <w:rFonts w:ascii="Bookman Old Style" w:hAnsi="Bookman Old Style" w:cs="Bookman Old Style"/>
        <w:b w:val="0"/>
        <w:i w:val="0"/>
        <w:sz w:val="26"/>
        <w:u w:val="none"/>
      </w:rPr>
    </w:lvl>
  </w:abstractNum>
  <w:abstractNum w:abstractNumId="7">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680"/>
        </w:tabs>
        <w:ind w:left="1680" w:hanging="600"/>
      </w:pPr>
    </w:lvl>
    <w:lvl w:ilvl="2">
      <w:start w:val="3"/>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4"/>
      <w:numFmt w:val="bullet"/>
      <w:lvlText w:val="-"/>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12"/>
    <w:multiLevelType w:val="singleLevel"/>
    <w:tmpl w:val="00000012"/>
    <w:name w:val="WW8Num18"/>
    <w:lvl w:ilvl="0">
      <w:start w:val="17"/>
      <w:numFmt w:val="lowerLetter"/>
      <w:lvlText w:val="%1) "/>
      <w:lvlJc w:val="left"/>
      <w:pPr>
        <w:tabs>
          <w:tab w:val="num" w:pos="1417"/>
        </w:tabs>
        <w:ind w:left="1417" w:hanging="283"/>
      </w:pPr>
      <w:rPr>
        <w:rFonts w:ascii="Bookman Old Style" w:hAnsi="Bookman Old Style" w:cs="Bookman Old Style"/>
        <w:b w:val="0"/>
        <w:i w:val="0"/>
        <w:sz w:val="26"/>
        <w:u w:val="none"/>
      </w:rPr>
    </w:lvl>
  </w:abstractNum>
  <w:abstractNum w:abstractNumId="9">
    <w:nsid w:val="062E3DEA"/>
    <w:multiLevelType w:val="hybridMultilevel"/>
    <w:tmpl w:val="FED251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AC7FF9"/>
    <w:multiLevelType w:val="hybridMultilevel"/>
    <w:tmpl w:val="A162B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A6083C"/>
    <w:multiLevelType w:val="hybridMultilevel"/>
    <w:tmpl w:val="0CCC6A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C8A1976"/>
    <w:multiLevelType w:val="hybridMultilevel"/>
    <w:tmpl w:val="E9D2D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F7C0977"/>
    <w:multiLevelType w:val="hybridMultilevel"/>
    <w:tmpl w:val="9AB8F2A2"/>
    <w:lvl w:ilvl="0" w:tplc="EFEE0816">
      <w:numFmt w:val="bullet"/>
      <w:lvlText w:val="•"/>
      <w:lvlJc w:val="left"/>
      <w:pPr>
        <w:ind w:left="1065" w:hanging="705"/>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09A643C"/>
    <w:multiLevelType w:val="hybridMultilevel"/>
    <w:tmpl w:val="42A41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2F67EE2"/>
    <w:multiLevelType w:val="hybridMultilevel"/>
    <w:tmpl w:val="D3BEB1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CE53C7"/>
    <w:multiLevelType w:val="hybridMultilevel"/>
    <w:tmpl w:val="A7807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010E1E"/>
    <w:multiLevelType w:val="hybridMultilevel"/>
    <w:tmpl w:val="775683B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27483517"/>
    <w:multiLevelType w:val="hybridMultilevel"/>
    <w:tmpl w:val="2DA801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EB27DC"/>
    <w:multiLevelType w:val="hybridMultilevel"/>
    <w:tmpl w:val="9F8AF4AA"/>
    <w:lvl w:ilvl="0" w:tplc="EFEE0816">
      <w:numFmt w:val="bullet"/>
      <w:lvlText w:val="•"/>
      <w:lvlJc w:val="left"/>
      <w:pPr>
        <w:ind w:left="1425" w:hanging="705"/>
      </w:pPr>
      <w:rPr>
        <w:rFonts w:ascii="Arial" w:eastAsia="Arial"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nsid w:val="2D7233F4"/>
    <w:multiLevelType w:val="hybridMultilevel"/>
    <w:tmpl w:val="A72A9474"/>
    <w:lvl w:ilvl="0" w:tplc="00000006">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F493FAB"/>
    <w:multiLevelType w:val="hybridMultilevel"/>
    <w:tmpl w:val="B50628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FE229AA"/>
    <w:multiLevelType w:val="multilevel"/>
    <w:tmpl w:val="285EE9D8"/>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DE4DBE"/>
    <w:multiLevelType w:val="hybridMultilevel"/>
    <w:tmpl w:val="8EEA1396"/>
    <w:lvl w:ilvl="0" w:tplc="EFEE0816">
      <w:numFmt w:val="bullet"/>
      <w:lvlText w:val="•"/>
      <w:lvlJc w:val="left"/>
      <w:pPr>
        <w:ind w:left="1080" w:hanging="360"/>
      </w:pPr>
      <w:rPr>
        <w:rFonts w:ascii="Arial" w:eastAsia="Arial"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nsid w:val="3E230B1E"/>
    <w:multiLevelType w:val="hybridMultilevel"/>
    <w:tmpl w:val="70BA0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FFA1B74"/>
    <w:multiLevelType w:val="hybridMultilevel"/>
    <w:tmpl w:val="1E701FE2"/>
    <w:lvl w:ilvl="0" w:tplc="678A7AB6">
      <w:start w:val="1"/>
      <w:numFmt w:val="lowerLetter"/>
      <w:lvlText w:val="%1)"/>
      <w:lvlJc w:val="left"/>
      <w:pPr>
        <w:ind w:left="927" w:hanging="360"/>
      </w:pPr>
      <w:rPr>
        <w:color w:val="auto"/>
        <w:sz w:val="24"/>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nsid w:val="40F24AFB"/>
    <w:multiLevelType w:val="hybridMultilevel"/>
    <w:tmpl w:val="78141660"/>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7">
    <w:nsid w:val="4E3F1C24"/>
    <w:multiLevelType w:val="hybridMultilevel"/>
    <w:tmpl w:val="8B8E36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B911C0"/>
    <w:multiLevelType w:val="hybridMultilevel"/>
    <w:tmpl w:val="42201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A6B762F"/>
    <w:multiLevelType w:val="hybridMultilevel"/>
    <w:tmpl w:val="8BC22080"/>
    <w:lvl w:ilvl="0" w:tplc="EFEE0816">
      <w:numFmt w:val="bullet"/>
      <w:lvlText w:val="•"/>
      <w:lvlJc w:val="left"/>
      <w:pPr>
        <w:ind w:left="1065" w:hanging="705"/>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0F034E7"/>
    <w:multiLevelType w:val="hybridMultilevel"/>
    <w:tmpl w:val="8D06A4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7A428F8"/>
    <w:multiLevelType w:val="hybridMultilevel"/>
    <w:tmpl w:val="C714041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C714681"/>
    <w:multiLevelType w:val="hybridMultilevel"/>
    <w:tmpl w:val="75CA43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5"/>
  </w:num>
  <w:num w:numId="3">
    <w:abstractNumId w:val="9"/>
  </w:num>
  <w:num w:numId="4">
    <w:abstractNumId w:val="28"/>
  </w:num>
  <w:num w:numId="5">
    <w:abstractNumId w:val="24"/>
  </w:num>
  <w:num w:numId="6">
    <w:abstractNumId w:val="26"/>
  </w:num>
  <w:num w:numId="7">
    <w:abstractNumId w:val="17"/>
  </w:num>
  <w:num w:numId="8">
    <w:abstractNumId w:val="14"/>
  </w:num>
  <w:num w:numId="9">
    <w:abstractNumId w:val="22"/>
  </w:num>
  <w:num w:numId="10">
    <w:abstractNumId w:val="11"/>
  </w:num>
  <w:num w:numId="11">
    <w:abstractNumId w:val="15"/>
  </w:num>
  <w:num w:numId="12">
    <w:abstractNumId w:val="21"/>
  </w:num>
  <w:num w:numId="13">
    <w:abstractNumId w:val="12"/>
  </w:num>
  <w:num w:numId="14">
    <w:abstractNumId w:val="13"/>
  </w:num>
  <w:num w:numId="15">
    <w:abstractNumId w:val="29"/>
  </w:num>
  <w:num w:numId="16">
    <w:abstractNumId w:val="19"/>
  </w:num>
  <w:num w:numId="17">
    <w:abstractNumId w:val="23"/>
  </w:num>
  <w:num w:numId="18">
    <w:abstractNumId w:val="16"/>
  </w:num>
  <w:num w:numId="19">
    <w:abstractNumId w:val="32"/>
  </w:num>
  <w:num w:numId="20">
    <w:abstractNumId w:val="27"/>
  </w:num>
  <w:num w:numId="21">
    <w:abstractNumId w:val="30"/>
  </w:num>
  <w:num w:numId="22">
    <w:abstractNumId w:val="18"/>
  </w:num>
  <w:num w:numId="23">
    <w:abstractNumId w:val="10"/>
  </w:num>
  <w:num w:numId="24">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hideGrammatical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10"/>
  </w:hdrShapeDefaults>
  <w:footnotePr>
    <w:footnote w:id="0"/>
    <w:footnote w:id="1"/>
  </w:footnotePr>
  <w:endnotePr>
    <w:endnote w:id="0"/>
    <w:endnote w:id="1"/>
  </w:endnotePr>
  <w:compat/>
  <w:rsids>
    <w:rsidRoot w:val="007E04C3"/>
    <w:rsid w:val="000033C0"/>
    <w:rsid w:val="000058C9"/>
    <w:rsid w:val="000065B1"/>
    <w:rsid w:val="00007046"/>
    <w:rsid w:val="00007210"/>
    <w:rsid w:val="000101B9"/>
    <w:rsid w:val="000105E1"/>
    <w:rsid w:val="00012472"/>
    <w:rsid w:val="00013781"/>
    <w:rsid w:val="00013EF0"/>
    <w:rsid w:val="000154C1"/>
    <w:rsid w:val="00016E23"/>
    <w:rsid w:val="00020315"/>
    <w:rsid w:val="00020BBF"/>
    <w:rsid w:val="00021259"/>
    <w:rsid w:val="0002162D"/>
    <w:rsid w:val="00022395"/>
    <w:rsid w:val="00023B2E"/>
    <w:rsid w:val="00027383"/>
    <w:rsid w:val="00027EA7"/>
    <w:rsid w:val="00030DC2"/>
    <w:rsid w:val="00031045"/>
    <w:rsid w:val="00035C02"/>
    <w:rsid w:val="0003610E"/>
    <w:rsid w:val="0003747B"/>
    <w:rsid w:val="00037B98"/>
    <w:rsid w:val="00041278"/>
    <w:rsid w:val="00046BCF"/>
    <w:rsid w:val="0005107A"/>
    <w:rsid w:val="0005224C"/>
    <w:rsid w:val="00052878"/>
    <w:rsid w:val="000534B7"/>
    <w:rsid w:val="000547CB"/>
    <w:rsid w:val="00054F81"/>
    <w:rsid w:val="00055A4A"/>
    <w:rsid w:val="00056CFC"/>
    <w:rsid w:val="00061186"/>
    <w:rsid w:val="000615C0"/>
    <w:rsid w:val="0006263E"/>
    <w:rsid w:val="00062696"/>
    <w:rsid w:val="00064D3E"/>
    <w:rsid w:val="00065511"/>
    <w:rsid w:val="00065DB2"/>
    <w:rsid w:val="000714C3"/>
    <w:rsid w:val="000718B3"/>
    <w:rsid w:val="00071D47"/>
    <w:rsid w:val="00072271"/>
    <w:rsid w:val="00072824"/>
    <w:rsid w:val="00074F75"/>
    <w:rsid w:val="00081611"/>
    <w:rsid w:val="00083C26"/>
    <w:rsid w:val="00084DD2"/>
    <w:rsid w:val="00085256"/>
    <w:rsid w:val="000858B1"/>
    <w:rsid w:val="0009276A"/>
    <w:rsid w:val="000934C2"/>
    <w:rsid w:val="00094326"/>
    <w:rsid w:val="00096493"/>
    <w:rsid w:val="000974F1"/>
    <w:rsid w:val="00097DBE"/>
    <w:rsid w:val="000A0A30"/>
    <w:rsid w:val="000A0A65"/>
    <w:rsid w:val="000A0B30"/>
    <w:rsid w:val="000A1952"/>
    <w:rsid w:val="000A2C6E"/>
    <w:rsid w:val="000A2CFA"/>
    <w:rsid w:val="000A2D15"/>
    <w:rsid w:val="000A3032"/>
    <w:rsid w:val="000A317F"/>
    <w:rsid w:val="000A3685"/>
    <w:rsid w:val="000A4211"/>
    <w:rsid w:val="000A4259"/>
    <w:rsid w:val="000A48DC"/>
    <w:rsid w:val="000A68D4"/>
    <w:rsid w:val="000B0B9F"/>
    <w:rsid w:val="000B0D18"/>
    <w:rsid w:val="000B0DC9"/>
    <w:rsid w:val="000B152F"/>
    <w:rsid w:val="000B18B4"/>
    <w:rsid w:val="000B5059"/>
    <w:rsid w:val="000B68ED"/>
    <w:rsid w:val="000B6D70"/>
    <w:rsid w:val="000B7E47"/>
    <w:rsid w:val="000C0C1C"/>
    <w:rsid w:val="000C0C99"/>
    <w:rsid w:val="000C12AB"/>
    <w:rsid w:val="000C3350"/>
    <w:rsid w:val="000C4F8E"/>
    <w:rsid w:val="000C5A12"/>
    <w:rsid w:val="000C6CED"/>
    <w:rsid w:val="000C723C"/>
    <w:rsid w:val="000D1D7D"/>
    <w:rsid w:val="000D3EAF"/>
    <w:rsid w:val="000D5A6D"/>
    <w:rsid w:val="000D6372"/>
    <w:rsid w:val="000D77CF"/>
    <w:rsid w:val="000D7D46"/>
    <w:rsid w:val="000D7D79"/>
    <w:rsid w:val="000E05F3"/>
    <w:rsid w:val="000E2E62"/>
    <w:rsid w:val="000E50B3"/>
    <w:rsid w:val="000E5257"/>
    <w:rsid w:val="000E67D8"/>
    <w:rsid w:val="000E6A05"/>
    <w:rsid w:val="000E7660"/>
    <w:rsid w:val="000F32D8"/>
    <w:rsid w:val="000F4B13"/>
    <w:rsid w:val="000F4FD2"/>
    <w:rsid w:val="000F546E"/>
    <w:rsid w:val="000F5B6B"/>
    <w:rsid w:val="000F63C6"/>
    <w:rsid w:val="000F65F3"/>
    <w:rsid w:val="000F6648"/>
    <w:rsid w:val="000F6CC9"/>
    <w:rsid w:val="000F7281"/>
    <w:rsid w:val="000F7F39"/>
    <w:rsid w:val="0010007C"/>
    <w:rsid w:val="00100DB2"/>
    <w:rsid w:val="001029B6"/>
    <w:rsid w:val="001045E9"/>
    <w:rsid w:val="00105B2A"/>
    <w:rsid w:val="00106294"/>
    <w:rsid w:val="00111D82"/>
    <w:rsid w:val="001126DE"/>
    <w:rsid w:val="00112CAD"/>
    <w:rsid w:val="00114D39"/>
    <w:rsid w:val="00117CF4"/>
    <w:rsid w:val="00117E14"/>
    <w:rsid w:val="00121EA1"/>
    <w:rsid w:val="00122208"/>
    <w:rsid w:val="00122B84"/>
    <w:rsid w:val="00124318"/>
    <w:rsid w:val="001262B7"/>
    <w:rsid w:val="001272E9"/>
    <w:rsid w:val="00127623"/>
    <w:rsid w:val="00131C12"/>
    <w:rsid w:val="00135509"/>
    <w:rsid w:val="00136F56"/>
    <w:rsid w:val="00137B48"/>
    <w:rsid w:val="00140CDC"/>
    <w:rsid w:val="00141193"/>
    <w:rsid w:val="0014273E"/>
    <w:rsid w:val="00142D49"/>
    <w:rsid w:val="00142F01"/>
    <w:rsid w:val="00143C99"/>
    <w:rsid w:val="00143F02"/>
    <w:rsid w:val="001445EB"/>
    <w:rsid w:val="001477A5"/>
    <w:rsid w:val="001477FB"/>
    <w:rsid w:val="00151489"/>
    <w:rsid w:val="00154663"/>
    <w:rsid w:val="00157257"/>
    <w:rsid w:val="0015733F"/>
    <w:rsid w:val="00157DD4"/>
    <w:rsid w:val="00160DC6"/>
    <w:rsid w:val="001617E5"/>
    <w:rsid w:val="00162527"/>
    <w:rsid w:val="00163CDF"/>
    <w:rsid w:val="00166BB1"/>
    <w:rsid w:val="00167EF1"/>
    <w:rsid w:val="001712EF"/>
    <w:rsid w:val="001716B7"/>
    <w:rsid w:val="00173177"/>
    <w:rsid w:val="0017354A"/>
    <w:rsid w:val="00174760"/>
    <w:rsid w:val="00174909"/>
    <w:rsid w:val="00174D66"/>
    <w:rsid w:val="0017540B"/>
    <w:rsid w:val="00175B8F"/>
    <w:rsid w:val="001775DC"/>
    <w:rsid w:val="001824BE"/>
    <w:rsid w:val="00182D92"/>
    <w:rsid w:val="001832E3"/>
    <w:rsid w:val="00183918"/>
    <w:rsid w:val="00183D26"/>
    <w:rsid w:val="00185719"/>
    <w:rsid w:val="0019161A"/>
    <w:rsid w:val="00192DE8"/>
    <w:rsid w:val="001957A0"/>
    <w:rsid w:val="001968F1"/>
    <w:rsid w:val="001A0683"/>
    <w:rsid w:val="001A0B33"/>
    <w:rsid w:val="001A216C"/>
    <w:rsid w:val="001A5471"/>
    <w:rsid w:val="001A5F4C"/>
    <w:rsid w:val="001A60EA"/>
    <w:rsid w:val="001A6A9E"/>
    <w:rsid w:val="001A7A02"/>
    <w:rsid w:val="001A7D77"/>
    <w:rsid w:val="001B055F"/>
    <w:rsid w:val="001B2DD3"/>
    <w:rsid w:val="001B36F1"/>
    <w:rsid w:val="001B5E2C"/>
    <w:rsid w:val="001B6BA1"/>
    <w:rsid w:val="001B6CFB"/>
    <w:rsid w:val="001B7E18"/>
    <w:rsid w:val="001C16C0"/>
    <w:rsid w:val="001C1D8A"/>
    <w:rsid w:val="001C318C"/>
    <w:rsid w:val="001C3294"/>
    <w:rsid w:val="001C33A3"/>
    <w:rsid w:val="001C358D"/>
    <w:rsid w:val="001C374F"/>
    <w:rsid w:val="001C3D8E"/>
    <w:rsid w:val="001C4D14"/>
    <w:rsid w:val="001C4EA8"/>
    <w:rsid w:val="001C4FEE"/>
    <w:rsid w:val="001C5FC2"/>
    <w:rsid w:val="001C7723"/>
    <w:rsid w:val="001D0240"/>
    <w:rsid w:val="001D0ED4"/>
    <w:rsid w:val="001D2BCD"/>
    <w:rsid w:val="001D3256"/>
    <w:rsid w:val="001D32F1"/>
    <w:rsid w:val="001D6D7F"/>
    <w:rsid w:val="001E109E"/>
    <w:rsid w:val="001E1563"/>
    <w:rsid w:val="001E5EC3"/>
    <w:rsid w:val="001E612E"/>
    <w:rsid w:val="001E7E6D"/>
    <w:rsid w:val="001F59D9"/>
    <w:rsid w:val="001F7544"/>
    <w:rsid w:val="00200441"/>
    <w:rsid w:val="00200F55"/>
    <w:rsid w:val="0020437E"/>
    <w:rsid w:val="002050A4"/>
    <w:rsid w:val="00207B31"/>
    <w:rsid w:val="00207C67"/>
    <w:rsid w:val="00207D19"/>
    <w:rsid w:val="00207DAF"/>
    <w:rsid w:val="00207FD9"/>
    <w:rsid w:val="0021066F"/>
    <w:rsid w:val="00210838"/>
    <w:rsid w:val="00213918"/>
    <w:rsid w:val="00214540"/>
    <w:rsid w:val="00214587"/>
    <w:rsid w:val="0021584F"/>
    <w:rsid w:val="00216718"/>
    <w:rsid w:val="00216BED"/>
    <w:rsid w:val="0021712F"/>
    <w:rsid w:val="002216BA"/>
    <w:rsid w:val="0022237F"/>
    <w:rsid w:val="00222F9F"/>
    <w:rsid w:val="00224612"/>
    <w:rsid w:val="00225369"/>
    <w:rsid w:val="00225EF5"/>
    <w:rsid w:val="002267B9"/>
    <w:rsid w:val="00227C41"/>
    <w:rsid w:val="00227CA3"/>
    <w:rsid w:val="002303E3"/>
    <w:rsid w:val="002304E3"/>
    <w:rsid w:val="00230B93"/>
    <w:rsid w:val="00231AED"/>
    <w:rsid w:val="002344B2"/>
    <w:rsid w:val="00240209"/>
    <w:rsid w:val="002407E9"/>
    <w:rsid w:val="00240F41"/>
    <w:rsid w:val="0024161A"/>
    <w:rsid w:val="00241D63"/>
    <w:rsid w:val="002458B9"/>
    <w:rsid w:val="00245B73"/>
    <w:rsid w:val="00245F9E"/>
    <w:rsid w:val="002504C6"/>
    <w:rsid w:val="0025120F"/>
    <w:rsid w:val="00251217"/>
    <w:rsid w:val="00251F6A"/>
    <w:rsid w:val="002536B3"/>
    <w:rsid w:val="00255FDD"/>
    <w:rsid w:val="002606D8"/>
    <w:rsid w:val="00260EC8"/>
    <w:rsid w:val="0026167B"/>
    <w:rsid w:val="00262E03"/>
    <w:rsid w:val="00262FD7"/>
    <w:rsid w:val="00263AD3"/>
    <w:rsid w:val="00263F92"/>
    <w:rsid w:val="00265AB3"/>
    <w:rsid w:val="00267809"/>
    <w:rsid w:val="00267BDB"/>
    <w:rsid w:val="00270278"/>
    <w:rsid w:val="00270CEB"/>
    <w:rsid w:val="00270DA7"/>
    <w:rsid w:val="00271C33"/>
    <w:rsid w:val="00271FE4"/>
    <w:rsid w:val="00272618"/>
    <w:rsid w:val="002728A0"/>
    <w:rsid w:val="00273DA3"/>
    <w:rsid w:val="00273F8E"/>
    <w:rsid w:val="00274668"/>
    <w:rsid w:val="00275F9F"/>
    <w:rsid w:val="0027633A"/>
    <w:rsid w:val="00276502"/>
    <w:rsid w:val="0027685B"/>
    <w:rsid w:val="00277845"/>
    <w:rsid w:val="002814AA"/>
    <w:rsid w:val="00282D29"/>
    <w:rsid w:val="002830EF"/>
    <w:rsid w:val="00284072"/>
    <w:rsid w:val="0028415F"/>
    <w:rsid w:val="00284979"/>
    <w:rsid w:val="002868D8"/>
    <w:rsid w:val="00287603"/>
    <w:rsid w:val="00290461"/>
    <w:rsid w:val="002925D9"/>
    <w:rsid w:val="00292BD8"/>
    <w:rsid w:val="0029432A"/>
    <w:rsid w:val="002946A2"/>
    <w:rsid w:val="00297C2D"/>
    <w:rsid w:val="002A44EB"/>
    <w:rsid w:val="002A57FE"/>
    <w:rsid w:val="002A67F2"/>
    <w:rsid w:val="002A6E73"/>
    <w:rsid w:val="002A6F14"/>
    <w:rsid w:val="002A7D96"/>
    <w:rsid w:val="002B0B3F"/>
    <w:rsid w:val="002B2D62"/>
    <w:rsid w:val="002B2DCC"/>
    <w:rsid w:val="002B3444"/>
    <w:rsid w:val="002B3F08"/>
    <w:rsid w:val="002B4F92"/>
    <w:rsid w:val="002B58C5"/>
    <w:rsid w:val="002B5B4D"/>
    <w:rsid w:val="002B5B82"/>
    <w:rsid w:val="002B62C1"/>
    <w:rsid w:val="002B63F5"/>
    <w:rsid w:val="002C1DD1"/>
    <w:rsid w:val="002C2C9B"/>
    <w:rsid w:val="002C4FC4"/>
    <w:rsid w:val="002C5186"/>
    <w:rsid w:val="002C569B"/>
    <w:rsid w:val="002C57DC"/>
    <w:rsid w:val="002D0089"/>
    <w:rsid w:val="002D1028"/>
    <w:rsid w:val="002D2F1E"/>
    <w:rsid w:val="002D4C59"/>
    <w:rsid w:val="002E01BE"/>
    <w:rsid w:val="002E14DE"/>
    <w:rsid w:val="002E1FBF"/>
    <w:rsid w:val="002E248B"/>
    <w:rsid w:val="002E356A"/>
    <w:rsid w:val="002E5FC7"/>
    <w:rsid w:val="002E6902"/>
    <w:rsid w:val="002E7CD1"/>
    <w:rsid w:val="002F065F"/>
    <w:rsid w:val="002F2300"/>
    <w:rsid w:val="002F3B04"/>
    <w:rsid w:val="002F4C0D"/>
    <w:rsid w:val="002F4E23"/>
    <w:rsid w:val="002F5B29"/>
    <w:rsid w:val="00300660"/>
    <w:rsid w:val="00300A57"/>
    <w:rsid w:val="00301012"/>
    <w:rsid w:val="00302257"/>
    <w:rsid w:val="00302F08"/>
    <w:rsid w:val="00304549"/>
    <w:rsid w:val="00311F49"/>
    <w:rsid w:val="003123CD"/>
    <w:rsid w:val="003126C1"/>
    <w:rsid w:val="00312F93"/>
    <w:rsid w:val="00313019"/>
    <w:rsid w:val="00313F71"/>
    <w:rsid w:val="003163DF"/>
    <w:rsid w:val="00316630"/>
    <w:rsid w:val="00316790"/>
    <w:rsid w:val="00317BE5"/>
    <w:rsid w:val="00320B6F"/>
    <w:rsid w:val="00321091"/>
    <w:rsid w:val="0032135B"/>
    <w:rsid w:val="003239AF"/>
    <w:rsid w:val="00324094"/>
    <w:rsid w:val="00324271"/>
    <w:rsid w:val="00325D10"/>
    <w:rsid w:val="00326B4C"/>
    <w:rsid w:val="00326D1C"/>
    <w:rsid w:val="00327077"/>
    <w:rsid w:val="00327FF4"/>
    <w:rsid w:val="00330860"/>
    <w:rsid w:val="003324C7"/>
    <w:rsid w:val="00333788"/>
    <w:rsid w:val="0033396D"/>
    <w:rsid w:val="00334B29"/>
    <w:rsid w:val="00334CF1"/>
    <w:rsid w:val="003352A6"/>
    <w:rsid w:val="00342596"/>
    <w:rsid w:val="00344901"/>
    <w:rsid w:val="0035032F"/>
    <w:rsid w:val="00350D7B"/>
    <w:rsid w:val="003522BD"/>
    <w:rsid w:val="003530D3"/>
    <w:rsid w:val="0035348F"/>
    <w:rsid w:val="003569B9"/>
    <w:rsid w:val="00356D3B"/>
    <w:rsid w:val="00357538"/>
    <w:rsid w:val="00361BC0"/>
    <w:rsid w:val="00361CE8"/>
    <w:rsid w:val="0036301A"/>
    <w:rsid w:val="003644AA"/>
    <w:rsid w:val="003713B2"/>
    <w:rsid w:val="00375815"/>
    <w:rsid w:val="003759EC"/>
    <w:rsid w:val="00376B0A"/>
    <w:rsid w:val="003779B0"/>
    <w:rsid w:val="00377C1B"/>
    <w:rsid w:val="00380468"/>
    <w:rsid w:val="003824F0"/>
    <w:rsid w:val="0038328E"/>
    <w:rsid w:val="003841D9"/>
    <w:rsid w:val="00384B8B"/>
    <w:rsid w:val="00385F05"/>
    <w:rsid w:val="0038681F"/>
    <w:rsid w:val="00386B22"/>
    <w:rsid w:val="00390A4C"/>
    <w:rsid w:val="00391186"/>
    <w:rsid w:val="00393325"/>
    <w:rsid w:val="00393E37"/>
    <w:rsid w:val="003947C4"/>
    <w:rsid w:val="0039533F"/>
    <w:rsid w:val="0039537F"/>
    <w:rsid w:val="00397F53"/>
    <w:rsid w:val="003A18E1"/>
    <w:rsid w:val="003A3BBE"/>
    <w:rsid w:val="003A4B6D"/>
    <w:rsid w:val="003A4E6E"/>
    <w:rsid w:val="003A58CC"/>
    <w:rsid w:val="003A5CD9"/>
    <w:rsid w:val="003A6738"/>
    <w:rsid w:val="003A67A6"/>
    <w:rsid w:val="003B0B02"/>
    <w:rsid w:val="003B0CB5"/>
    <w:rsid w:val="003B0D8E"/>
    <w:rsid w:val="003B0FEE"/>
    <w:rsid w:val="003B1849"/>
    <w:rsid w:val="003B22FD"/>
    <w:rsid w:val="003B5D3D"/>
    <w:rsid w:val="003C08D0"/>
    <w:rsid w:val="003C176C"/>
    <w:rsid w:val="003C57E1"/>
    <w:rsid w:val="003C5DB1"/>
    <w:rsid w:val="003C633A"/>
    <w:rsid w:val="003C7A06"/>
    <w:rsid w:val="003C7BD9"/>
    <w:rsid w:val="003D3464"/>
    <w:rsid w:val="003D40BF"/>
    <w:rsid w:val="003D52F4"/>
    <w:rsid w:val="003D6824"/>
    <w:rsid w:val="003E0279"/>
    <w:rsid w:val="003E11C6"/>
    <w:rsid w:val="003E2A8D"/>
    <w:rsid w:val="003E2F8A"/>
    <w:rsid w:val="003E3746"/>
    <w:rsid w:val="003E40A8"/>
    <w:rsid w:val="003E5F23"/>
    <w:rsid w:val="003E63DC"/>
    <w:rsid w:val="003E797D"/>
    <w:rsid w:val="003F1B90"/>
    <w:rsid w:val="003F2084"/>
    <w:rsid w:val="003F3852"/>
    <w:rsid w:val="003F4C6A"/>
    <w:rsid w:val="003F55FE"/>
    <w:rsid w:val="004004AF"/>
    <w:rsid w:val="00400F02"/>
    <w:rsid w:val="0040182E"/>
    <w:rsid w:val="0040471D"/>
    <w:rsid w:val="004068B8"/>
    <w:rsid w:val="004129AE"/>
    <w:rsid w:val="00412A41"/>
    <w:rsid w:val="00414576"/>
    <w:rsid w:val="00416042"/>
    <w:rsid w:val="00417322"/>
    <w:rsid w:val="00420A38"/>
    <w:rsid w:val="004215DC"/>
    <w:rsid w:val="0042196A"/>
    <w:rsid w:val="00424B76"/>
    <w:rsid w:val="0043030A"/>
    <w:rsid w:val="00430A75"/>
    <w:rsid w:val="00431EE7"/>
    <w:rsid w:val="00432E50"/>
    <w:rsid w:val="004332DC"/>
    <w:rsid w:val="0043332E"/>
    <w:rsid w:val="0043401C"/>
    <w:rsid w:val="004345A3"/>
    <w:rsid w:val="00434735"/>
    <w:rsid w:val="0043554A"/>
    <w:rsid w:val="004375C8"/>
    <w:rsid w:val="004407B5"/>
    <w:rsid w:val="00440956"/>
    <w:rsid w:val="00440BFA"/>
    <w:rsid w:val="004417B8"/>
    <w:rsid w:val="00441F4D"/>
    <w:rsid w:val="004423AF"/>
    <w:rsid w:val="00442840"/>
    <w:rsid w:val="00443A43"/>
    <w:rsid w:val="00443D50"/>
    <w:rsid w:val="004457AA"/>
    <w:rsid w:val="00447115"/>
    <w:rsid w:val="004472C0"/>
    <w:rsid w:val="00447DEF"/>
    <w:rsid w:val="0045012B"/>
    <w:rsid w:val="004508F4"/>
    <w:rsid w:val="00453245"/>
    <w:rsid w:val="004533C8"/>
    <w:rsid w:val="0045355A"/>
    <w:rsid w:val="004563F7"/>
    <w:rsid w:val="00456648"/>
    <w:rsid w:val="004612BE"/>
    <w:rsid w:val="00461B20"/>
    <w:rsid w:val="00461D62"/>
    <w:rsid w:val="00463AE7"/>
    <w:rsid w:val="0046494C"/>
    <w:rsid w:val="00464F60"/>
    <w:rsid w:val="00465E52"/>
    <w:rsid w:val="00465FD9"/>
    <w:rsid w:val="00465FE3"/>
    <w:rsid w:val="00466667"/>
    <w:rsid w:val="00467963"/>
    <w:rsid w:val="00470540"/>
    <w:rsid w:val="00471EA9"/>
    <w:rsid w:val="004725F1"/>
    <w:rsid w:val="004747A0"/>
    <w:rsid w:val="00476BDE"/>
    <w:rsid w:val="004802E1"/>
    <w:rsid w:val="00482918"/>
    <w:rsid w:val="00482D05"/>
    <w:rsid w:val="00484D55"/>
    <w:rsid w:val="00486DD1"/>
    <w:rsid w:val="00487018"/>
    <w:rsid w:val="00490458"/>
    <w:rsid w:val="004913F9"/>
    <w:rsid w:val="00491493"/>
    <w:rsid w:val="00491C56"/>
    <w:rsid w:val="00492523"/>
    <w:rsid w:val="00492F14"/>
    <w:rsid w:val="0049335A"/>
    <w:rsid w:val="00494965"/>
    <w:rsid w:val="0049577B"/>
    <w:rsid w:val="0049668A"/>
    <w:rsid w:val="00496F72"/>
    <w:rsid w:val="004A012C"/>
    <w:rsid w:val="004A5138"/>
    <w:rsid w:val="004A5345"/>
    <w:rsid w:val="004A6450"/>
    <w:rsid w:val="004A6AEE"/>
    <w:rsid w:val="004A7292"/>
    <w:rsid w:val="004B1202"/>
    <w:rsid w:val="004B1988"/>
    <w:rsid w:val="004B2819"/>
    <w:rsid w:val="004B3FDD"/>
    <w:rsid w:val="004B4C67"/>
    <w:rsid w:val="004B544E"/>
    <w:rsid w:val="004B6607"/>
    <w:rsid w:val="004C1D11"/>
    <w:rsid w:val="004C26CF"/>
    <w:rsid w:val="004C30B8"/>
    <w:rsid w:val="004C3369"/>
    <w:rsid w:val="004C518F"/>
    <w:rsid w:val="004C5218"/>
    <w:rsid w:val="004C712D"/>
    <w:rsid w:val="004C713C"/>
    <w:rsid w:val="004C7B2A"/>
    <w:rsid w:val="004D028C"/>
    <w:rsid w:val="004D17CA"/>
    <w:rsid w:val="004D2B35"/>
    <w:rsid w:val="004D2B83"/>
    <w:rsid w:val="004D5F90"/>
    <w:rsid w:val="004D6726"/>
    <w:rsid w:val="004E1278"/>
    <w:rsid w:val="004E2C19"/>
    <w:rsid w:val="004E38A0"/>
    <w:rsid w:val="004E41D0"/>
    <w:rsid w:val="004E5404"/>
    <w:rsid w:val="004E769B"/>
    <w:rsid w:val="004F0D19"/>
    <w:rsid w:val="004F1BB9"/>
    <w:rsid w:val="004F4E56"/>
    <w:rsid w:val="004F533F"/>
    <w:rsid w:val="004F6421"/>
    <w:rsid w:val="004F7384"/>
    <w:rsid w:val="0050658A"/>
    <w:rsid w:val="005121C8"/>
    <w:rsid w:val="0051383E"/>
    <w:rsid w:val="00515C56"/>
    <w:rsid w:val="0051687F"/>
    <w:rsid w:val="00516A0D"/>
    <w:rsid w:val="00516E7C"/>
    <w:rsid w:val="00517C71"/>
    <w:rsid w:val="00520129"/>
    <w:rsid w:val="0052041E"/>
    <w:rsid w:val="00521F53"/>
    <w:rsid w:val="00522905"/>
    <w:rsid w:val="00522CCE"/>
    <w:rsid w:val="005237ED"/>
    <w:rsid w:val="00523ADF"/>
    <w:rsid w:val="005241FC"/>
    <w:rsid w:val="00524CBB"/>
    <w:rsid w:val="00524D2B"/>
    <w:rsid w:val="005252AA"/>
    <w:rsid w:val="005253AF"/>
    <w:rsid w:val="005314AE"/>
    <w:rsid w:val="00533765"/>
    <w:rsid w:val="005350A9"/>
    <w:rsid w:val="0053703C"/>
    <w:rsid w:val="00540368"/>
    <w:rsid w:val="00542B8D"/>
    <w:rsid w:val="00542D49"/>
    <w:rsid w:val="00544E02"/>
    <w:rsid w:val="005457F8"/>
    <w:rsid w:val="00545B83"/>
    <w:rsid w:val="00546FEE"/>
    <w:rsid w:val="00547196"/>
    <w:rsid w:val="005472D3"/>
    <w:rsid w:val="005477FC"/>
    <w:rsid w:val="00550D8A"/>
    <w:rsid w:val="005524EF"/>
    <w:rsid w:val="005530E8"/>
    <w:rsid w:val="0055422A"/>
    <w:rsid w:val="005543E4"/>
    <w:rsid w:val="0055699A"/>
    <w:rsid w:val="00557CEB"/>
    <w:rsid w:val="005635FB"/>
    <w:rsid w:val="005640AD"/>
    <w:rsid w:val="00564E4E"/>
    <w:rsid w:val="005654EA"/>
    <w:rsid w:val="00565543"/>
    <w:rsid w:val="0056724A"/>
    <w:rsid w:val="00571735"/>
    <w:rsid w:val="00572078"/>
    <w:rsid w:val="0057209C"/>
    <w:rsid w:val="0057281D"/>
    <w:rsid w:val="00572F6C"/>
    <w:rsid w:val="00580C5A"/>
    <w:rsid w:val="005819AC"/>
    <w:rsid w:val="00581DBC"/>
    <w:rsid w:val="00582785"/>
    <w:rsid w:val="005857B0"/>
    <w:rsid w:val="00585D3E"/>
    <w:rsid w:val="00591817"/>
    <w:rsid w:val="00592FE3"/>
    <w:rsid w:val="00593A1F"/>
    <w:rsid w:val="0059423F"/>
    <w:rsid w:val="005960C9"/>
    <w:rsid w:val="005967E2"/>
    <w:rsid w:val="00596A93"/>
    <w:rsid w:val="00596D0B"/>
    <w:rsid w:val="0059731B"/>
    <w:rsid w:val="00597F56"/>
    <w:rsid w:val="005A096B"/>
    <w:rsid w:val="005A0C3C"/>
    <w:rsid w:val="005A206F"/>
    <w:rsid w:val="005A3F17"/>
    <w:rsid w:val="005A7916"/>
    <w:rsid w:val="005A7A37"/>
    <w:rsid w:val="005A7ADC"/>
    <w:rsid w:val="005B02D5"/>
    <w:rsid w:val="005B648D"/>
    <w:rsid w:val="005B7445"/>
    <w:rsid w:val="005C2785"/>
    <w:rsid w:val="005C392A"/>
    <w:rsid w:val="005C39B2"/>
    <w:rsid w:val="005C420A"/>
    <w:rsid w:val="005C5621"/>
    <w:rsid w:val="005C587E"/>
    <w:rsid w:val="005C5F3B"/>
    <w:rsid w:val="005C7C45"/>
    <w:rsid w:val="005C7F00"/>
    <w:rsid w:val="005D08B9"/>
    <w:rsid w:val="005D0A33"/>
    <w:rsid w:val="005D0D11"/>
    <w:rsid w:val="005D10A8"/>
    <w:rsid w:val="005D4C16"/>
    <w:rsid w:val="005D4CC3"/>
    <w:rsid w:val="005D6A86"/>
    <w:rsid w:val="005E18FC"/>
    <w:rsid w:val="005E1A4A"/>
    <w:rsid w:val="005E2B8E"/>
    <w:rsid w:val="005E4349"/>
    <w:rsid w:val="005E53B6"/>
    <w:rsid w:val="005F0910"/>
    <w:rsid w:val="005F16D1"/>
    <w:rsid w:val="005F1AD3"/>
    <w:rsid w:val="005F27BD"/>
    <w:rsid w:val="005F301A"/>
    <w:rsid w:val="005F46EE"/>
    <w:rsid w:val="005F5CD6"/>
    <w:rsid w:val="005F7698"/>
    <w:rsid w:val="005F7F28"/>
    <w:rsid w:val="00601190"/>
    <w:rsid w:val="00601EFA"/>
    <w:rsid w:val="006029C2"/>
    <w:rsid w:val="00611189"/>
    <w:rsid w:val="00612361"/>
    <w:rsid w:val="00612B28"/>
    <w:rsid w:val="0061321A"/>
    <w:rsid w:val="00613704"/>
    <w:rsid w:val="0062010F"/>
    <w:rsid w:val="0062280E"/>
    <w:rsid w:val="00623D11"/>
    <w:rsid w:val="00624596"/>
    <w:rsid w:val="00625441"/>
    <w:rsid w:val="00625B3A"/>
    <w:rsid w:val="0062614C"/>
    <w:rsid w:val="006262F3"/>
    <w:rsid w:val="00626AC9"/>
    <w:rsid w:val="006275E3"/>
    <w:rsid w:val="00627FA0"/>
    <w:rsid w:val="0063195D"/>
    <w:rsid w:val="0063573E"/>
    <w:rsid w:val="006363C6"/>
    <w:rsid w:val="00636642"/>
    <w:rsid w:val="00636AC8"/>
    <w:rsid w:val="00641696"/>
    <w:rsid w:val="00642BE5"/>
    <w:rsid w:val="00642DAE"/>
    <w:rsid w:val="006431C9"/>
    <w:rsid w:val="00643795"/>
    <w:rsid w:val="006439AF"/>
    <w:rsid w:val="00645267"/>
    <w:rsid w:val="0064622A"/>
    <w:rsid w:val="0064698D"/>
    <w:rsid w:val="006469B3"/>
    <w:rsid w:val="006500AF"/>
    <w:rsid w:val="006504EF"/>
    <w:rsid w:val="00650977"/>
    <w:rsid w:val="006510A4"/>
    <w:rsid w:val="00652989"/>
    <w:rsid w:val="00652B7D"/>
    <w:rsid w:val="0065367B"/>
    <w:rsid w:val="00654F94"/>
    <w:rsid w:val="006557E2"/>
    <w:rsid w:val="006561C1"/>
    <w:rsid w:val="00657BFC"/>
    <w:rsid w:val="00662B67"/>
    <w:rsid w:val="00663BBF"/>
    <w:rsid w:val="00663FCF"/>
    <w:rsid w:val="0066414F"/>
    <w:rsid w:val="00664E14"/>
    <w:rsid w:val="00665690"/>
    <w:rsid w:val="00665EC6"/>
    <w:rsid w:val="006663E1"/>
    <w:rsid w:val="00667D48"/>
    <w:rsid w:val="00670A41"/>
    <w:rsid w:val="006724D0"/>
    <w:rsid w:val="00672FF0"/>
    <w:rsid w:val="006733AB"/>
    <w:rsid w:val="006749F6"/>
    <w:rsid w:val="00675C0E"/>
    <w:rsid w:val="0068268A"/>
    <w:rsid w:val="0068394B"/>
    <w:rsid w:val="00683A9F"/>
    <w:rsid w:val="00683DBD"/>
    <w:rsid w:val="006853FD"/>
    <w:rsid w:val="00685CF3"/>
    <w:rsid w:val="006865F7"/>
    <w:rsid w:val="00687012"/>
    <w:rsid w:val="006873E3"/>
    <w:rsid w:val="0068784B"/>
    <w:rsid w:val="00691706"/>
    <w:rsid w:val="00692971"/>
    <w:rsid w:val="00692DF7"/>
    <w:rsid w:val="006A11D3"/>
    <w:rsid w:val="006A20CD"/>
    <w:rsid w:val="006A2EAC"/>
    <w:rsid w:val="006B0559"/>
    <w:rsid w:val="006B0A81"/>
    <w:rsid w:val="006B36F4"/>
    <w:rsid w:val="006B3C26"/>
    <w:rsid w:val="006B51B3"/>
    <w:rsid w:val="006B5851"/>
    <w:rsid w:val="006B74D6"/>
    <w:rsid w:val="006B775C"/>
    <w:rsid w:val="006B7A2F"/>
    <w:rsid w:val="006C00C6"/>
    <w:rsid w:val="006C42ED"/>
    <w:rsid w:val="006C4C94"/>
    <w:rsid w:val="006C4E98"/>
    <w:rsid w:val="006C5796"/>
    <w:rsid w:val="006C6565"/>
    <w:rsid w:val="006D0412"/>
    <w:rsid w:val="006D05DB"/>
    <w:rsid w:val="006D0FC4"/>
    <w:rsid w:val="006D19D3"/>
    <w:rsid w:val="006D3B90"/>
    <w:rsid w:val="006D5CC5"/>
    <w:rsid w:val="006D678F"/>
    <w:rsid w:val="006E0EDD"/>
    <w:rsid w:val="006E28D7"/>
    <w:rsid w:val="006E3DB0"/>
    <w:rsid w:val="006E4C9D"/>
    <w:rsid w:val="006E6088"/>
    <w:rsid w:val="006E7C8A"/>
    <w:rsid w:val="006F288B"/>
    <w:rsid w:val="006F2D19"/>
    <w:rsid w:val="006F3756"/>
    <w:rsid w:val="006F4976"/>
    <w:rsid w:val="006F5A4A"/>
    <w:rsid w:val="006F62E9"/>
    <w:rsid w:val="006F631B"/>
    <w:rsid w:val="006F798D"/>
    <w:rsid w:val="006F7D19"/>
    <w:rsid w:val="00701C4D"/>
    <w:rsid w:val="007047D8"/>
    <w:rsid w:val="0070558B"/>
    <w:rsid w:val="00706A3D"/>
    <w:rsid w:val="007101E1"/>
    <w:rsid w:val="007115C5"/>
    <w:rsid w:val="00713240"/>
    <w:rsid w:val="0071335A"/>
    <w:rsid w:val="00713FD5"/>
    <w:rsid w:val="007171DF"/>
    <w:rsid w:val="007173BF"/>
    <w:rsid w:val="00717AD9"/>
    <w:rsid w:val="00727D43"/>
    <w:rsid w:val="0073083F"/>
    <w:rsid w:val="007308E7"/>
    <w:rsid w:val="00731362"/>
    <w:rsid w:val="00732381"/>
    <w:rsid w:val="00733198"/>
    <w:rsid w:val="00733519"/>
    <w:rsid w:val="007338A9"/>
    <w:rsid w:val="00733994"/>
    <w:rsid w:val="00733F9B"/>
    <w:rsid w:val="0073647F"/>
    <w:rsid w:val="00736F7D"/>
    <w:rsid w:val="007427AB"/>
    <w:rsid w:val="007434AE"/>
    <w:rsid w:val="00746DC1"/>
    <w:rsid w:val="00747D16"/>
    <w:rsid w:val="0075437D"/>
    <w:rsid w:val="00754B70"/>
    <w:rsid w:val="0075779D"/>
    <w:rsid w:val="00761F45"/>
    <w:rsid w:val="00766B6A"/>
    <w:rsid w:val="00770D55"/>
    <w:rsid w:val="00772B7F"/>
    <w:rsid w:val="00772D5A"/>
    <w:rsid w:val="00773511"/>
    <w:rsid w:val="00783339"/>
    <w:rsid w:val="00783C4C"/>
    <w:rsid w:val="0078511A"/>
    <w:rsid w:val="00785DBB"/>
    <w:rsid w:val="0078627A"/>
    <w:rsid w:val="0078690B"/>
    <w:rsid w:val="00790CBD"/>
    <w:rsid w:val="00790D26"/>
    <w:rsid w:val="00791707"/>
    <w:rsid w:val="007970BE"/>
    <w:rsid w:val="007A1702"/>
    <w:rsid w:val="007A5363"/>
    <w:rsid w:val="007A61CD"/>
    <w:rsid w:val="007A69D3"/>
    <w:rsid w:val="007B0F73"/>
    <w:rsid w:val="007B303E"/>
    <w:rsid w:val="007B53B2"/>
    <w:rsid w:val="007B5AFB"/>
    <w:rsid w:val="007B5C0B"/>
    <w:rsid w:val="007B756C"/>
    <w:rsid w:val="007C1997"/>
    <w:rsid w:val="007C1BA4"/>
    <w:rsid w:val="007C1E2A"/>
    <w:rsid w:val="007C2686"/>
    <w:rsid w:val="007C31CE"/>
    <w:rsid w:val="007C4CEC"/>
    <w:rsid w:val="007C4E47"/>
    <w:rsid w:val="007C5525"/>
    <w:rsid w:val="007C6108"/>
    <w:rsid w:val="007C7C76"/>
    <w:rsid w:val="007D1471"/>
    <w:rsid w:val="007D1B9D"/>
    <w:rsid w:val="007D2506"/>
    <w:rsid w:val="007D29DF"/>
    <w:rsid w:val="007D3058"/>
    <w:rsid w:val="007D3D13"/>
    <w:rsid w:val="007D40A4"/>
    <w:rsid w:val="007D4A79"/>
    <w:rsid w:val="007D4ABE"/>
    <w:rsid w:val="007D503E"/>
    <w:rsid w:val="007D618B"/>
    <w:rsid w:val="007D6F94"/>
    <w:rsid w:val="007E04C3"/>
    <w:rsid w:val="007E0CB6"/>
    <w:rsid w:val="007E1CC3"/>
    <w:rsid w:val="007E35CD"/>
    <w:rsid w:val="007E36AA"/>
    <w:rsid w:val="007F03F6"/>
    <w:rsid w:val="007F07D0"/>
    <w:rsid w:val="007F2118"/>
    <w:rsid w:val="007F40C3"/>
    <w:rsid w:val="007F536D"/>
    <w:rsid w:val="007F5E21"/>
    <w:rsid w:val="007F6C8D"/>
    <w:rsid w:val="008003E6"/>
    <w:rsid w:val="00800B38"/>
    <w:rsid w:val="00800D05"/>
    <w:rsid w:val="0080203D"/>
    <w:rsid w:val="008047E6"/>
    <w:rsid w:val="008061F0"/>
    <w:rsid w:val="00806EF3"/>
    <w:rsid w:val="00807E2E"/>
    <w:rsid w:val="008104AE"/>
    <w:rsid w:val="0081119B"/>
    <w:rsid w:val="008111AF"/>
    <w:rsid w:val="00813388"/>
    <w:rsid w:val="00815AEA"/>
    <w:rsid w:val="00815EF8"/>
    <w:rsid w:val="00816F96"/>
    <w:rsid w:val="00817F0D"/>
    <w:rsid w:val="00820E48"/>
    <w:rsid w:val="00822257"/>
    <w:rsid w:val="008247B3"/>
    <w:rsid w:val="00824998"/>
    <w:rsid w:val="00824F7B"/>
    <w:rsid w:val="00825909"/>
    <w:rsid w:val="00826217"/>
    <w:rsid w:val="00830114"/>
    <w:rsid w:val="008337C7"/>
    <w:rsid w:val="00835765"/>
    <w:rsid w:val="00836EA4"/>
    <w:rsid w:val="00837C30"/>
    <w:rsid w:val="0084079D"/>
    <w:rsid w:val="008407EA"/>
    <w:rsid w:val="00840863"/>
    <w:rsid w:val="008422D2"/>
    <w:rsid w:val="008425CD"/>
    <w:rsid w:val="00843674"/>
    <w:rsid w:val="008438A7"/>
    <w:rsid w:val="00843BC7"/>
    <w:rsid w:val="00846023"/>
    <w:rsid w:val="0084643C"/>
    <w:rsid w:val="0084740D"/>
    <w:rsid w:val="0085021A"/>
    <w:rsid w:val="00850929"/>
    <w:rsid w:val="00852D73"/>
    <w:rsid w:val="008546BE"/>
    <w:rsid w:val="0085497B"/>
    <w:rsid w:val="008549E6"/>
    <w:rsid w:val="008573A5"/>
    <w:rsid w:val="008578BB"/>
    <w:rsid w:val="00857A1E"/>
    <w:rsid w:val="00857D16"/>
    <w:rsid w:val="008609DD"/>
    <w:rsid w:val="008649FF"/>
    <w:rsid w:val="00865AB5"/>
    <w:rsid w:val="00865C6E"/>
    <w:rsid w:val="00866165"/>
    <w:rsid w:val="008673C0"/>
    <w:rsid w:val="00870026"/>
    <w:rsid w:val="0087005A"/>
    <w:rsid w:val="00870506"/>
    <w:rsid w:val="0087123A"/>
    <w:rsid w:val="00872AAA"/>
    <w:rsid w:val="0087306D"/>
    <w:rsid w:val="00873984"/>
    <w:rsid w:val="00873A99"/>
    <w:rsid w:val="0088027D"/>
    <w:rsid w:val="00880C95"/>
    <w:rsid w:val="008811C2"/>
    <w:rsid w:val="00881434"/>
    <w:rsid w:val="008821B1"/>
    <w:rsid w:val="008829C6"/>
    <w:rsid w:val="00883AD1"/>
    <w:rsid w:val="00885372"/>
    <w:rsid w:val="0088594B"/>
    <w:rsid w:val="00886400"/>
    <w:rsid w:val="00887926"/>
    <w:rsid w:val="00890265"/>
    <w:rsid w:val="00890267"/>
    <w:rsid w:val="0089127C"/>
    <w:rsid w:val="0089414A"/>
    <w:rsid w:val="0089601E"/>
    <w:rsid w:val="00897231"/>
    <w:rsid w:val="00897266"/>
    <w:rsid w:val="00897292"/>
    <w:rsid w:val="00897433"/>
    <w:rsid w:val="008A0A9B"/>
    <w:rsid w:val="008A1499"/>
    <w:rsid w:val="008A1E4E"/>
    <w:rsid w:val="008A1EDC"/>
    <w:rsid w:val="008A21C1"/>
    <w:rsid w:val="008A3101"/>
    <w:rsid w:val="008A51D0"/>
    <w:rsid w:val="008B2E72"/>
    <w:rsid w:val="008B3E8C"/>
    <w:rsid w:val="008B5655"/>
    <w:rsid w:val="008B6653"/>
    <w:rsid w:val="008B6FDE"/>
    <w:rsid w:val="008B7AEA"/>
    <w:rsid w:val="008C024B"/>
    <w:rsid w:val="008C0FF5"/>
    <w:rsid w:val="008C2193"/>
    <w:rsid w:val="008C2A00"/>
    <w:rsid w:val="008C2E2E"/>
    <w:rsid w:val="008C4595"/>
    <w:rsid w:val="008C712A"/>
    <w:rsid w:val="008D1DE2"/>
    <w:rsid w:val="008D3E8B"/>
    <w:rsid w:val="008D7DEA"/>
    <w:rsid w:val="008D7E58"/>
    <w:rsid w:val="008E074A"/>
    <w:rsid w:val="008E103D"/>
    <w:rsid w:val="008E25C5"/>
    <w:rsid w:val="008E2826"/>
    <w:rsid w:val="008E3DC4"/>
    <w:rsid w:val="008E4930"/>
    <w:rsid w:val="008E4A87"/>
    <w:rsid w:val="008E4DF6"/>
    <w:rsid w:val="008E4E50"/>
    <w:rsid w:val="008E6EDB"/>
    <w:rsid w:val="008E7197"/>
    <w:rsid w:val="008E72FE"/>
    <w:rsid w:val="008E76F0"/>
    <w:rsid w:val="008F09C7"/>
    <w:rsid w:val="008F1604"/>
    <w:rsid w:val="008F208D"/>
    <w:rsid w:val="008F21D3"/>
    <w:rsid w:val="008F27BE"/>
    <w:rsid w:val="008F446F"/>
    <w:rsid w:val="008F65DA"/>
    <w:rsid w:val="008F7081"/>
    <w:rsid w:val="008F7127"/>
    <w:rsid w:val="00900469"/>
    <w:rsid w:val="009014B8"/>
    <w:rsid w:val="009021D3"/>
    <w:rsid w:val="009032E4"/>
    <w:rsid w:val="009044B2"/>
    <w:rsid w:val="009056DA"/>
    <w:rsid w:val="009079D3"/>
    <w:rsid w:val="00911C7A"/>
    <w:rsid w:val="009124CC"/>
    <w:rsid w:val="00912637"/>
    <w:rsid w:val="00914139"/>
    <w:rsid w:val="00915609"/>
    <w:rsid w:val="009158CE"/>
    <w:rsid w:val="009171DF"/>
    <w:rsid w:val="009171FF"/>
    <w:rsid w:val="00921A76"/>
    <w:rsid w:val="00921B7C"/>
    <w:rsid w:val="00921CFC"/>
    <w:rsid w:val="00921DFF"/>
    <w:rsid w:val="00923445"/>
    <w:rsid w:val="00924E89"/>
    <w:rsid w:val="00927ABD"/>
    <w:rsid w:val="009317F9"/>
    <w:rsid w:val="009342FD"/>
    <w:rsid w:val="00936325"/>
    <w:rsid w:val="009371C2"/>
    <w:rsid w:val="00940010"/>
    <w:rsid w:val="009411CE"/>
    <w:rsid w:val="009417EC"/>
    <w:rsid w:val="009427EE"/>
    <w:rsid w:val="00943344"/>
    <w:rsid w:val="0094445B"/>
    <w:rsid w:val="00946763"/>
    <w:rsid w:val="009504BF"/>
    <w:rsid w:val="00950724"/>
    <w:rsid w:val="00951597"/>
    <w:rsid w:val="00952CEE"/>
    <w:rsid w:val="00953CE0"/>
    <w:rsid w:val="0095579B"/>
    <w:rsid w:val="00956B6B"/>
    <w:rsid w:val="00957A63"/>
    <w:rsid w:val="00961061"/>
    <w:rsid w:val="00961436"/>
    <w:rsid w:val="00961DEE"/>
    <w:rsid w:val="00961E60"/>
    <w:rsid w:val="00964319"/>
    <w:rsid w:val="00964A7E"/>
    <w:rsid w:val="00964AF0"/>
    <w:rsid w:val="00965244"/>
    <w:rsid w:val="009704A3"/>
    <w:rsid w:val="009712D6"/>
    <w:rsid w:val="00974906"/>
    <w:rsid w:val="0097497D"/>
    <w:rsid w:val="00975195"/>
    <w:rsid w:val="00975A23"/>
    <w:rsid w:val="00975FA3"/>
    <w:rsid w:val="009767F1"/>
    <w:rsid w:val="00977284"/>
    <w:rsid w:val="00977525"/>
    <w:rsid w:val="00980595"/>
    <w:rsid w:val="00980C00"/>
    <w:rsid w:val="0098277A"/>
    <w:rsid w:val="0098279E"/>
    <w:rsid w:val="00982D1E"/>
    <w:rsid w:val="0098420A"/>
    <w:rsid w:val="00985FFE"/>
    <w:rsid w:val="009863E0"/>
    <w:rsid w:val="009874F8"/>
    <w:rsid w:val="00990332"/>
    <w:rsid w:val="009905D3"/>
    <w:rsid w:val="0099074D"/>
    <w:rsid w:val="00990CA4"/>
    <w:rsid w:val="00990F96"/>
    <w:rsid w:val="00992BC3"/>
    <w:rsid w:val="00992F82"/>
    <w:rsid w:val="00992FF4"/>
    <w:rsid w:val="0099490A"/>
    <w:rsid w:val="0099626F"/>
    <w:rsid w:val="009964AA"/>
    <w:rsid w:val="0099654E"/>
    <w:rsid w:val="009978C6"/>
    <w:rsid w:val="009979DF"/>
    <w:rsid w:val="009A48A0"/>
    <w:rsid w:val="009A492D"/>
    <w:rsid w:val="009A574D"/>
    <w:rsid w:val="009A71A8"/>
    <w:rsid w:val="009A78E0"/>
    <w:rsid w:val="009B173A"/>
    <w:rsid w:val="009B1AF6"/>
    <w:rsid w:val="009B37FF"/>
    <w:rsid w:val="009B71F4"/>
    <w:rsid w:val="009B7567"/>
    <w:rsid w:val="009C13D7"/>
    <w:rsid w:val="009C14A6"/>
    <w:rsid w:val="009C1C55"/>
    <w:rsid w:val="009C2D78"/>
    <w:rsid w:val="009C3875"/>
    <w:rsid w:val="009C43C9"/>
    <w:rsid w:val="009C5518"/>
    <w:rsid w:val="009D1AED"/>
    <w:rsid w:val="009D41D2"/>
    <w:rsid w:val="009D4937"/>
    <w:rsid w:val="009D5996"/>
    <w:rsid w:val="009D64BD"/>
    <w:rsid w:val="009D64F7"/>
    <w:rsid w:val="009D795A"/>
    <w:rsid w:val="009D7DB7"/>
    <w:rsid w:val="009E2FC3"/>
    <w:rsid w:val="009E3949"/>
    <w:rsid w:val="009E5590"/>
    <w:rsid w:val="009E7BCB"/>
    <w:rsid w:val="009F184C"/>
    <w:rsid w:val="009F1AD1"/>
    <w:rsid w:val="009F5504"/>
    <w:rsid w:val="009F5618"/>
    <w:rsid w:val="009F6259"/>
    <w:rsid w:val="00A01830"/>
    <w:rsid w:val="00A01A95"/>
    <w:rsid w:val="00A01D33"/>
    <w:rsid w:val="00A061AE"/>
    <w:rsid w:val="00A065F4"/>
    <w:rsid w:val="00A10E29"/>
    <w:rsid w:val="00A128BC"/>
    <w:rsid w:val="00A130AC"/>
    <w:rsid w:val="00A15CEA"/>
    <w:rsid w:val="00A20C7D"/>
    <w:rsid w:val="00A23FE5"/>
    <w:rsid w:val="00A2454B"/>
    <w:rsid w:val="00A251BA"/>
    <w:rsid w:val="00A2588F"/>
    <w:rsid w:val="00A27BBF"/>
    <w:rsid w:val="00A30198"/>
    <w:rsid w:val="00A30806"/>
    <w:rsid w:val="00A3166A"/>
    <w:rsid w:val="00A3202F"/>
    <w:rsid w:val="00A32DDF"/>
    <w:rsid w:val="00A3366C"/>
    <w:rsid w:val="00A3665F"/>
    <w:rsid w:val="00A36A3B"/>
    <w:rsid w:val="00A36CF5"/>
    <w:rsid w:val="00A40487"/>
    <w:rsid w:val="00A409B0"/>
    <w:rsid w:val="00A40DBF"/>
    <w:rsid w:val="00A41ACF"/>
    <w:rsid w:val="00A41B67"/>
    <w:rsid w:val="00A41D99"/>
    <w:rsid w:val="00A430D4"/>
    <w:rsid w:val="00A43260"/>
    <w:rsid w:val="00A4406D"/>
    <w:rsid w:val="00A44A8E"/>
    <w:rsid w:val="00A454FC"/>
    <w:rsid w:val="00A45FFD"/>
    <w:rsid w:val="00A4619B"/>
    <w:rsid w:val="00A46819"/>
    <w:rsid w:val="00A46FC4"/>
    <w:rsid w:val="00A509A5"/>
    <w:rsid w:val="00A510E3"/>
    <w:rsid w:val="00A51F4B"/>
    <w:rsid w:val="00A557F2"/>
    <w:rsid w:val="00A5708D"/>
    <w:rsid w:val="00A57DCF"/>
    <w:rsid w:val="00A60A4E"/>
    <w:rsid w:val="00A616BB"/>
    <w:rsid w:val="00A63057"/>
    <w:rsid w:val="00A64CC5"/>
    <w:rsid w:val="00A66095"/>
    <w:rsid w:val="00A66CD6"/>
    <w:rsid w:val="00A67E4C"/>
    <w:rsid w:val="00A71CFF"/>
    <w:rsid w:val="00A72207"/>
    <w:rsid w:val="00A72C47"/>
    <w:rsid w:val="00A72DE2"/>
    <w:rsid w:val="00A73E25"/>
    <w:rsid w:val="00A7432C"/>
    <w:rsid w:val="00A75A7C"/>
    <w:rsid w:val="00A7687E"/>
    <w:rsid w:val="00A81BA7"/>
    <w:rsid w:val="00A84306"/>
    <w:rsid w:val="00A851EF"/>
    <w:rsid w:val="00A909FA"/>
    <w:rsid w:val="00A91288"/>
    <w:rsid w:val="00A91B1B"/>
    <w:rsid w:val="00A932C5"/>
    <w:rsid w:val="00A9714E"/>
    <w:rsid w:val="00AA0771"/>
    <w:rsid w:val="00AA2B3D"/>
    <w:rsid w:val="00AA5129"/>
    <w:rsid w:val="00AA59F0"/>
    <w:rsid w:val="00AB0B06"/>
    <w:rsid w:val="00AB3D86"/>
    <w:rsid w:val="00AB404E"/>
    <w:rsid w:val="00AB41A8"/>
    <w:rsid w:val="00AB5EFF"/>
    <w:rsid w:val="00AB62FE"/>
    <w:rsid w:val="00AB6903"/>
    <w:rsid w:val="00AC077B"/>
    <w:rsid w:val="00AC0FF4"/>
    <w:rsid w:val="00AC53D5"/>
    <w:rsid w:val="00AC5900"/>
    <w:rsid w:val="00AD00DD"/>
    <w:rsid w:val="00AD19E1"/>
    <w:rsid w:val="00AD1A04"/>
    <w:rsid w:val="00AD368B"/>
    <w:rsid w:val="00AD5282"/>
    <w:rsid w:val="00AD5ED0"/>
    <w:rsid w:val="00AD6C7D"/>
    <w:rsid w:val="00AD7393"/>
    <w:rsid w:val="00AE0CE2"/>
    <w:rsid w:val="00AE0F44"/>
    <w:rsid w:val="00AE312F"/>
    <w:rsid w:val="00AE3908"/>
    <w:rsid w:val="00AE4C3C"/>
    <w:rsid w:val="00AE59BB"/>
    <w:rsid w:val="00AE5A82"/>
    <w:rsid w:val="00AE6B2E"/>
    <w:rsid w:val="00AF0021"/>
    <w:rsid w:val="00AF0533"/>
    <w:rsid w:val="00AF1E39"/>
    <w:rsid w:val="00AF29AA"/>
    <w:rsid w:val="00AF3010"/>
    <w:rsid w:val="00AF4D26"/>
    <w:rsid w:val="00AF5755"/>
    <w:rsid w:val="00AF5A3F"/>
    <w:rsid w:val="00AF6152"/>
    <w:rsid w:val="00AF6B3D"/>
    <w:rsid w:val="00AF7308"/>
    <w:rsid w:val="00AF761A"/>
    <w:rsid w:val="00AF7843"/>
    <w:rsid w:val="00AF7E24"/>
    <w:rsid w:val="00B003EE"/>
    <w:rsid w:val="00B02029"/>
    <w:rsid w:val="00B061B3"/>
    <w:rsid w:val="00B07BE6"/>
    <w:rsid w:val="00B10C19"/>
    <w:rsid w:val="00B12AB3"/>
    <w:rsid w:val="00B1559D"/>
    <w:rsid w:val="00B1762E"/>
    <w:rsid w:val="00B201C5"/>
    <w:rsid w:val="00B22774"/>
    <w:rsid w:val="00B2288B"/>
    <w:rsid w:val="00B22F41"/>
    <w:rsid w:val="00B24753"/>
    <w:rsid w:val="00B2499F"/>
    <w:rsid w:val="00B24A22"/>
    <w:rsid w:val="00B24DB0"/>
    <w:rsid w:val="00B251D1"/>
    <w:rsid w:val="00B2775B"/>
    <w:rsid w:val="00B32D26"/>
    <w:rsid w:val="00B33085"/>
    <w:rsid w:val="00B34DFC"/>
    <w:rsid w:val="00B35208"/>
    <w:rsid w:val="00B36418"/>
    <w:rsid w:val="00B36D12"/>
    <w:rsid w:val="00B4029E"/>
    <w:rsid w:val="00B435CF"/>
    <w:rsid w:val="00B4375B"/>
    <w:rsid w:val="00B43A4C"/>
    <w:rsid w:val="00B43CCC"/>
    <w:rsid w:val="00B4479A"/>
    <w:rsid w:val="00B44A38"/>
    <w:rsid w:val="00B45705"/>
    <w:rsid w:val="00B46CD0"/>
    <w:rsid w:val="00B47C3B"/>
    <w:rsid w:val="00B51062"/>
    <w:rsid w:val="00B52380"/>
    <w:rsid w:val="00B52ECC"/>
    <w:rsid w:val="00B5590D"/>
    <w:rsid w:val="00B55E23"/>
    <w:rsid w:val="00B61F72"/>
    <w:rsid w:val="00B6293B"/>
    <w:rsid w:val="00B63DC2"/>
    <w:rsid w:val="00B63FD7"/>
    <w:rsid w:val="00B658D4"/>
    <w:rsid w:val="00B67A81"/>
    <w:rsid w:val="00B67D11"/>
    <w:rsid w:val="00B703E5"/>
    <w:rsid w:val="00B70590"/>
    <w:rsid w:val="00B71E93"/>
    <w:rsid w:val="00B72004"/>
    <w:rsid w:val="00B72673"/>
    <w:rsid w:val="00B72A43"/>
    <w:rsid w:val="00B72E18"/>
    <w:rsid w:val="00B74731"/>
    <w:rsid w:val="00B7574D"/>
    <w:rsid w:val="00B802E4"/>
    <w:rsid w:val="00B817CC"/>
    <w:rsid w:val="00B83CD1"/>
    <w:rsid w:val="00B8405A"/>
    <w:rsid w:val="00B901D4"/>
    <w:rsid w:val="00B901F2"/>
    <w:rsid w:val="00B91969"/>
    <w:rsid w:val="00B91AF0"/>
    <w:rsid w:val="00B92E92"/>
    <w:rsid w:val="00B9360A"/>
    <w:rsid w:val="00B93C08"/>
    <w:rsid w:val="00B940AE"/>
    <w:rsid w:val="00B941E0"/>
    <w:rsid w:val="00B9593A"/>
    <w:rsid w:val="00B96D73"/>
    <w:rsid w:val="00B96F7B"/>
    <w:rsid w:val="00B97A95"/>
    <w:rsid w:val="00B97F70"/>
    <w:rsid w:val="00BA15EE"/>
    <w:rsid w:val="00BA2A97"/>
    <w:rsid w:val="00BA2B3D"/>
    <w:rsid w:val="00BA45BB"/>
    <w:rsid w:val="00BA5AEA"/>
    <w:rsid w:val="00BA7376"/>
    <w:rsid w:val="00BA78F5"/>
    <w:rsid w:val="00BA7CD1"/>
    <w:rsid w:val="00BB09BE"/>
    <w:rsid w:val="00BB2F7A"/>
    <w:rsid w:val="00BB4240"/>
    <w:rsid w:val="00BB581C"/>
    <w:rsid w:val="00BB6739"/>
    <w:rsid w:val="00BB6A65"/>
    <w:rsid w:val="00BB7A5A"/>
    <w:rsid w:val="00BB7FC1"/>
    <w:rsid w:val="00BC6817"/>
    <w:rsid w:val="00BC7E7D"/>
    <w:rsid w:val="00BD0F6C"/>
    <w:rsid w:val="00BD1D22"/>
    <w:rsid w:val="00BD4D63"/>
    <w:rsid w:val="00BD53E0"/>
    <w:rsid w:val="00BD7B8D"/>
    <w:rsid w:val="00BE140C"/>
    <w:rsid w:val="00BE368B"/>
    <w:rsid w:val="00BE41E4"/>
    <w:rsid w:val="00BE54B6"/>
    <w:rsid w:val="00BE5D54"/>
    <w:rsid w:val="00BE6008"/>
    <w:rsid w:val="00BE75F9"/>
    <w:rsid w:val="00BE7D0F"/>
    <w:rsid w:val="00BE7D8F"/>
    <w:rsid w:val="00BF18AB"/>
    <w:rsid w:val="00BF2B24"/>
    <w:rsid w:val="00BF4896"/>
    <w:rsid w:val="00BF5310"/>
    <w:rsid w:val="00BF5340"/>
    <w:rsid w:val="00BF7396"/>
    <w:rsid w:val="00BF7B6A"/>
    <w:rsid w:val="00C00962"/>
    <w:rsid w:val="00C009D8"/>
    <w:rsid w:val="00C01164"/>
    <w:rsid w:val="00C016B4"/>
    <w:rsid w:val="00C02723"/>
    <w:rsid w:val="00C02841"/>
    <w:rsid w:val="00C02E5E"/>
    <w:rsid w:val="00C032B9"/>
    <w:rsid w:val="00C05184"/>
    <w:rsid w:val="00C06806"/>
    <w:rsid w:val="00C11600"/>
    <w:rsid w:val="00C11855"/>
    <w:rsid w:val="00C151C8"/>
    <w:rsid w:val="00C16429"/>
    <w:rsid w:val="00C222EF"/>
    <w:rsid w:val="00C23450"/>
    <w:rsid w:val="00C237E9"/>
    <w:rsid w:val="00C23EB8"/>
    <w:rsid w:val="00C24694"/>
    <w:rsid w:val="00C25C8F"/>
    <w:rsid w:val="00C26C9B"/>
    <w:rsid w:val="00C3061A"/>
    <w:rsid w:val="00C317BC"/>
    <w:rsid w:val="00C31A5F"/>
    <w:rsid w:val="00C32C63"/>
    <w:rsid w:val="00C3395F"/>
    <w:rsid w:val="00C345D2"/>
    <w:rsid w:val="00C34689"/>
    <w:rsid w:val="00C352DA"/>
    <w:rsid w:val="00C37959"/>
    <w:rsid w:val="00C406A7"/>
    <w:rsid w:val="00C4073B"/>
    <w:rsid w:val="00C40801"/>
    <w:rsid w:val="00C413C1"/>
    <w:rsid w:val="00C41FD7"/>
    <w:rsid w:val="00C42074"/>
    <w:rsid w:val="00C4272C"/>
    <w:rsid w:val="00C43EB9"/>
    <w:rsid w:val="00C503DB"/>
    <w:rsid w:val="00C50449"/>
    <w:rsid w:val="00C51E7F"/>
    <w:rsid w:val="00C52371"/>
    <w:rsid w:val="00C528CF"/>
    <w:rsid w:val="00C52C36"/>
    <w:rsid w:val="00C55D4C"/>
    <w:rsid w:val="00C61D4C"/>
    <w:rsid w:val="00C64858"/>
    <w:rsid w:val="00C66239"/>
    <w:rsid w:val="00C66D47"/>
    <w:rsid w:val="00C709AE"/>
    <w:rsid w:val="00C709D9"/>
    <w:rsid w:val="00C7130E"/>
    <w:rsid w:val="00C71F9D"/>
    <w:rsid w:val="00C74525"/>
    <w:rsid w:val="00C74FA4"/>
    <w:rsid w:val="00C76062"/>
    <w:rsid w:val="00C767E0"/>
    <w:rsid w:val="00C77065"/>
    <w:rsid w:val="00C77C4F"/>
    <w:rsid w:val="00C80444"/>
    <w:rsid w:val="00C80ECE"/>
    <w:rsid w:val="00C81131"/>
    <w:rsid w:val="00C8171C"/>
    <w:rsid w:val="00C84DF9"/>
    <w:rsid w:val="00C8561E"/>
    <w:rsid w:val="00C878F8"/>
    <w:rsid w:val="00C940BA"/>
    <w:rsid w:val="00C95F13"/>
    <w:rsid w:val="00C96B9A"/>
    <w:rsid w:val="00C972BA"/>
    <w:rsid w:val="00CA1324"/>
    <w:rsid w:val="00CA2171"/>
    <w:rsid w:val="00CA39F7"/>
    <w:rsid w:val="00CA48ED"/>
    <w:rsid w:val="00CA516E"/>
    <w:rsid w:val="00CB26C3"/>
    <w:rsid w:val="00CB3378"/>
    <w:rsid w:val="00CC03C7"/>
    <w:rsid w:val="00CC12D3"/>
    <w:rsid w:val="00CC1F37"/>
    <w:rsid w:val="00CC3EEB"/>
    <w:rsid w:val="00CC4C0F"/>
    <w:rsid w:val="00CC569B"/>
    <w:rsid w:val="00CC617A"/>
    <w:rsid w:val="00CC6E65"/>
    <w:rsid w:val="00CC6FB0"/>
    <w:rsid w:val="00CC736A"/>
    <w:rsid w:val="00CD2EA3"/>
    <w:rsid w:val="00CD458A"/>
    <w:rsid w:val="00CD4D0E"/>
    <w:rsid w:val="00CD6050"/>
    <w:rsid w:val="00CD7638"/>
    <w:rsid w:val="00CD7A27"/>
    <w:rsid w:val="00CE018E"/>
    <w:rsid w:val="00CE07F2"/>
    <w:rsid w:val="00CE279D"/>
    <w:rsid w:val="00CE4AC2"/>
    <w:rsid w:val="00CE548C"/>
    <w:rsid w:val="00CE5FCA"/>
    <w:rsid w:val="00CE6229"/>
    <w:rsid w:val="00CF04B1"/>
    <w:rsid w:val="00CF0A2E"/>
    <w:rsid w:val="00CF212D"/>
    <w:rsid w:val="00CF244A"/>
    <w:rsid w:val="00CF2EE5"/>
    <w:rsid w:val="00CF3480"/>
    <w:rsid w:val="00CF35CC"/>
    <w:rsid w:val="00CF35DF"/>
    <w:rsid w:val="00CF5719"/>
    <w:rsid w:val="00CF610E"/>
    <w:rsid w:val="00CF6364"/>
    <w:rsid w:val="00CF7684"/>
    <w:rsid w:val="00CF7E1F"/>
    <w:rsid w:val="00CF7E96"/>
    <w:rsid w:val="00D006D5"/>
    <w:rsid w:val="00D020C5"/>
    <w:rsid w:val="00D02F6A"/>
    <w:rsid w:val="00D036BC"/>
    <w:rsid w:val="00D04228"/>
    <w:rsid w:val="00D04ABF"/>
    <w:rsid w:val="00D0515A"/>
    <w:rsid w:val="00D05574"/>
    <w:rsid w:val="00D11B33"/>
    <w:rsid w:val="00D15037"/>
    <w:rsid w:val="00D15AAE"/>
    <w:rsid w:val="00D15DD8"/>
    <w:rsid w:val="00D20275"/>
    <w:rsid w:val="00D202FA"/>
    <w:rsid w:val="00D20C51"/>
    <w:rsid w:val="00D213C2"/>
    <w:rsid w:val="00D21519"/>
    <w:rsid w:val="00D227E0"/>
    <w:rsid w:val="00D26131"/>
    <w:rsid w:val="00D26C64"/>
    <w:rsid w:val="00D32DDD"/>
    <w:rsid w:val="00D3377E"/>
    <w:rsid w:val="00D342AE"/>
    <w:rsid w:val="00D41DD3"/>
    <w:rsid w:val="00D45237"/>
    <w:rsid w:val="00D45436"/>
    <w:rsid w:val="00D466B8"/>
    <w:rsid w:val="00D46B1D"/>
    <w:rsid w:val="00D46F97"/>
    <w:rsid w:val="00D5049F"/>
    <w:rsid w:val="00D5138F"/>
    <w:rsid w:val="00D5416A"/>
    <w:rsid w:val="00D545FA"/>
    <w:rsid w:val="00D55424"/>
    <w:rsid w:val="00D55A74"/>
    <w:rsid w:val="00D56169"/>
    <w:rsid w:val="00D56663"/>
    <w:rsid w:val="00D618E6"/>
    <w:rsid w:val="00D6200F"/>
    <w:rsid w:val="00D627B4"/>
    <w:rsid w:val="00D62994"/>
    <w:rsid w:val="00D63DBA"/>
    <w:rsid w:val="00D64A72"/>
    <w:rsid w:val="00D650A1"/>
    <w:rsid w:val="00D66AD3"/>
    <w:rsid w:val="00D707DA"/>
    <w:rsid w:val="00D70D96"/>
    <w:rsid w:val="00D713A0"/>
    <w:rsid w:val="00D73A3C"/>
    <w:rsid w:val="00D7488E"/>
    <w:rsid w:val="00D74E38"/>
    <w:rsid w:val="00D75A00"/>
    <w:rsid w:val="00D76873"/>
    <w:rsid w:val="00D76CF4"/>
    <w:rsid w:val="00D8004C"/>
    <w:rsid w:val="00D812C6"/>
    <w:rsid w:val="00D82324"/>
    <w:rsid w:val="00D833DF"/>
    <w:rsid w:val="00D84AEF"/>
    <w:rsid w:val="00D91380"/>
    <w:rsid w:val="00D9180E"/>
    <w:rsid w:val="00D979AA"/>
    <w:rsid w:val="00D97A7F"/>
    <w:rsid w:val="00DA02D2"/>
    <w:rsid w:val="00DA0530"/>
    <w:rsid w:val="00DA1A76"/>
    <w:rsid w:val="00DA31DB"/>
    <w:rsid w:val="00DA3A33"/>
    <w:rsid w:val="00DA5196"/>
    <w:rsid w:val="00DA6E36"/>
    <w:rsid w:val="00DA743F"/>
    <w:rsid w:val="00DA756C"/>
    <w:rsid w:val="00DB1F22"/>
    <w:rsid w:val="00DB3AA1"/>
    <w:rsid w:val="00DB4557"/>
    <w:rsid w:val="00DB4F70"/>
    <w:rsid w:val="00DB545E"/>
    <w:rsid w:val="00DB5BE3"/>
    <w:rsid w:val="00DB6FD8"/>
    <w:rsid w:val="00DB76F1"/>
    <w:rsid w:val="00DC02EB"/>
    <w:rsid w:val="00DC1A20"/>
    <w:rsid w:val="00DC4F63"/>
    <w:rsid w:val="00DC53DF"/>
    <w:rsid w:val="00DC5B2D"/>
    <w:rsid w:val="00DC5E8E"/>
    <w:rsid w:val="00DD0F14"/>
    <w:rsid w:val="00DD11CB"/>
    <w:rsid w:val="00DD1DED"/>
    <w:rsid w:val="00DD2618"/>
    <w:rsid w:val="00DD2A83"/>
    <w:rsid w:val="00DD3355"/>
    <w:rsid w:val="00DD3829"/>
    <w:rsid w:val="00DD53CC"/>
    <w:rsid w:val="00DD6BE3"/>
    <w:rsid w:val="00DD76CF"/>
    <w:rsid w:val="00DE009D"/>
    <w:rsid w:val="00DE0E6C"/>
    <w:rsid w:val="00DE11B0"/>
    <w:rsid w:val="00DE1B46"/>
    <w:rsid w:val="00DE2A21"/>
    <w:rsid w:val="00DE3122"/>
    <w:rsid w:val="00DE4B7F"/>
    <w:rsid w:val="00DF05EE"/>
    <w:rsid w:val="00DF1364"/>
    <w:rsid w:val="00DF1396"/>
    <w:rsid w:val="00DF1F7A"/>
    <w:rsid w:val="00DF2336"/>
    <w:rsid w:val="00DF37C5"/>
    <w:rsid w:val="00DF4F05"/>
    <w:rsid w:val="00DF584A"/>
    <w:rsid w:val="00DF66A4"/>
    <w:rsid w:val="00DF72F2"/>
    <w:rsid w:val="00E008BD"/>
    <w:rsid w:val="00E00DA3"/>
    <w:rsid w:val="00E029CE"/>
    <w:rsid w:val="00E05D12"/>
    <w:rsid w:val="00E07FF7"/>
    <w:rsid w:val="00E10B7A"/>
    <w:rsid w:val="00E12DBB"/>
    <w:rsid w:val="00E132A7"/>
    <w:rsid w:val="00E136EE"/>
    <w:rsid w:val="00E13EF0"/>
    <w:rsid w:val="00E140F8"/>
    <w:rsid w:val="00E15164"/>
    <w:rsid w:val="00E15444"/>
    <w:rsid w:val="00E16503"/>
    <w:rsid w:val="00E1740C"/>
    <w:rsid w:val="00E21F44"/>
    <w:rsid w:val="00E23038"/>
    <w:rsid w:val="00E232AE"/>
    <w:rsid w:val="00E24151"/>
    <w:rsid w:val="00E24EA5"/>
    <w:rsid w:val="00E26A19"/>
    <w:rsid w:val="00E27895"/>
    <w:rsid w:val="00E301D1"/>
    <w:rsid w:val="00E30544"/>
    <w:rsid w:val="00E3166F"/>
    <w:rsid w:val="00E31FCD"/>
    <w:rsid w:val="00E33485"/>
    <w:rsid w:val="00E33840"/>
    <w:rsid w:val="00E3463E"/>
    <w:rsid w:val="00E34C92"/>
    <w:rsid w:val="00E35D40"/>
    <w:rsid w:val="00E37C85"/>
    <w:rsid w:val="00E37D46"/>
    <w:rsid w:val="00E40505"/>
    <w:rsid w:val="00E414F8"/>
    <w:rsid w:val="00E41A0D"/>
    <w:rsid w:val="00E41B01"/>
    <w:rsid w:val="00E422EE"/>
    <w:rsid w:val="00E43D96"/>
    <w:rsid w:val="00E44A5E"/>
    <w:rsid w:val="00E44B06"/>
    <w:rsid w:val="00E44E63"/>
    <w:rsid w:val="00E46A24"/>
    <w:rsid w:val="00E46E73"/>
    <w:rsid w:val="00E50C93"/>
    <w:rsid w:val="00E50D00"/>
    <w:rsid w:val="00E51BA8"/>
    <w:rsid w:val="00E51D0E"/>
    <w:rsid w:val="00E52E2F"/>
    <w:rsid w:val="00E52F93"/>
    <w:rsid w:val="00E547ED"/>
    <w:rsid w:val="00E54B5B"/>
    <w:rsid w:val="00E55711"/>
    <w:rsid w:val="00E56484"/>
    <w:rsid w:val="00E5665B"/>
    <w:rsid w:val="00E570E9"/>
    <w:rsid w:val="00E57159"/>
    <w:rsid w:val="00E61344"/>
    <w:rsid w:val="00E63699"/>
    <w:rsid w:val="00E638B7"/>
    <w:rsid w:val="00E65792"/>
    <w:rsid w:val="00E65A99"/>
    <w:rsid w:val="00E711E7"/>
    <w:rsid w:val="00E7232D"/>
    <w:rsid w:val="00E72BF1"/>
    <w:rsid w:val="00E73F22"/>
    <w:rsid w:val="00E755E4"/>
    <w:rsid w:val="00E80803"/>
    <w:rsid w:val="00E832D7"/>
    <w:rsid w:val="00E83815"/>
    <w:rsid w:val="00E85EC1"/>
    <w:rsid w:val="00E871E7"/>
    <w:rsid w:val="00E873B3"/>
    <w:rsid w:val="00E9316B"/>
    <w:rsid w:val="00E964D6"/>
    <w:rsid w:val="00E96DD6"/>
    <w:rsid w:val="00E96F08"/>
    <w:rsid w:val="00E97950"/>
    <w:rsid w:val="00EA0DDD"/>
    <w:rsid w:val="00EA0EEE"/>
    <w:rsid w:val="00EA39A7"/>
    <w:rsid w:val="00EA3A0F"/>
    <w:rsid w:val="00EA3B20"/>
    <w:rsid w:val="00EA4625"/>
    <w:rsid w:val="00EA4A22"/>
    <w:rsid w:val="00EA5D6C"/>
    <w:rsid w:val="00EB09BD"/>
    <w:rsid w:val="00EB41A5"/>
    <w:rsid w:val="00EB5641"/>
    <w:rsid w:val="00EB6486"/>
    <w:rsid w:val="00EC0411"/>
    <w:rsid w:val="00EC1245"/>
    <w:rsid w:val="00EC37E4"/>
    <w:rsid w:val="00EC45BB"/>
    <w:rsid w:val="00EC699E"/>
    <w:rsid w:val="00EC69CA"/>
    <w:rsid w:val="00EC72DE"/>
    <w:rsid w:val="00EC7AB2"/>
    <w:rsid w:val="00ED0D08"/>
    <w:rsid w:val="00ED0D49"/>
    <w:rsid w:val="00ED152B"/>
    <w:rsid w:val="00ED20C6"/>
    <w:rsid w:val="00ED23BA"/>
    <w:rsid w:val="00ED33B4"/>
    <w:rsid w:val="00ED33FD"/>
    <w:rsid w:val="00ED3422"/>
    <w:rsid w:val="00ED79D5"/>
    <w:rsid w:val="00ED7EDC"/>
    <w:rsid w:val="00ED7F6C"/>
    <w:rsid w:val="00EE0557"/>
    <w:rsid w:val="00EE0E9E"/>
    <w:rsid w:val="00EE1326"/>
    <w:rsid w:val="00EE4DFB"/>
    <w:rsid w:val="00EE56F7"/>
    <w:rsid w:val="00EE5C98"/>
    <w:rsid w:val="00EE73F3"/>
    <w:rsid w:val="00EF02B7"/>
    <w:rsid w:val="00EF038A"/>
    <w:rsid w:val="00EF07BA"/>
    <w:rsid w:val="00EF12F4"/>
    <w:rsid w:val="00EF2490"/>
    <w:rsid w:val="00EF2A8B"/>
    <w:rsid w:val="00EF34E3"/>
    <w:rsid w:val="00EF41C7"/>
    <w:rsid w:val="00EF54D2"/>
    <w:rsid w:val="00EF5F3D"/>
    <w:rsid w:val="00EF60D0"/>
    <w:rsid w:val="00EF67FE"/>
    <w:rsid w:val="00F00EA6"/>
    <w:rsid w:val="00F016AC"/>
    <w:rsid w:val="00F020C1"/>
    <w:rsid w:val="00F02791"/>
    <w:rsid w:val="00F05E72"/>
    <w:rsid w:val="00F07367"/>
    <w:rsid w:val="00F1079C"/>
    <w:rsid w:val="00F10BF7"/>
    <w:rsid w:val="00F117F1"/>
    <w:rsid w:val="00F12627"/>
    <w:rsid w:val="00F13DF5"/>
    <w:rsid w:val="00F14E8E"/>
    <w:rsid w:val="00F15C83"/>
    <w:rsid w:val="00F15CB9"/>
    <w:rsid w:val="00F15DBE"/>
    <w:rsid w:val="00F15E3D"/>
    <w:rsid w:val="00F17F3B"/>
    <w:rsid w:val="00F20697"/>
    <w:rsid w:val="00F21811"/>
    <w:rsid w:val="00F21D5E"/>
    <w:rsid w:val="00F22F84"/>
    <w:rsid w:val="00F2335A"/>
    <w:rsid w:val="00F23940"/>
    <w:rsid w:val="00F2394C"/>
    <w:rsid w:val="00F254B2"/>
    <w:rsid w:val="00F25BF9"/>
    <w:rsid w:val="00F260BB"/>
    <w:rsid w:val="00F26885"/>
    <w:rsid w:val="00F27360"/>
    <w:rsid w:val="00F30DCA"/>
    <w:rsid w:val="00F318F3"/>
    <w:rsid w:val="00F3436F"/>
    <w:rsid w:val="00F344CA"/>
    <w:rsid w:val="00F35C23"/>
    <w:rsid w:val="00F37CDD"/>
    <w:rsid w:val="00F4031E"/>
    <w:rsid w:val="00F418ED"/>
    <w:rsid w:val="00F41931"/>
    <w:rsid w:val="00F50847"/>
    <w:rsid w:val="00F51297"/>
    <w:rsid w:val="00F51956"/>
    <w:rsid w:val="00F52DA3"/>
    <w:rsid w:val="00F534E5"/>
    <w:rsid w:val="00F53F9E"/>
    <w:rsid w:val="00F54FE7"/>
    <w:rsid w:val="00F6063A"/>
    <w:rsid w:val="00F619A0"/>
    <w:rsid w:val="00F61B4D"/>
    <w:rsid w:val="00F61B64"/>
    <w:rsid w:val="00F639E9"/>
    <w:rsid w:val="00F63AF2"/>
    <w:rsid w:val="00F64A76"/>
    <w:rsid w:val="00F64DF2"/>
    <w:rsid w:val="00F65737"/>
    <w:rsid w:val="00F671C7"/>
    <w:rsid w:val="00F67D39"/>
    <w:rsid w:val="00F71E6B"/>
    <w:rsid w:val="00F720A9"/>
    <w:rsid w:val="00F723DB"/>
    <w:rsid w:val="00F725E3"/>
    <w:rsid w:val="00F73632"/>
    <w:rsid w:val="00F73AAC"/>
    <w:rsid w:val="00F74CCF"/>
    <w:rsid w:val="00F755AC"/>
    <w:rsid w:val="00F76C9C"/>
    <w:rsid w:val="00F77078"/>
    <w:rsid w:val="00F807B2"/>
    <w:rsid w:val="00F80956"/>
    <w:rsid w:val="00F80B92"/>
    <w:rsid w:val="00F86A83"/>
    <w:rsid w:val="00F86E06"/>
    <w:rsid w:val="00F87514"/>
    <w:rsid w:val="00F90046"/>
    <w:rsid w:val="00F91C06"/>
    <w:rsid w:val="00F92A31"/>
    <w:rsid w:val="00F92E3E"/>
    <w:rsid w:val="00F93401"/>
    <w:rsid w:val="00F93A46"/>
    <w:rsid w:val="00F97A2E"/>
    <w:rsid w:val="00F97E40"/>
    <w:rsid w:val="00FA0243"/>
    <w:rsid w:val="00FA0CBF"/>
    <w:rsid w:val="00FA274D"/>
    <w:rsid w:val="00FA3A71"/>
    <w:rsid w:val="00FA4C8D"/>
    <w:rsid w:val="00FA5516"/>
    <w:rsid w:val="00FA5E8B"/>
    <w:rsid w:val="00FA67B7"/>
    <w:rsid w:val="00FB0046"/>
    <w:rsid w:val="00FB1929"/>
    <w:rsid w:val="00FB1C4E"/>
    <w:rsid w:val="00FB21DC"/>
    <w:rsid w:val="00FB24D7"/>
    <w:rsid w:val="00FB2545"/>
    <w:rsid w:val="00FB2A3E"/>
    <w:rsid w:val="00FB3337"/>
    <w:rsid w:val="00FB34F9"/>
    <w:rsid w:val="00FB50A5"/>
    <w:rsid w:val="00FB5449"/>
    <w:rsid w:val="00FB586B"/>
    <w:rsid w:val="00FB69C9"/>
    <w:rsid w:val="00FB6AAC"/>
    <w:rsid w:val="00FB7943"/>
    <w:rsid w:val="00FB7D7A"/>
    <w:rsid w:val="00FB7EB7"/>
    <w:rsid w:val="00FC2EC9"/>
    <w:rsid w:val="00FC3174"/>
    <w:rsid w:val="00FC330F"/>
    <w:rsid w:val="00FC3F51"/>
    <w:rsid w:val="00FC4B4D"/>
    <w:rsid w:val="00FC4DE4"/>
    <w:rsid w:val="00FC73D1"/>
    <w:rsid w:val="00FC7590"/>
    <w:rsid w:val="00FD1B2A"/>
    <w:rsid w:val="00FD26D9"/>
    <w:rsid w:val="00FD3910"/>
    <w:rsid w:val="00FD3DBC"/>
    <w:rsid w:val="00FD3E96"/>
    <w:rsid w:val="00FD4664"/>
    <w:rsid w:val="00FD49AC"/>
    <w:rsid w:val="00FD5496"/>
    <w:rsid w:val="00FD5695"/>
    <w:rsid w:val="00FD587C"/>
    <w:rsid w:val="00FD5915"/>
    <w:rsid w:val="00FD5D49"/>
    <w:rsid w:val="00FD7804"/>
    <w:rsid w:val="00FD79CE"/>
    <w:rsid w:val="00FD7BAA"/>
    <w:rsid w:val="00FE0859"/>
    <w:rsid w:val="00FE087F"/>
    <w:rsid w:val="00FE0A87"/>
    <w:rsid w:val="00FE227C"/>
    <w:rsid w:val="00FE2422"/>
    <w:rsid w:val="00FE2A9F"/>
    <w:rsid w:val="00FE4FB9"/>
    <w:rsid w:val="00FE6316"/>
    <w:rsid w:val="00FE667C"/>
    <w:rsid w:val="00FE6F13"/>
    <w:rsid w:val="00FF0492"/>
    <w:rsid w:val="00FF04F7"/>
    <w:rsid w:val="00FF0902"/>
    <w:rsid w:val="00FF0DA7"/>
    <w:rsid w:val="00FF0E7C"/>
    <w:rsid w:val="00FF12E8"/>
    <w:rsid w:val="00FF45B9"/>
    <w:rsid w:val="00FF51AB"/>
    <w:rsid w:val="00FF5A7B"/>
    <w:rsid w:val="00FF5CE0"/>
    <w:rsid w:val="00FF6E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1F"/>
    <w:pPr>
      <w:suppressAutoHyphens/>
    </w:pPr>
    <w:rPr>
      <w:sz w:val="24"/>
      <w:szCs w:val="24"/>
      <w:lang w:eastAsia="ar-SA"/>
    </w:rPr>
  </w:style>
  <w:style w:type="paragraph" w:styleId="Ttulo1">
    <w:name w:val="heading 1"/>
    <w:basedOn w:val="Normal"/>
    <w:next w:val="Normal"/>
    <w:qFormat/>
    <w:rsid w:val="00056CFC"/>
    <w:pPr>
      <w:keepNext/>
      <w:tabs>
        <w:tab w:val="num" w:pos="0"/>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056CFC"/>
    <w:pPr>
      <w:keepNext/>
      <w:tabs>
        <w:tab w:val="num" w:pos="0"/>
      </w:tabs>
      <w:ind w:left="576" w:hanging="576"/>
      <w:outlineLvl w:val="1"/>
    </w:pPr>
    <w:rPr>
      <w:szCs w:val="20"/>
      <w:lang w:val="en-US"/>
    </w:rPr>
  </w:style>
  <w:style w:type="paragraph" w:styleId="Ttulo3">
    <w:name w:val="heading 3"/>
    <w:basedOn w:val="Normal"/>
    <w:next w:val="Normal"/>
    <w:qFormat/>
    <w:rsid w:val="00056CFC"/>
    <w:pPr>
      <w:keepNext/>
      <w:tabs>
        <w:tab w:val="num" w:pos="0"/>
      </w:tabs>
      <w:spacing w:line="170" w:lineRule="atLeast"/>
      <w:ind w:left="720" w:hanging="720"/>
      <w:jc w:val="center"/>
      <w:outlineLvl w:val="2"/>
    </w:pPr>
    <w:rPr>
      <w:b/>
      <w:color w:val="000000"/>
      <w:szCs w:val="20"/>
      <w:u w:val="single"/>
      <w:lang w:val="en-US"/>
    </w:rPr>
  </w:style>
  <w:style w:type="paragraph" w:styleId="Ttulo4">
    <w:name w:val="heading 4"/>
    <w:basedOn w:val="Normal"/>
    <w:next w:val="Normal"/>
    <w:qFormat/>
    <w:rsid w:val="00056CFC"/>
    <w:pPr>
      <w:keepNext/>
      <w:tabs>
        <w:tab w:val="num" w:pos="0"/>
      </w:tabs>
      <w:spacing w:before="240" w:after="60"/>
      <w:ind w:left="864" w:hanging="864"/>
      <w:outlineLvl w:val="3"/>
    </w:pPr>
    <w:rPr>
      <w:rFonts w:ascii="Calibri" w:hAnsi="Calibri"/>
      <w:b/>
      <w:bCs/>
      <w:sz w:val="28"/>
      <w:szCs w:val="28"/>
    </w:rPr>
  </w:style>
  <w:style w:type="paragraph" w:styleId="Ttulo5">
    <w:name w:val="heading 5"/>
    <w:basedOn w:val="Normal"/>
    <w:next w:val="Normal"/>
    <w:qFormat/>
    <w:rsid w:val="00056CFC"/>
    <w:pPr>
      <w:keepNext/>
      <w:tabs>
        <w:tab w:val="num" w:pos="0"/>
      </w:tabs>
      <w:spacing w:line="226" w:lineRule="atLeast"/>
      <w:ind w:left="1008" w:hanging="1008"/>
      <w:outlineLvl w:val="4"/>
    </w:pPr>
    <w:rPr>
      <w:rFonts w:ascii="Arial" w:hAnsi="Arial"/>
      <w:b/>
      <w:color w:val="000000"/>
      <w:szCs w:val="20"/>
      <w:lang w:val="en-US"/>
    </w:rPr>
  </w:style>
  <w:style w:type="paragraph" w:styleId="Ttulo6">
    <w:name w:val="heading 6"/>
    <w:basedOn w:val="Normal"/>
    <w:next w:val="Normal"/>
    <w:qFormat/>
    <w:rsid w:val="00056CFC"/>
    <w:pPr>
      <w:keepNext/>
      <w:widowControl w:val="0"/>
      <w:tabs>
        <w:tab w:val="num" w:pos="0"/>
      </w:tabs>
      <w:ind w:left="1152" w:hanging="1152"/>
      <w:jc w:val="right"/>
      <w:outlineLvl w:val="5"/>
    </w:pPr>
    <w:rPr>
      <w:rFonts w:ascii="Arial" w:hAnsi="Arial"/>
      <w:b/>
      <w:spacing w:val="-3"/>
      <w:sz w:val="20"/>
      <w:szCs w:val="20"/>
      <w:lang w:val="en-US"/>
    </w:rPr>
  </w:style>
  <w:style w:type="paragraph" w:styleId="Ttulo8">
    <w:name w:val="heading 8"/>
    <w:basedOn w:val="Normal"/>
    <w:next w:val="Normal"/>
    <w:qFormat/>
    <w:rsid w:val="00056CFC"/>
    <w:pPr>
      <w:tabs>
        <w:tab w:val="num" w:pos="0"/>
      </w:tabs>
      <w:spacing w:before="240" w:after="60"/>
      <w:ind w:left="1440" w:hanging="1440"/>
      <w:outlineLvl w:val="7"/>
    </w:pPr>
    <w:rPr>
      <w:rFonts w:ascii="Calibri" w:hAnsi="Calibri"/>
      <w:i/>
      <w:iCs/>
    </w:rPr>
  </w:style>
  <w:style w:type="paragraph" w:styleId="Ttulo9">
    <w:name w:val="heading 9"/>
    <w:basedOn w:val="Normal"/>
    <w:next w:val="Normal"/>
    <w:qFormat/>
    <w:rsid w:val="00056CFC"/>
    <w:pPr>
      <w:keepNext/>
      <w:tabs>
        <w:tab w:val="num" w:pos="0"/>
      </w:tabs>
      <w:ind w:left="1276"/>
      <w:outlineLvl w:val="8"/>
    </w:pPr>
    <w:rPr>
      <w:rFonts w:ascii="Verdana" w:hAnsi="Verdana"/>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056CFC"/>
    <w:rPr>
      <w:b/>
    </w:rPr>
  </w:style>
  <w:style w:type="character" w:customStyle="1" w:styleId="Absatz-Standardschriftart">
    <w:name w:val="Absatz-Standardschriftart"/>
    <w:rsid w:val="00056CFC"/>
  </w:style>
  <w:style w:type="character" w:customStyle="1" w:styleId="WW-Absatz-Standardschriftart">
    <w:name w:val="WW-Absatz-Standardschriftart"/>
    <w:rsid w:val="00056CFC"/>
  </w:style>
  <w:style w:type="character" w:customStyle="1" w:styleId="WW-Absatz-Standardschriftart1">
    <w:name w:val="WW-Absatz-Standardschriftart1"/>
    <w:rsid w:val="00056CFC"/>
  </w:style>
  <w:style w:type="character" w:customStyle="1" w:styleId="Fontepargpadro3">
    <w:name w:val="Fonte parág. padrão3"/>
    <w:rsid w:val="00056CFC"/>
  </w:style>
  <w:style w:type="character" w:customStyle="1" w:styleId="WW8Num13z0">
    <w:name w:val="WW8Num13z0"/>
    <w:rsid w:val="00056CFC"/>
    <w:rPr>
      <w:b/>
    </w:rPr>
  </w:style>
  <w:style w:type="character" w:customStyle="1" w:styleId="WW8Num17z0">
    <w:name w:val="WW8Num17z0"/>
    <w:rsid w:val="00056CFC"/>
    <w:rPr>
      <w:b/>
    </w:rPr>
  </w:style>
  <w:style w:type="character" w:customStyle="1" w:styleId="WW8Num20z0">
    <w:name w:val="WW8Num20z0"/>
    <w:rsid w:val="00056CFC"/>
    <w:rPr>
      <w:rFonts w:ascii="Symbol" w:hAnsi="Symbol"/>
      <w:sz w:val="20"/>
    </w:rPr>
  </w:style>
  <w:style w:type="character" w:customStyle="1" w:styleId="WW8Num20z1">
    <w:name w:val="WW8Num20z1"/>
    <w:rsid w:val="00056CFC"/>
    <w:rPr>
      <w:rFonts w:ascii="Courier New" w:hAnsi="Courier New"/>
      <w:sz w:val="20"/>
    </w:rPr>
  </w:style>
  <w:style w:type="character" w:customStyle="1" w:styleId="WW8Num20z2">
    <w:name w:val="WW8Num20z2"/>
    <w:rsid w:val="00056CFC"/>
    <w:rPr>
      <w:rFonts w:ascii="Wingdings" w:hAnsi="Wingdings"/>
      <w:sz w:val="20"/>
    </w:rPr>
  </w:style>
  <w:style w:type="character" w:customStyle="1" w:styleId="WW8Num28z0">
    <w:name w:val="WW8Num28z0"/>
    <w:rsid w:val="00056CFC"/>
    <w:rPr>
      <w:b/>
    </w:rPr>
  </w:style>
  <w:style w:type="character" w:customStyle="1" w:styleId="Fontepargpadro2">
    <w:name w:val="Fonte parág. padrão2"/>
    <w:rsid w:val="00056CFC"/>
  </w:style>
  <w:style w:type="character" w:customStyle="1" w:styleId="WW-Absatz-Standardschriftart11">
    <w:name w:val="WW-Absatz-Standardschriftart11"/>
    <w:rsid w:val="00056CFC"/>
  </w:style>
  <w:style w:type="character" w:customStyle="1" w:styleId="WW-Absatz-Standardschriftart111">
    <w:name w:val="WW-Absatz-Standardschriftart111"/>
    <w:rsid w:val="00056CFC"/>
  </w:style>
  <w:style w:type="character" w:customStyle="1" w:styleId="WW-Absatz-Standardschriftart1111">
    <w:name w:val="WW-Absatz-Standardschriftart1111"/>
    <w:rsid w:val="00056CFC"/>
  </w:style>
  <w:style w:type="character" w:customStyle="1" w:styleId="WW-Absatz-Standardschriftart11111">
    <w:name w:val="WW-Absatz-Standardschriftart11111"/>
    <w:rsid w:val="00056CFC"/>
  </w:style>
  <w:style w:type="character" w:customStyle="1" w:styleId="WW8Num4z0">
    <w:name w:val="WW8Num4z0"/>
    <w:rsid w:val="00056CFC"/>
    <w:rPr>
      <w:rFonts w:ascii="Wingdings" w:hAnsi="Wingdings"/>
    </w:rPr>
  </w:style>
  <w:style w:type="character" w:customStyle="1" w:styleId="WW8Num4z1">
    <w:name w:val="WW8Num4z1"/>
    <w:rsid w:val="00056CFC"/>
    <w:rPr>
      <w:rFonts w:ascii="Courier New" w:hAnsi="Courier New" w:cs="Courier New"/>
    </w:rPr>
  </w:style>
  <w:style w:type="character" w:customStyle="1" w:styleId="WW8Num4z3">
    <w:name w:val="WW8Num4z3"/>
    <w:rsid w:val="00056CFC"/>
    <w:rPr>
      <w:rFonts w:ascii="Symbol" w:hAnsi="Symbol"/>
    </w:rPr>
  </w:style>
  <w:style w:type="character" w:customStyle="1" w:styleId="WW8Num8z0">
    <w:name w:val="WW8Num8z0"/>
    <w:rsid w:val="00056CFC"/>
    <w:rPr>
      <w:rFonts w:ascii="Wingdings" w:hAnsi="Wingdings"/>
    </w:rPr>
  </w:style>
  <w:style w:type="character" w:customStyle="1" w:styleId="WW8Num8z1">
    <w:name w:val="WW8Num8z1"/>
    <w:rsid w:val="00056CFC"/>
    <w:rPr>
      <w:rFonts w:ascii="Courier New" w:hAnsi="Courier New" w:cs="Courier New"/>
    </w:rPr>
  </w:style>
  <w:style w:type="character" w:customStyle="1" w:styleId="WW8Num8z3">
    <w:name w:val="WW8Num8z3"/>
    <w:rsid w:val="00056CFC"/>
    <w:rPr>
      <w:rFonts w:ascii="Symbol" w:hAnsi="Symbol"/>
    </w:rPr>
  </w:style>
  <w:style w:type="character" w:customStyle="1" w:styleId="WW8Num12z0">
    <w:name w:val="WW8Num12z0"/>
    <w:rsid w:val="00056CFC"/>
    <w:rPr>
      <w:rFonts w:ascii="Wingdings" w:hAnsi="Wingdings"/>
    </w:rPr>
  </w:style>
  <w:style w:type="character" w:customStyle="1" w:styleId="WW8Num12z1">
    <w:name w:val="WW8Num12z1"/>
    <w:rsid w:val="00056CFC"/>
    <w:rPr>
      <w:rFonts w:ascii="Courier New" w:hAnsi="Courier New" w:cs="Courier New"/>
    </w:rPr>
  </w:style>
  <w:style w:type="character" w:customStyle="1" w:styleId="WW8Num12z3">
    <w:name w:val="WW8Num12z3"/>
    <w:rsid w:val="00056CFC"/>
    <w:rPr>
      <w:rFonts w:ascii="Symbol" w:hAnsi="Symbol"/>
    </w:rPr>
  </w:style>
  <w:style w:type="character" w:customStyle="1" w:styleId="WW8Num15z0">
    <w:name w:val="WW8Num15z0"/>
    <w:rsid w:val="00056CFC"/>
    <w:rPr>
      <w:rFonts w:ascii="Wingdings" w:hAnsi="Wingdings"/>
    </w:rPr>
  </w:style>
  <w:style w:type="character" w:customStyle="1" w:styleId="WW8Num15z1">
    <w:name w:val="WW8Num15z1"/>
    <w:rsid w:val="00056CFC"/>
    <w:rPr>
      <w:rFonts w:ascii="Courier New" w:hAnsi="Courier New" w:cs="Courier New"/>
    </w:rPr>
  </w:style>
  <w:style w:type="character" w:customStyle="1" w:styleId="WW8Num15z3">
    <w:name w:val="WW8Num15z3"/>
    <w:rsid w:val="00056CFC"/>
    <w:rPr>
      <w:rFonts w:ascii="Symbol" w:hAnsi="Symbol"/>
    </w:rPr>
  </w:style>
  <w:style w:type="character" w:customStyle="1" w:styleId="Fontepargpadro1">
    <w:name w:val="Fonte parág. padrão1"/>
    <w:rsid w:val="00056CFC"/>
  </w:style>
  <w:style w:type="character" w:styleId="Nmerodepgina">
    <w:name w:val="page number"/>
    <w:basedOn w:val="Fontepargpadro1"/>
    <w:rsid w:val="00056CFC"/>
  </w:style>
  <w:style w:type="character" w:customStyle="1" w:styleId="TextosemFormataoChar">
    <w:name w:val="Texto sem Formatação Char"/>
    <w:link w:val="TextosemFormatao"/>
    <w:uiPriority w:val="99"/>
    <w:rsid w:val="00056CFC"/>
    <w:rPr>
      <w:rFonts w:ascii="Courier New" w:hAnsi="Courier New" w:cs="Courier New"/>
    </w:rPr>
  </w:style>
  <w:style w:type="character" w:customStyle="1" w:styleId="Ttulo4Char">
    <w:name w:val="Título 4 Char"/>
    <w:rsid w:val="00056CFC"/>
    <w:rPr>
      <w:rFonts w:ascii="Calibri" w:eastAsia="Times New Roman" w:hAnsi="Calibri" w:cs="Times New Roman"/>
      <w:b/>
      <w:bCs/>
      <w:sz w:val="28"/>
      <w:szCs w:val="28"/>
    </w:rPr>
  </w:style>
  <w:style w:type="character" w:customStyle="1" w:styleId="Smbolosdenumerao">
    <w:name w:val="Símbolos de numeração"/>
    <w:rsid w:val="00056CFC"/>
  </w:style>
  <w:style w:type="character" w:customStyle="1" w:styleId="TextodenotaderodapChar">
    <w:name w:val="Texto de nota de rodapé Char"/>
    <w:basedOn w:val="Fontepargpadro2"/>
    <w:rsid w:val="00056CFC"/>
  </w:style>
  <w:style w:type="character" w:customStyle="1" w:styleId="FootnoteCharacters">
    <w:name w:val="Footnote Characters"/>
    <w:rsid w:val="00056CFC"/>
    <w:rPr>
      <w:vertAlign w:val="superscript"/>
    </w:rPr>
  </w:style>
  <w:style w:type="character" w:customStyle="1" w:styleId="Ttulo8Char">
    <w:name w:val="Título 8 Char"/>
    <w:rsid w:val="00056CFC"/>
    <w:rPr>
      <w:rFonts w:ascii="Calibri" w:eastAsia="Times New Roman" w:hAnsi="Calibri" w:cs="Times New Roman"/>
      <w:i/>
      <w:iCs/>
      <w:sz w:val="24"/>
      <w:szCs w:val="24"/>
    </w:rPr>
  </w:style>
  <w:style w:type="character" w:customStyle="1" w:styleId="Recuodecorpodetexto2Char">
    <w:name w:val="Recuo de corpo de texto 2 Char"/>
    <w:rsid w:val="00056CFC"/>
    <w:rPr>
      <w:sz w:val="24"/>
      <w:szCs w:val="24"/>
    </w:rPr>
  </w:style>
  <w:style w:type="character" w:styleId="Hyperlink">
    <w:name w:val="Hyperlink"/>
    <w:uiPriority w:val="99"/>
    <w:rsid w:val="00056CFC"/>
    <w:rPr>
      <w:color w:val="0000FF"/>
      <w:u w:val="single"/>
    </w:rPr>
  </w:style>
  <w:style w:type="character" w:styleId="nfase">
    <w:name w:val="Emphasis"/>
    <w:qFormat/>
    <w:rsid w:val="00056CFC"/>
    <w:rPr>
      <w:b/>
      <w:bCs/>
      <w:i w:val="0"/>
      <w:iCs w:val="0"/>
    </w:rPr>
  </w:style>
  <w:style w:type="character" w:customStyle="1" w:styleId="TextosemFormataoChar1">
    <w:name w:val="Texto sem Formatação Char1"/>
    <w:rsid w:val="00056CFC"/>
    <w:rPr>
      <w:rFonts w:ascii="Courier New" w:hAnsi="Courier New" w:cs="Courier New"/>
    </w:rPr>
  </w:style>
  <w:style w:type="character" w:customStyle="1" w:styleId="Recuodecorpodetexto3Char">
    <w:name w:val="Recuo de corpo de texto 3 Char"/>
    <w:rsid w:val="00056CFC"/>
    <w:rPr>
      <w:sz w:val="16"/>
      <w:szCs w:val="16"/>
    </w:rPr>
  </w:style>
  <w:style w:type="character" w:customStyle="1" w:styleId="TextodebaloChar">
    <w:name w:val="Texto de balão Char"/>
    <w:rsid w:val="00056CFC"/>
    <w:rPr>
      <w:rFonts w:ascii="Tahoma" w:hAnsi="Tahoma" w:cs="Tahoma"/>
      <w:sz w:val="16"/>
      <w:szCs w:val="16"/>
    </w:rPr>
  </w:style>
  <w:style w:type="character" w:customStyle="1" w:styleId="CabealhoChar">
    <w:name w:val="Cabeçalho Char"/>
    <w:uiPriority w:val="99"/>
    <w:rsid w:val="00056CFC"/>
    <w:rPr>
      <w:rFonts w:ascii="Arial" w:hAnsi="Arial" w:cs="Arial"/>
    </w:rPr>
  </w:style>
  <w:style w:type="character" w:customStyle="1" w:styleId="RodapChar">
    <w:name w:val="Rodapé Char"/>
    <w:rsid w:val="00056CFC"/>
    <w:rPr>
      <w:rFonts w:ascii="CG Times" w:hAnsi="CG Times"/>
      <w:lang w:val="en-US"/>
    </w:rPr>
  </w:style>
  <w:style w:type="character" w:customStyle="1" w:styleId="Ttulo1Char">
    <w:name w:val="Título 1 Char"/>
    <w:rsid w:val="00056CFC"/>
    <w:rPr>
      <w:rFonts w:ascii="Arial" w:hAnsi="Arial"/>
      <w:b/>
      <w:bCs/>
      <w:kern w:val="1"/>
      <w:sz w:val="32"/>
      <w:szCs w:val="32"/>
    </w:rPr>
  </w:style>
  <w:style w:type="character" w:customStyle="1" w:styleId="TtuloChar">
    <w:name w:val="Título Char"/>
    <w:rsid w:val="00056CFC"/>
    <w:rPr>
      <w:rFonts w:ascii="Arial" w:hAnsi="Arial" w:cs="Arial"/>
      <w:b/>
      <w:bCs/>
      <w:sz w:val="24"/>
      <w:szCs w:val="24"/>
    </w:rPr>
  </w:style>
  <w:style w:type="character" w:styleId="Forte">
    <w:name w:val="Strong"/>
    <w:qFormat/>
    <w:rsid w:val="00056CFC"/>
    <w:rPr>
      <w:b/>
      <w:bCs/>
    </w:rPr>
  </w:style>
  <w:style w:type="character" w:customStyle="1" w:styleId="st1">
    <w:name w:val="st1"/>
    <w:basedOn w:val="Fontepargpadro2"/>
    <w:rsid w:val="00056CFC"/>
  </w:style>
  <w:style w:type="character" w:customStyle="1" w:styleId="Refdecomentrio1">
    <w:name w:val="Ref. de comentário1"/>
    <w:rsid w:val="00056CFC"/>
    <w:rPr>
      <w:sz w:val="16"/>
      <w:szCs w:val="16"/>
    </w:rPr>
  </w:style>
  <w:style w:type="character" w:customStyle="1" w:styleId="TextodecomentrioChar">
    <w:name w:val="Texto de comentário Char"/>
    <w:rsid w:val="00056CFC"/>
  </w:style>
  <w:style w:type="character" w:customStyle="1" w:styleId="Corpodetexto2Char">
    <w:name w:val="Corpo de texto 2 Char"/>
    <w:link w:val="Corpodetexto2"/>
    <w:rsid w:val="00056CFC"/>
    <w:rPr>
      <w:sz w:val="24"/>
      <w:szCs w:val="24"/>
    </w:rPr>
  </w:style>
  <w:style w:type="paragraph" w:customStyle="1" w:styleId="Ttulo10">
    <w:name w:val="Título1"/>
    <w:basedOn w:val="Normal"/>
    <w:next w:val="Corpodetexto"/>
    <w:rsid w:val="00056CFC"/>
    <w:pPr>
      <w:keepNext/>
      <w:spacing w:before="240"/>
    </w:pPr>
    <w:rPr>
      <w:rFonts w:ascii="Arial" w:eastAsia="Lucida Sans Unicode" w:hAnsi="Arial" w:cs="Tahoma"/>
      <w:sz w:val="28"/>
      <w:szCs w:val="28"/>
    </w:rPr>
  </w:style>
  <w:style w:type="paragraph" w:styleId="Corpodetexto">
    <w:name w:val="Body Text"/>
    <w:basedOn w:val="Normal"/>
    <w:rsid w:val="00056CFC"/>
    <w:rPr>
      <w:szCs w:val="20"/>
      <w:lang w:val="en-US"/>
    </w:rPr>
  </w:style>
  <w:style w:type="paragraph" w:styleId="Lista">
    <w:name w:val="List"/>
    <w:basedOn w:val="Normal"/>
    <w:rsid w:val="00056CFC"/>
    <w:pPr>
      <w:ind w:left="2138" w:hanging="720"/>
    </w:pPr>
    <w:rPr>
      <w:rFonts w:ascii="Arial" w:hAnsi="Arial"/>
      <w:sz w:val="22"/>
      <w:szCs w:val="20"/>
    </w:rPr>
  </w:style>
  <w:style w:type="paragraph" w:customStyle="1" w:styleId="Legenda2">
    <w:name w:val="Legenda2"/>
    <w:basedOn w:val="Normal"/>
    <w:rsid w:val="00056CFC"/>
    <w:pPr>
      <w:suppressLineNumbers/>
      <w:spacing w:before="120"/>
    </w:pPr>
    <w:rPr>
      <w:rFonts w:cs="Tahoma"/>
      <w:i/>
      <w:iCs/>
    </w:rPr>
  </w:style>
  <w:style w:type="paragraph" w:customStyle="1" w:styleId="ndice">
    <w:name w:val="Índice"/>
    <w:basedOn w:val="Normal"/>
    <w:rsid w:val="00056CFC"/>
    <w:pPr>
      <w:suppressLineNumbers/>
    </w:pPr>
    <w:rPr>
      <w:rFonts w:cs="Tahoma"/>
    </w:rPr>
  </w:style>
  <w:style w:type="paragraph" w:customStyle="1" w:styleId="Heading">
    <w:name w:val="Heading"/>
    <w:basedOn w:val="Normal"/>
    <w:next w:val="Corpodetexto"/>
    <w:rsid w:val="00056CFC"/>
    <w:pPr>
      <w:keepNext/>
      <w:spacing w:before="240"/>
    </w:pPr>
    <w:rPr>
      <w:rFonts w:ascii="Arial" w:eastAsia="SimSun" w:hAnsi="Arial" w:cs="Tahoma"/>
      <w:sz w:val="28"/>
      <w:szCs w:val="28"/>
    </w:rPr>
  </w:style>
  <w:style w:type="paragraph" w:customStyle="1" w:styleId="Legenda1">
    <w:name w:val="Legenda1"/>
    <w:basedOn w:val="Normal"/>
    <w:rsid w:val="00056CFC"/>
    <w:pPr>
      <w:suppressLineNumbers/>
      <w:spacing w:before="120"/>
    </w:pPr>
    <w:rPr>
      <w:rFonts w:cs="Tahoma"/>
      <w:i/>
      <w:iCs/>
    </w:rPr>
  </w:style>
  <w:style w:type="paragraph" w:customStyle="1" w:styleId="Index">
    <w:name w:val="Index"/>
    <w:basedOn w:val="Normal"/>
    <w:rsid w:val="00056CFC"/>
    <w:pPr>
      <w:suppressLineNumbers/>
    </w:pPr>
    <w:rPr>
      <w:rFonts w:cs="Tahoma"/>
    </w:rPr>
  </w:style>
  <w:style w:type="paragraph" w:customStyle="1" w:styleId="Captulo">
    <w:name w:val="Capítulo"/>
    <w:basedOn w:val="Normal"/>
    <w:next w:val="Corpodetexto"/>
    <w:rsid w:val="00056CFC"/>
    <w:pPr>
      <w:keepNext/>
      <w:spacing w:before="240"/>
    </w:pPr>
    <w:rPr>
      <w:rFonts w:ascii="Arial" w:eastAsia="MS Mincho" w:hAnsi="Arial" w:cs="Tahoma"/>
      <w:sz w:val="28"/>
      <w:szCs w:val="28"/>
    </w:rPr>
  </w:style>
  <w:style w:type="paragraph" w:customStyle="1" w:styleId="Legenda10">
    <w:name w:val="Legenda1"/>
    <w:basedOn w:val="Normal"/>
    <w:rsid w:val="00056CFC"/>
    <w:pPr>
      <w:suppressLineNumbers/>
      <w:spacing w:before="120"/>
    </w:pPr>
    <w:rPr>
      <w:rFonts w:cs="Tahoma"/>
      <w:i/>
      <w:iCs/>
    </w:rPr>
  </w:style>
  <w:style w:type="paragraph" w:customStyle="1" w:styleId="Corpodetexto1">
    <w:name w:val="Corpo de texto1"/>
    <w:rsid w:val="00056CFC"/>
    <w:pPr>
      <w:suppressAutoHyphens/>
    </w:pPr>
    <w:rPr>
      <w:rFonts w:ascii="CG Times" w:eastAsia="Arial" w:hAnsi="CG Times"/>
      <w:color w:val="000000"/>
      <w:sz w:val="24"/>
      <w:lang w:val="en-US" w:eastAsia="ar-SA"/>
    </w:rPr>
  </w:style>
  <w:style w:type="paragraph" w:customStyle="1" w:styleId="Recuodecorpodetexto21">
    <w:name w:val="Recuo de corpo de texto 21"/>
    <w:basedOn w:val="Normal"/>
    <w:rsid w:val="00056CFC"/>
    <w:pPr>
      <w:widowControl w:val="0"/>
      <w:ind w:firstLine="1701"/>
    </w:pPr>
    <w:rPr>
      <w:rFonts w:ascii="Arial" w:hAnsi="Arial"/>
      <w:spacing w:val="-3"/>
      <w:szCs w:val="20"/>
    </w:rPr>
  </w:style>
  <w:style w:type="paragraph" w:customStyle="1" w:styleId="Corpodetexto31">
    <w:name w:val="Corpo de texto 31"/>
    <w:basedOn w:val="Normal"/>
    <w:rsid w:val="00056CFC"/>
    <w:rPr>
      <w:color w:val="000000"/>
      <w:szCs w:val="20"/>
    </w:rPr>
  </w:style>
  <w:style w:type="paragraph" w:customStyle="1" w:styleId="Corpodetexto21">
    <w:name w:val="Corpo de texto 21"/>
    <w:basedOn w:val="Normal"/>
    <w:rsid w:val="00056CFC"/>
    <w:pPr>
      <w:spacing w:line="240" w:lineRule="atLeast"/>
    </w:pPr>
    <w:rPr>
      <w:sz w:val="20"/>
      <w:szCs w:val="20"/>
    </w:rPr>
  </w:style>
  <w:style w:type="paragraph" w:styleId="Cabealho">
    <w:name w:val="header"/>
    <w:basedOn w:val="Normal"/>
    <w:uiPriority w:val="99"/>
    <w:rsid w:val="00056CFC"/>
    <w:pPr>
      <w:jc w:val="center"/>
    </w:pPr>
    <w:rPr>
      <w:rFonts w:ascii="Arial" w:hAnsi="Arial"/>
      <w:sz w:val="20"/>
      <w:szCs w:val="20"/>
    </w:rPr>
  </w:style>
  <w:style w:type="paragraph" w:styleId="Rodap">
    <w:name w:val="footer"/>
    <w:basedOn w:val="Normal"/>
    <w:rsid w:val="00056CFC"/>
    <w:rPr>
      <w:rFonts w:ascii="CG Times" w:hAnsi="CG Times"/>
      <w:sz w:val="20"/>
      <w:szCs w:val="20"/>
      <w:lang w:val="en-US"/>
    </w:rPr>
  </w:style>
  <w:style w:type="paragraph" w:styleId="NormalWeb">
    <w:name w:val="Normal (Web)"/>
    <w:basedOn w:val="Normal"/>
    <w:uiPriority w:val="99"/>
    <w:rsid w:val="00056CFC"/>
    <w:pPr>
      <w:spacing w:before="280" w:after="280"/>
    </w:pPr>
    <w:rPr>
      <w:rFonts w:ascii="Arial Unicode MS" w:eastAsia="Arial Unicode MS" w:hAnsi="Arial Unicode MS"/>
    </w:rPr>
  </w:style>
  <w:style w:type="paragraph" w:styleId="Recuodecorpodetexto">
    <w:name w:val="Body Text Indent"/>
    <w:basedOn w:val="Normal"/>
    <w:link w:val="RecuodecorpodetextoChar"/>
    <w:rsid w:val="00056CFC"/>
    <w:pPr>
      <w:widowControl w:val="0"/>
    </w:pPr>
    <w:rPr>
      <w:rFonts w:ascii="Arial" w:hAnsi="Arial"/>
      <w:szCs w:val="20"/>
    </w:rPr>
  </w:style>
  <w:style w:type="paragraph" w:customStyle="1" w:styleId="legenda">
    <w:name w:val="legenda"/>
    <w:basedOn w:val="Normal"/>
    <w:rsid w:val="00056CFC"/>
    <w:pPr>
      <w:widowControl w:val="0"/>
    </w:pPr>
    <w:rPr>
      <w:szCs w:val="20"/>
    </w:rPr>
  </w:style>
  <w:style w:type="paragraph" w:customStyle="1" w:styleId="xl46">
    <w:name w:val="xl46"/>
    <w:basedOn w:val="Normal"/>
    <w:rsid w:val="00056CFC"/>
    <w:pPr>
      <w:spacing w:before="100" w:after="100"/>
      <w:jc w:val="center"/>
    </w:pPr>
    <w:rPr>
      <w:b/>
      <w:sz w:val="28"/>
    </w:rPr>
  </w:style>
  <w:style w:type="paragraph" w:styleId="Ttulo">
    <w:name w:val="Title"/>
    <w:basedOn w:val="Normal"/>
    <w:next w:val="Subttulo"/>
    <w:qFormat/>
    <w:rsid w:val="00056CFC"/>
    <w:pPr>
      <w:jc w:val="center"/>
    </w:pPr>
    <w:rPr>
      <w:rFonts w:ascii="Arial" w:hAnsi="Arial"/>
      <w:b/>
      <w:bCs/>
    </w:rPr>
  </w:style>
  <w:style w:type="paragraph" w:styleId="Subttulo">
    <w:name w:val="Subtitle"/>
    <w:basedOn w:val="Captulo"/>
    <w:next w:val="Corpodetexto"/>
    <w:qFormat/>
    <w:rsid w:val="00056CFC"/>
    <w:pPr>
      <w:jc w:val="center"/>
    </w:pPr>
    <w:rPr>
      <w:i/>
      <w:iCs/>
    </w:rPr>
  </w:style>
  <w:style w:type="paragraph" w:customStyle="1" w:styleId="WW-Corpodetexto21">
    <w:name w:val="WW-Corpo de texto 21"/>
    <w:basedOn w:val="Normal"/>
    <w:rsid w:val="00056CFC"/>
    <w:pPr>
      <w:spacing w:line="480" w:lineRule="auto"/>
    </w:pPr>
  </w:style>
  <w:style w:type="paragraph" w:customStyle="1" w:styleId="TextosemFormatao1">
    <w:name w:val="Texto sem Formatação1"/>
    <w:basedOn w:val="Normal"/>
    <w:rsid w:val="00056CFC"/>
    <w:rPr>
      <w:rFonts w:ascii="Courier New" w:hAnsi="Courier New" w:cs="Courier New"/>
      <w:sz w:val="20"/>
      <w:szCs w:val="20"/>
    </w:rPr>
  </w:style>
  <w:style w:type="paragraph" w:customStyle="1" w:styleId="Contedodatabela">
    <w:name w:val="Conteúdo da tabela"/>
    <w:basedOn w:val="Normal"/>
    <w:rsid w:val="00056CFC"/>
    <w:pPr>
      <w:suppressLineNumbers/>
    </w:pPr>
  </w:style>
  <w:style w:type="paragraph" w:customStyle="1" w:styleId="Ttulodatabela">
    <w:name w:val="Título da tabela"/>
    <w:basedOn w:val="Contedodatabela"/>
    <w:rsid w:val="00056CFC"/>
    <w:pPr>
      <w:jc w:val="center"/>
    </w:pPr>
    <w:rPr>
      <w:b/>
      <w:bCs/>
    </w:rPr>
  </w:style>
  <w:style w:type="paragraph" w:customStyle="1" w:styleId="Contedodoquadro">
    <w:name w:val="Conteúdo do quadro"/>
    <w:basedOn w:val="Corpodetexto"/>
    <w:rsid w:val="00056CFC"/>
  </w:style>
  <w:style w:type="paragraph" w:customStyle="1" w:styleId="WW-Default">
    <w:name w:val="WW-Default"/>
    <w:rsid w:val="00056CFC"/>
    <w:pPr>
      <w:suppressAutoHyphens/>
      <w:autoSpaceDE w:val="0"/>
    </w:pPr>
    <w:rPr>
      <w:rFonts w:ascii="Arial" w:eastAsia="Arial" w:hAnsi="Arial" w:cs="Arial"/>
      <w:color w:val="000000"/>
      <w:sz w:val="24"/>
      <w:szCs w:val="24"/>
      <w:lang w:eastAsia="ar-SA"/>
    </w:rPr>
  </w:style>
  <w:style w:type="paragraph" w:styleId="Textodenotaderodap">
    <w:name w:val="footnote text"/>
    <w:basedOn w:val="Normal"/>
    <w:rsid w:val="00056CFC"/>
    <w:pPr>
      <w:suppressAutoHyphens w:val="0"/>
    </w:pPr>
    <w:rPr>
      <w:sz w:val="20"/>
      <w:szCs w:val="20"/>
    </w:rPr>
  </w:style>
  <w:style w:type="paragraph" w:customStyle="1" w:styleId="WW-Padro">
    <w:name w:val="WW-Padrão"/>
    <w:rsid w:val="00056CFC"/>
    <w:pPr>
      <w:suppressAutoHyphens/>
      <w:autoSpaceDE w:val="0"/>
    </w:pPr>
    <w:rPr>
      <w:rFonts w:eastAsia="Arial"/>
      <w:szCs w:val="24"/>
      <w:lang w:eastAsia="ar-SA"/>
    </w:rPr>
  </w:style>
  <w:style w:type="paragraph" w:customStyle="1" w:styleId="Recuodecorpodetexto22">
    <w:name w:val="Recuo de corpo de texto 22"/>
    <w:basedOn w:val="Normal"/>
    <w:rsid w:val="00056CFC"/>
    <w:pPr>
      <w:spacing w:line="480" w:lineRule="auto"/>
      <w:ind w:left="283"/>
    </w:pPr>
  </w:style>
  <w:style w:type="paragraph" w:customStyle="1" w:styleId="TextosemFormatao2">
    <w:name w:val="Texto sem Formatação2"/>
    <w:basedOn w:val="Normal"/>
    <w:rsid w:val="00056CFC"/>
    <w:pPr>
      <w:suppressAutoHyphens w:val="0"/>
    </w:pPr>
    <w:rPr>
      <w:rFonts w:ascii="Courier New" w:hAnsi="Courier New"/>
      <w:sz w:val="20"/>
      <w:szCs w:val="20"/>
    </w:rPr>
  </w:style>
  <w:style w:type="paragraph" w:customStyle="1" w:styleId="Recuodecorpodetexto31">
    <w:name w:val="Recuo de corpo de texto 31"/>
    <w:basedOn w:val="Normal"/>
    <w:rsid w:val="00056CFC"/>
    <w:pPr>
      <w:suppressAutoHyphens w:val="0"/>
      <w:ind w:left="283"/>
    </w:pPr>
    <w:rPr>
      <w:sz w:val="16"/>
      <w:szCs w:val="16"/>
    </w:rPr>
  </w:style>
  <w:style w:type="paragraph" w:styleId="Textodebalo">
    <w:name w:val="Balloon Text"/>
    <w:basedOn w:val="Normal"/>
    <w:rsid w:val="00056CFC"/>
    <w:rPr>
      <w:rFonts w:ascii="Tahoma" w:hAnsi="Tahoma"/>
      <w:sz w:val="16"/>
      <w:szCs w:val="16"/>
    </w:rPr>
  </w:style>
  <w:style w:type="paragraph" w:styleId="PargrafodaLista">
    <w:name w:val="List Paragraph"/>
    <w:basedOn w:val="Normal"/>
    <w:uiPriority w:val="99"/>
    <w:qFormat/>
    <w:rsid w:val="00056CFC"/>
    <w:pPr>
      <w:ind w:left="720"/>
    </w:pPr>
  </w:style>
  <w:style w:type="paragraph" w:customStyle="1" w:styleId="textonormal">
    <w:name w:val="texto_normal"/>
    <w:basedOn w:val="Normal"/>
    <w:rsid w:val="00056CFC"/>
    <w:pPr>
      <w:suppressAutoHyphens w:val="0"/>
      <w:spacing w:before="280" w:after="280"/>
    </w:pPr>
    <w:rPr>
      <w:sz w:val="18"/>
      <w:szCs w:val="18"/>
    </w:rPr>
  </w:style>
  <w:style w:type="paragraph" w:customStyle="1" w:styleId="Textodecomentrio1">
    <w:name w:val="Texto de comentário1"/>
    <w:basedOn w:val="Normal"/>
    <w:rsid w:val="00056CFC"/>
    <w:rPr>
      <w:sz w:val="20"/>
      <w:szCs w:val="20"/>
    </w:rPr>
  </w:style>
  <w:style w:type="paragraph" w:customStyle="1" w:styleId="Corpodetexto22">
    <w:name w:val="Corpo de texto 22"/>
    <w:basedOn w:val="Normal"/>
    <w:rsid w:val="00056CFC"/>
    <w:pPr>
      <w:spacing w:line="480" w:lineRule="auto"/>
    </w:pPr>
  </w:style>
  <w:style w:type="paragraph" w:customStyle="1" w:styleId="TableContents">
    <w:name w:val="Table Contents"/>
    <w:basedOn w:val="Normal"/>
    <w:rsid w:val="00056CFC"/>
    <w:pPr>
      <w:suppressLineNumbers/>
    </w:pPr>
  </w:style>
  <w:style w:type="paragraph" w:customStyle="1" w:styleId="TableHeading">
    <w:name w:val="Table Heading"/>
    <w:basedOn w:val="TableContents"/>
    <w:rsid w:val="00056CFC"/>
    <w:pPr>
      <w:jc w:val="center"/>
    </w:pPr>
    <w:rPr>
      <w:b/>
      <w:bCs/>
    </w:rPr>
  </w:style>
  <w:style w:type="paragraph" w:customStyle="1" w:styleId="Contedodetabela">
    <w:name w:val="Conteúdo de tabela"/>
    <w:basedOn w:val="Normal"/>
    <w:rsid w:val="00056CFC"/>
    <w:pPr>
      <w:suppressLineNumbers/>
    </w:pPr>
  </w:style>
  <w:style w:type="paragraph" w:customStyle="1" w:styleId="Ttulodetabela">
    <w:name w:val="Título de tabela"/>
    <w:basedOn w:val="Contedodetabela"/>
    <w:rsid w:val="00056CFC"/>
    <w:pPr>
      <w:jc w:val="center"/>
    </w:pPr>
    <w:rPr>
      <w:b/>
      <w:bCs/>
    </w:rPr>
  </w:style>
  <w:style w:type="table" w:styleId="Tabelacomgrade">
    <w:name w:val="Table Grid"/>
    <w:basedOn w:val="Tabelanormal"/>
    <w:uiPriority w:val="59"/>
    <w:rsid w:val="00416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3A"/>
    <w:pPr>
      <w:autoSpaceDE w:val="0"/>
      <w:autoSpaceDN w:val="0"/>
      <w:adjustRightInd w:val="0"/>
    </w:pPr>
    <w:rPr>
      <w:rFonts w:ascii="Arial" w:hAnsi="Arial" w:cs="Arial"/>
      <w:color w:val="000000"/>
      <w:sz w:val="24"/>
      <w:szCs w:val="24"/>
    </w:rPr>
  </w:style>
  <w:style w:type="paragraph" w:styleId="Corpodetexto2">
    <w:name w:val="Body Text 2"/>
    <w:basedOn w:val="Normal"/>
    <w:link w:val="Corpodetexto2Char"/>
    <w:rsid w:val="0087123A"/>
    <w:pPr>
      <w:spacing w:line="480" w:lineRule="auto"/>
    </w:pPr>
  </w:style>
  <w:style w:type="character" w:customStyle="1" w:styleId="Corpodetexto2Char1">
    <w:name w:val="Corpo de texto 2 Char1"/>
    <w:uiPriority w:val="99"/>
    <w:semiHidden/>
    <w:rsid w:val="0087123A"/>
    <w:rPr>
      <w:sz w:val="24"/>
      <w:szCs w:val="24"/>
      <w:lang w:eastAsia="ar-SA"/>
    </w:rPr>
  </w:style>
  <w:style w:type="paragraph" w:customStyle="1" w:styleId="ContedodaTabela0">
    <w:name w:val="Conteúdo da Tabela"/>
    <w:basedOn w:val="Corpodetexto"/>
    <w:rsid w:val="002303E3"/>
    <w:pPr>
      <w:widowControl w:val="0"/>
      <w:suppressLineNumbers/>
      <w:overflowPunct w:val="0"/>
      <w:autoSpaceDE w:val="0"/>
    </w:pPr>
    <w:rPr>
      <w:rFonts w:ascii="Arial" w:hAnsi="Arial" w:cs="Arial"/>
      <w:lang w:val="pt-BR"/>
    </w:rPr>
  </w:style>
  <w:style w:type="character" w:styleId="Refdecomentrio">
    <w:name w:val="annotation reference"/>
    <w:uiPriority w:val="99"/>
    <w:semiHidden/>
    <w:unhideWhenUsed/>
    <w:rsid w:val="004215DC"/>
    <w:rPr>
      <w:sz w:val="16"/>
      <w:szCs w:val="16"/>
    </w:rPr>
  </w:style>
  <w:style w:type="paragraph" w:styleId="Textodecomentrio">
    <w:name w:val="annotation text"/>
    <w:basedOn w:val="Normal"/>
    <w:link w:val="TextodecomentrioChar1"/>
    <w:uiPriority w:val="99"/>
    <w:semiHidden/>
    <w:unhideWhenUsed/>
    <w:rsid w:val="004215DC"/>
    <w:rPr>
      <w:sz w:val="20"/>
      <w:szCs w:val="20"/>
    </w:rPr>
  </w:style>
  <w:style w:type="character" w:customStyle="1" w:styleId="TextodecomentrioChar1">
    <w:name w:val="Texto de comentário Char1"/>
    <w:link w:val="Textodecomentrio"/>
    <w:uiPriority w:val="99"/>
    <w:semiHidden/>
    <w:rsid w:val="004215DC"/>
    <w:rPr>
      <w:lang w:eastAsia="ar-SA"/>
    </w:rPr>
  </w:style>
  <w:style w:type="paragraph" w:styleId="Assuntodocomentrio">
    <w:name w:val="annotation subject"/>
    <w:basedOn w:val="Textodecomentrio"/>
    <w:next w:val="Textodecomentrio"/>
    <w:link w:val="AssuntodocomentrioChar"/>
    <w:uiPriority w:val="99"/>
    <w:semiHidden/>
    <w:unhideWhenUsed/>
    <w:rsid w:val="004215DC"/>
    <w:rPr>
      <w:b/>
      <w:bCs/>
    </w:rPr>
  </w:style>
  <w:style w:type="character" w:customStyle="1" w:styleId="AssuntodocomentrioChar">
    <w:name w:val="Assunto do comentário Char"/>
    <w:link w:val="Assuntodocomentrio"/>
    <w:uiPriority w:val="99"/>
    <w:semiHidden/>
    <w:rsid w:val="004215DC"/>
    <w:rPr>
      <w:b/>
      <w:bCs/>
      <w:lang w:eastAsia="ar-SA"/>
    </w:rPr>
  </w:style>
  <w:style w:type="paragraph" w:styleId="TextosemFormatao">
    <w:name w:val="Plain Text"/>
    <w:basedOn w:val="Normal"/>
    <w:link w:val="TextosemFormataoChar"/>
    <w:uiPriority w:val="99"/>
    <w:rsid w:val="009B71F4"/>
    <w:pPr>
      <w:suppressAutoHyphens w:val="0"/>
    </w:pPr>
    <w:rPr>
      <w:rFonts w:ascii="Courier New" w:hAnsi="Courier New"/>
      <w:sz w:val="20"/>
      <w:szCs w:val="20"/>
    </w:rPr>
  </w:style>
  <w:style w:type="character" w:customStyle="1" w:styleId="TextosemFormataoChar2">
    <w:name w:val="Texto sem Formatação Char2"/>
    <w:uiPriority w:val="99"/>
    <w:semiHidden/>
    <w:rsid w:val="009B71F4"/>
    <w:rPr>
      <w:rFonts w:ascii="Courier New" w:hAnsi="Courier New" w:cs="Courier New"/>
      <w:lang w:eastAsia="ar-SA"/>
    </w:rPr>
  </w:style>
  <w:style w:type="character" w:customStyle="1" w:styleId="apple-style-span">
    <w:name w:val="apple-style-span"/>
    <w:rsid w:val="0033396D"/>
  </w:style>
  <w:style w:type="character" w:customStyle="1" w:styleId="xd1">
    <w:name w:val="xd1"/>
    <w:rsid w:val="000D1D7D"/>
    <w:rPr>
      <w:rFonts w:ascii="Arial" w:hAnsi="Arial" w:cs="Arial" w:hint="default"/>
      <w:b/>
      <w:bCs/>
      <w:strike w:val="0"/>
      <w:dstrike w:val="0"/>
      <w:sz w:val="27"/>
      <w:szCs w:val="27"/>
      <w:u w:val="none"/>
      <w:effect w:val="none"/>
    </w:rPr>
  </w:style>
  <w:style w:type="character" w:customStyle="1" w:styleId="RecuodecorpodetextoChar">
    <w:name w:val="Recuo de corpo de texto Char"/>
    <w:link w:val="Recuodecorpodetexto"/>
    <w:rsid w:val="000E05F3"/>
    <w:rPr>
      <w:rFonts w:ascii="Arial" w:hAnsi="Arial"/>
      <w:sz w:val="24"/>
      <w:lang w:eastAsia="ar-SA"/>
    </w:rPr>
  </w:style>
  <w:style w:type="paragraph" w:customStyle="1" w:styleId="default0">
    <w:name w:val="default"/>
    <w:basedOn w:val="Normal"/>
    <w:uiPriority w:val="99"/>
    <w:semiHidden/>
    <w:rsid w:val="00FF5A7B"/>
    <w:pPr>
      <w:suppressAutoHyphens w:val="0"/>
      <w:spacing w:before="100" w:beforeAutospacing="1" w:after="100" w:afterAutospacing="1"/>
    </w:pPr>
    <w:rPr>
      <w:rFonts w:eastAsia="Calibri"/>
      <w:lang w:eastAsia="pt-BR"/>
    </w:rPr>
  </w:style>
  <w:style w:type="character" w:customStyle="1" w:styleId="apple-converted-space">
    <w:name w:val="apple-converted-space"/>
    <w:basedOn w:val="Fontepargpadro"/>
    <w:rsid w:val="00FD49AC"/>
  </w:style>
  <w:style w:type="paragraph" w:styleId="Pr-formataoHTML">
    <w:name w:val="HTML Preformatted"/>
    <w:basedOn w:val="Normal"/>
    <w:link w:val="Pr-formataoHTMLChar"/>
    <w:uiPriority w:val="99"/>
    <w:semiHidden/>
    <w:unhideWhenUsed/>
    <w:rsid w:val="00FB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semiHidden/>
    <w:rsid w:val="00FB192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1F"/>
    <w:pPr>
      <w:suppressAutoHyphens/>
    </w:pPr>
    <w:rPr>
      <w:sz w:val="24"/>
      <w:szCs w:val="24"/>
      <w:lang w:eastAsia="ar-SA"/>
    </w:rPr>
  </w:style>
  <w:style w:type="paragraph" w:styleId="Ttulo1">
    <w:name w:val="heading 1"/>
    <w:basedOn w:val="Normal"/>
    <w:next w:val="Normal"/>
    <w:qFormat/>
    <w:rsid w:val="00056CFC"/>
    <w:pPr>
      <w:keepNext/>
      <w:tabs>
        <w:tab w:val="num" w:pos="0"/>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056CFC"/>
    <w:pPr>
      <w:keepNext/>
      <w:tabs>
        <w:tab w:val="num" w:pos="0"/>
      </w:tabs>
      <w:ind w:left="576" w:hanging="576"/>
      <w:jc w:val="both"/>
      <w:outlineLvl w:val="1"/>
    </w:pPr>
    <w:rPr>
      <w:szCs w:val="20"/>
      <w:lang w:val="en-US"/>
    </w:rPr>
  </w:style>
  <w:style w:type="paragraph" w:styleId="Ttulo3">
    <w:name w:val="heading 3"/>
    <w:basedOn w:val="Normal"/>
    <w:next w:val="Normal"/>
    <w:qFormat/>
    <w:rsid w:val="00056CFC"/>
    <w:pPr>
      <w:keepNext/>
      <w:tabs>
        <w:tab w:val="num" w:pos="0"/>
      </w:tabs>
      <w:spacing w:line="170" w:lineRule="atLeast"/>
      <w:ind w:left="720" w:hanging="720"/>
      <w:jc w:val="center"/>
      <w:outlineLvl w:val="2"/>
    </w:pPr>
    <w:rPr>
      <w:b/>
      <w:color w:val="000000"/>
      <w:szCs w:val="20"/>
      <w:u w:val="single"/>
      <w:lang w:val="en-US"/>
    </w:rPr>
  </w:style>
  <w:style w:type="paragraph" w:styleId="Ttulo4">
    <w:name w:val="heading 4"/>
    <w:basedOn w:val="Normal"/>
    <w:next w:val="Normal"/>
    <w:qFormat/>
    <w:rsid w:val="00056CFC"/>
    <w:pPr>
      <w:keepNext/>
      <w:tabs>
        <w:tab w:val="num" w:pos="0"/>
      </w:tabs>
      <w:spacing w:before="240" w:after="60"/>
      <w:ind w:left="864" w:hanging="864"/>
      <w:outlineLvl w:val="3"/>
    </w:pPr>
    <w:rPr>
      <w:rFonts w:ascii="Calibri" w:hAnsi="Calibri"/>
      <w:b/>
      <w:bCs/>
      <w:sz w:val="28"/>
      <w:szCs w:val="28"/>
    </w:rPr>
  </w:style>
  <w:style w:type="paragraph" w:styleId="Ttulo5">
    <w:name w:val="heading 5"/>
    <w:basedOn w:val="Normal"/>
    <w:next w:val="Normal"/>
    <w:qFormat/>
    <w:rsid w:val="00056CFC"/>
    <w:pPr>
      <w:keepNext/>
      <w:tabs>
        <w:tab w:val="num" w:pos="0"/>
      </w:tabs>
      <w:spacing w:line="226" w:lineRule="atLeast"/>
      <w:ind w:left="1008" w:hanging="1008"/>
      <w:jc w:val="both"/>
      <w:outlineLvl w:val="4"/>
    </w:pPr>
    <w:rPr>
      <w:rFonts w:ascii="Arial" w:hAnsi="Arial"/>
      <w:b/>
      <w:color w:val="000000"/>
      <w:szCs w:val="20"/>
      <w:lang w:val="en-US"/>
    </w:rPr>
  </w:style>
  <w:style w:type="paragraph" w:styleId="Ttulo6">
    <w:name w:val="heading 6"/>
    <w:basedOn w:val="Normal"/>
    <w:next w:val="Normal"/>
    <w:qFormat/>
    <w:rsid w:val="00056CFC"/>
    <w:pPr>
      <w:keepNext/>
      <w:widowControl w:val="0"/>
      <w:tabs>
        <w:tab w:val="num" w:pos="0"/>
      </w:tabs>
      <w:ind w:left="1152" w:hanging="1152"/>
      <w:jc w:val="right"/>
      <w:outlineLvl w:val="5"/>
    </w:pPr>
    <w:rPr>
      <w:rFonts w:ascii="Arial" w:hAnsi="Arial"/>
      <w:b/>
      <w:spacing w:val="-3"/>
      <w:sz w:val="20"/>
      <w:szCs w:val="20"/>
      <w:lang w:val="en-US"/>
    </w:rPr>
  </w:style>
  <w:style w:type="paragraph" w:styleId="Ttulo8">
    <w:name w:val="heading 8"/>
    <w:basedOn w:val="Normal"/>
    <w:next w:val="Normal"/>
    <w:qFormat/>
    <w:rsid w:val="00056CFC"/>
    <w:pPr>
      <w:tabs>
        <w:tab w:val="num" w:pos="0"/>
      </w:tabs>
      <w:spacing w:before="240" w:after="60"/>
      <w:ind w:left="1440" w:hanging="1440"/>
      <w:outlineLvl w:val="7"/>
    </w:pPr>
    <w:rPr>
      <w:rFonts w:ascii="Calibri" w:hAnsi="Calibri"/>
      <w:i/>
      <w:iCs/>
    </w:rPr>
  </w:style>
  <w:style w:type="paragraph" w:styleId="Ttulo9">
    <w:name w:val="heading 9"/>
    <w:basedOn w:val="Normal"/>
    <w:next w:val="Normal"/>
    <w:qFormat/>
    <w:rsid w:val="00056CFC"/>
    <w:pPr>
      <w:keepNext/>
      <w:tabs>
        <w:tab w:val="num" w:pos="0"/>
      </w:tabs>
      <w:ind w:left="1276"/>
      <w:outlineLvl w:val="8"/>
    </w:pPr>
    <w:rPr>
      <w:rFonts w:ascii="Verdana" w:hAnsi="Verdana"/>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056CFC"/>
    <w:rPr>
      <w:b/>
    </w:rPr>
  </w:style>
  <w:style w:type="character" w:customStyle="1" w:styleId="Absatz-Standardschriftart">
    <w:name w:val="Absatz-Standardschriftart"/>
    <w:rsid w:val="00056CFC"/>
  </w:style>
  <w:style w:type="character" w:customStyle="1" w:styleId="WW-Absatz-Standardschriftart">
    <w:name w:val="WW-Absatz-Standardschriftart"/>
    <w:rsid w:val="00056CFC"/>
  </w:style>
  <w:style w:type="character" w:customStyle="1" w:styleId="WW-Absatz-Standardschriftart1">
    <w:name w:val="WW-Absatz-Standardschriftart1"/>
    <w:rsid w:val="00056CFC"/>
  </w:style>
  <w:style w:type="character" w:customStyle="1" w:styleId="Fontepargpadro3">
    <w:name w:val="Fonte parág. padrão3"/>
    <w:rsid w:val="00056CFC"/>
  </w:style>
  <w:style w:type="character" w:customStyle="1" w:styleId="WW8Num13z0">
    <w:name w:val="WW8Num13z0"/>
    <w:rsid w:val="00056CFC"/>
    <w:rPr>
      <w:b/>
    </w:rPr>
  </w:style>
  <w:style w:type="character" w:customStyle="1" w:styleId="WW8Num17z0">
    <w:name w:val="WW8Num17z0"/>
    <w:rsid w:val="00056CFC"/>
    <w:rPr>
      <w:b/>
    </w:rPr>
  </w:style>
  <w:style w:type="character" w:customStyle="1" w:styleId="WW8Num20z0">
    <w:name w:val="WW8Num20z0"/>
    <w:rsid w:val="00056CFC"/>
    <w:rPr>
      <w:rFonts w:ascii="Symbol" w:hAnsi="Symbol"/>
      <w:sz w:val="20"/>
    </w:rPr>
  </w:style>
  <w:style w:type="character" w:customStyle="1" w:styleId="WW8Num20z1">
    <w:name w:val="WW8Num20z1"/>
    <w:rsid w:val="00056CFC"/>
    <w:rPr>
      <w:rFonts w:ascii="Courier New" w:hAnsi="Courier New"/>
      <w:sz w:val="20"/>
    </w:rPr>
  </w:style>
  <w:style w:type="character" w:customStyle="1" w:styleId="WW8Num20z2">
    <w:name w:val="WW8Num20z2"/>
    <w:rsid w:val="00056CFC"/>
    <w:rPr>
      <w:rFonts w:ascii="Wingdings" w:hAnsi="Wingdings"/>
      <w:sz w:val="20"/>
    </w:rPr>
  </w:style>
  <w:style w:type="character" w:customStyle="1" w:styleId="WW8Num28z0">
    <w:name w:val="WW8Num28z0"/>
    <w:rsid w:val="00056CFC"/>
    <w:rPr>
      <w:b/>
    </w:rPr>
  </w:style>
  <w:style w:type="character" w:customStyle="1" w:styleId="Fontepargpadro2">
    <w:name w:val="Fonte parág. padrão2"/>
    <w:rsid w:val="00056CFC"/>
  </w:style>
  <w:style w:type="character" w:customStyle="1" w:styleId="WW-Absatz-Standardschriftart11">
    <w:name w:val="WW-Absatz-Standardschriftart11"/>
    <w:rsid w:val="00056CFC"/>
  </w:style>
  <w:style w:type="character" w:customStyle="1" w:styleId="WW-Absatz-Standardschriftart111">
    <w:name w:val="WW-Absatz-Standardschriftart111"/>
    <w:rsid w:val="00056CFC"/>
  </w:style>
  <w:style w:type="character" w:customStyle="1" w:styleId="WW-Absatz-Standardschriftart1111">
    <w:name w:val="WW-Absatz-Standardschriftart1111"/>
    <w:rsid w:val="00056CFC"/>
  </w:style>
  <w:style w:type="character" w:customStyle="1" w:styleId="WW-Absatz-Standardschriftart11111">
    <w:name w:val="WW-Absatz-Standardschriftart11111"/>
    <w:rsid w:val="00056CFC"/>
  </w:style>
  <w:style w:type="character" w:customStyle="1" w:styleId="WW8Num4z0">
    <w:name w:val="WW8Num4z0"/>
    <w:rsid w:val="00056CFC"/>
    <w:rPr>
      <w:rFonts w:ascii="Wingdings" w:hAnsi="Wingdings"/>
    </w:rPr>
  </w:style>
  <w:style w:type="character" w:customStyle="1" w:styleId="WW8Num4z1">
    <w:name w:val="WW8Num4z1"/>
    <w:rsid w:val="00056CFC"/>
    <w:rPr>
      <w:rFonts w:ascii="Courier New" w:hAnsi="Courier New" w:cs="Courier New"/>
    </w:rPr>
  </w:style>
  <w:style w:type="character" w:customStyle="1" w:styleId="WW8Num4z3">
    <w:name w:val="WW8Num4z3"/>
    <w:rsid w:val="00056CFC"/>
    <w:rPr>
      <w:rFonts w:ascii="Symbol" w:hAnsi="Symbol"/>
    </w:rPr>
  </w:style>
  <w:style w:type="character" w:customStyle="1" w:styleId="WW8Num8z0">
    <w:name w:val="WW8Num8z0"/>
    <w:rsid w:val="00056CFC"/>
    <w:rPr>
      <w:rFonts w:ascii="Wingdings" w:hAnsi="Wingdings"/>
    </w:rPr>
  </w:style>
  <w:style w:type="character" w:customStyle="1" w:styleId="WW8Num8z1">
    <w:name w:val="WW8Num8z1"/>
    <w:rsid w:val="00056CFC"/>
    <w:rPr>
      <w:rFonts w:ascii="Courier New" w:hAnsi="Courier New" w:cs="Courier New"/>
    </w:rPr>
  </w:style>
  <w:style w:type="character" w:customStyle="1" w:styleId="WW8Num8z3">
    <w:name w:val="WW8Num8z3"/>
    <w:rsid w:val="00056CFC"/>
    <w:rPr>
      <w:rFonts w:ascii="Symbol" w:hAnsi="Symbol"/>
    </w:rPr>
  </w:style>
  <w:style w:type="character" w:customStyle="1" w:styleId="WW8Num12z0">
    <w:name w:val="WW8Num12z0"/>
    <w:rsid w:val="00056CFC"/>
    <w:rPr>
      <w:rFonts w:ascii="Wingdings" w:hAnsi="Wingdings"/>
    </w:rPr>
  </w:style>
  <w:style w:type="character" w:customStyle="1" w:styleId="WW8Num12z1">
    <w:name w:val="WW8Num12z1"/>
    <w:rsid w:val="00056CFC"/>
    <w:rPr>
      <w:rFonts w:ascii="Courier New" w:hAnsi="Courier New" w:cs="Courier New"/>
    </w:rPr>
  </w:style>
  <w:style w:type="character" w:customStyle="1" w:styleId="WW8Num12z3">
    <w:name w:val="WW8Num12z3"/>
    <w:rsid w:val="00056CFC"/>
    <w:rPr>
      <w:rFonts w:ascii="Symbol" w:hAnsi="Symbol"/>
    </w:rPr>
  </w:style>
  <w:style w:type="character" w:customStyle="1" w:styleId="WW8Num15z0">
    <w:name w:val="WW8Num15z0"/>
    <w:rsid w:val="00056CFC"/>
    <w:rPr>
      <w:rFonts w:ascii="Wingdings" w:hAnsi="Wingdings"/>
    </w:rPr>
  </w:style>
  <w:style w:type="character" w:customStyle="1" w:styleId="WW8Num15z1">
    <w:name w:val="WW8Num15z1"/>
    <w:rsid w:val="00056CFC"/>
    <w:rPr>
      <w:rFonts w:ascii="Courier New" w:hAnsi="Courier New" w:cs="Courier New"/>
    </w:rPr>
  </w:style>
  <w:style w:type="character" w:customStyle="1" w:styleId="WW8Num15z3">
    <w:name w:val="WW8Num15z3"/>
    <w:rsid w:val="00056CFC"/>
    <w:rPr>
      <w:rFonts w:ascii="Symbol" w:hAnsi="Symbol"/>
    </w:rPr>
  </w:style>
  <w:style w:type="character" w:customStyle="1" w:styleId="Fontepargpadro1">
    <w:name w:val="Fonte parág. padrão1"/>
    <w:rsid w:val="00056CFC"/>
  </w:style>
  <w:style w:type="character" w:styleId="Nmerodepgina">
    <w:name w:val="page number"/>
    <w:basedOn w:val="Fontepargpadro1"/>
    <w:rsid w:val="00056CFC"/>
  </w:style>
  <w:style w:type="character" w:customStyle="1" w:styleId="TextosemFormataoChar">
    <w:name w:val="Texto sem Formatação Char"/>
    <w:link w:val="TextosemFormatao"/>
    <w:uiPriority w:val="99"/>
    <w:rsid w:val="00056CFC"/>
    <w:rPr>
      <w:rFonts w:ascii="Courier New" w:hAnsi="Courier New" w:cs="Courier New"/>
    </w:rPr>
  </w:style>
  <w:style w:type="character" w:customStyle="1" w:styleId="Ttulo4Char">
    <w:name w:val="Título 4 Char"/>
    <w:rsid w:val="00056CFC"/>
    <w:rPr>
      <w:rFonts w:ascii="Calibri" w:eastAsia="Times New Roman" w:hAnsi="Calibri" w:cs="Times New Roman"/>
      <w:b/>
      <w:bCs/>
      <w:sz w:val="28"/>
      <w:szCs w:val="28"/>
    </w:rPr>
  </w:style>
  <w:style w:type="character" w:customStyle="1" w:styleId="Smbolosdenumerao">
    <w:name w:val="Símbolos de numeração"/>
    <w:rsid w:val="00056CFC"/>
  </w:style>
  <w:style w:type="character" w:customStyle="1" w:styleId="TextodenotaderodapChar">
    <w:name w:val="Texto de nota de rodapé Char"/>
    <w:basedOn w:val="Fontepargpadro2"/>
    <w:rsid w:val="00056CFC"/>
  </w:style>
  <w:style w:type="character" w:customStyle="1" w:styleId="FootnoteCharacters">
    <w:name w:val="Footnote Characters"/>
    <w:rsid w:val="00056CFC"/>
    <w:rPr>
      <w:vertAlign w:val="superscript"/>
    </w:rPr>
  </w:style>
  <w:style w:type="character" w:customStyle="1" w:styleId="Ttulo8Char">
    <w:name w:val="Título 8 Char"/>
    <w:rsid w:val="00056CFC"/>
    <w:rPr>
      <w:rFonts w:ascii="Calibri" w:eastAsia="Times New Roman" w:hAnsi="Calibri" w:cs="Times New Roman"/>
      <w:i/>
      <w:iCs/>
      <w:sz w:val="24"/>
      <w:szCs w:val="24"/>
    </w:rPr>
  </w:style>
  <w:style w:type="character" w:customStyle="1" w:styleId="Recuodecorpodetexto2Char">
    <w:name w:val="Recuo de corpo de texto 2 Char"/>
    <w:rsid w:val="00056CFC"/>
    <w:rPr>
      <w:sz w:val="24"/>
      <w:szCs w:val="24"/>
    </w:rPr>
  </w:style>
  <w:style w:type="character" w:styleId="Hyperlink">
    <w:name w:val="Hyperlink"/>
    <w:uiPriority w:val="99"/>
    <w:rsid w:val="00056CFC"/>
    <w:rPr>
      <w:color w:val="0000FF"/>
      <w:u w:val="single"/>
    </w:rPr>
  </w:style>
  <w:style w:type="character" w:styleId="nfase">
    <w:name w:val="Emphasis"/>
    <w:qFormat/>
    <w:rsid w:val="00056CFC"/>
    <w:rPr>
      <w:b/>
      <w:bCs/>
      <w:i w:val="0"/>
      <w:iCs w:val="0"/>
    </w:rPr>
  </w:style>
  <w:style w:type="character" w:customStyle="1" w:styleId="TextosemFormataoChar1">
    <w:name w:val="Texto sem Formatação Char1"/>
    <w:rsid w:val="00056CFC"/>
    <w:rPr>
      <w:rFonts w:ascii="Courier New" w:hAnsi="Courier New" w:cs="Courier New"/>
    </w:rPr>
  </w:style>
  <w:style w:type="character" w:customStyle="1" w:styleId="Recuodecorpodetexto3Char">
    <w:name w:val="Recuo de corpo de texto 3 Char"/>
    <w:rsid w:val="00056CFC"/>
    <w:rPr>
      <w:sz w:val="16"/>
      <w:szCs w:val="16"/>
    </w:rPr>
  </w:style>
  <w:style w:type="character" w:customStyle="1" w:styleId="TextodebaloChar">
    <w:name w:val="Texto de balão Char"/>
    <w:rsid w:val="00056CFC"/>
    <w:rPr>
      <w:rFonts w:ascii="Tahoma" w:hAnsi="Tahoma" w:cs="Tahoma"/>
      <w:sz w:val="16"/>
      <w:szCs w:val="16"/>
    </w:rPr>
  </w:style>
  <w:style w:type="character" w:customStyle="1" w:styleId="CabealhoChar">
    <w:name w:val="Cabeçalho Char"/>
    <w:uiPriority w:val="99"/>
    <w:rsid w:val="00056CFC"/>
    <w:rPr>
      <w:rFonts w:ascii="Arial" w:hAnsi="Arial" w:cs="Arial"/>
    </w:rPr>
  </w:style>
  <w:style w:type="character" w:customStyle="1" w:styleId="RodapChar">
    <w:name w:val="Rodapé Char"/>
    <w:rsid w:val="00056CFC"/>
    <w:rPr>
      <w:rFonts w:ascii="CG Times" w:hAnsi="CG Times"/>
      <w:lang w:val="en-US"/>
    </w:rPr>
  </w:style>
  <w:style w:type="character" w:customStyle="1" w:styleId="Ttulo1Char">
    <w:name w:val="Título 1 Char"/>
    <w:rsid w:val="00056CFC"/>
    <w:rPr>
      <w:rFonts w:ascii="Arial" w:hAnsi="Arial"/>
      <w:b/>
      <w:bCs/>
      <w:kern w:val="1"/>
      <w:sz w:val="32"/>
      <w:szCs w:val="32"/>
    </w:rPr>
  </w:style>
  <w:style w:type="character" w:customStyle="1" w:styleId="TtuloChar">
    <w:name w:val="Título Char"/>
    <w:rsid w:val="00056CFC"/>
    <w:rPr>
      <w:rFonts w:ascii="Arial" w:hAnsi="Arial" w:cs="Arial"/>
      <w:b/>
      <w:bCs/>
      <w:sz w:val="24"/>
      <w:szCs w:val="24"/>
    </w:rPr>
  </w:style>
  <w:style w:type="character" w:styleId="Forte">
    <w:name w:val="Strong"/>
    <w:qFormat/>
    <w:rsid w:val="00056CFC"/>
    <w:rPr>
      <w:b/>
      <w:bCs/>
    </w:rPr>
  </w:style>
  <w:style w:type="character" w:customStyle="1" w:styleId="st1">
    <w:name w:val="st1"/>
    <w:basedOn w:val="Fontepargpadro2"/>
    <w:rsid w:val="00056CFC"/>
  </w:style>
  <w:style w:type="character" w:customStyle="1" w:styleId="Refdecomentrio1">
    <w:name w:val="Ref. de comentário1"/>
    <w:rsid w:val="00056CFC"/>
    <w:rPr>
      <w:sz w:val="16"/>
      <w:szCs w:val="16"/>
    </w:rPr>
  </w:style>
  <w:style w:type="character" w:customStyle="1" w:styleId="TextodecomentrioChar">
    <w:name w:val="Texto de comentário Char"/>
    <w:rsid w:val="00056CFC"/>
  </w:style>
  <w:style w:type="character" w:customStyle="1" w:styleId="Corpodetexto2Char">
    <w:name w:val="Corpo de texto 2 Char"/>
    <w:link w:val="Corpodetexto2"/>
    <w:rsid w:val="00056CFC"/>
    <w:rPr>
      <w:sz w:val="24"/>
      <w:szCs w:val="24"/>
    </w:rPr>
  </w:style>
  <w:style w:type="paragraph" w:customStyle="1" w:styleId="Ttulo10">
    <w:name w:val="Título1"/>
    <w:basedOn w:val="Normal"/>
    <w:next w:val="Corpodetexto"/>
    <w:rsid w:val="00056CFC"/>
    <w:pPr>
      <w:keepNext/>
      <w:spacing w:before="240" w:after="120"/>
    </w:pPr>
    <w:rPr>
      <w:rFonts w:ascii="Arial" w:eastAsia="Lucida Sans Unicode" w:hAnsi="Arial" w:cs="Tahoma"/>
      <w:sz w:val="28"/>
      <w:szCs w:val="28"/>
    </w:rPr>
  </w:style>
  <w:style w:type="paragraph" w:styleId="Corpodetexto">
    <w:name w:val="Body Text"/>
    <w:basedOn w:val="Normal"/>
    <w:rsid w:val="00056CFC"/>
    <w:pPr>
      <w:jc w:val="both"/>
    </w:pPr>
    <w:rPr>
      <w:szCs w:val="20"/>
      <w:lang w:val="en-US"/>
    </w:rPr>
  </w:style>
  <w:style w:type="paragraph" w:styleId="Lista">
    <w:name w:val="List"/>
    <w:basedOn w:val="Normal"/>
    <w:rsid w:val="00056CFC"/>
    <w:pPr>
      <w:spacing w:after="120"/>
      <w:ind w:left="2138" w:hanging="720"/>
      <w:jc w:val="both"/>
    </w:pPr>
    <w:rPr>
      <w:rFonts w:ascii="Arial" w:hAnsi="Arial"/>
      <w:sz w:val="22"/>
      <w:szCs w:val="20"/>
    </w:rPr>
  </w:style>
  <w:style w:type="paragraph" w:customStyle="1" w:styleId="Legenda2">
    <w:name w:val="Legenda2"/>
    <w:basedOn w:val="Normal"/>
    <w:rsid w:val="00056CFC"/>
    <w:pPr>
      <w:suppressLineNumbers/>
      <w:spacing w:before="120" w:after="120"/>
    </w:pPr>
    <w:rPr>
      <w:rFonts w:cs="Tahoma"/>
      <w:i/>
      <w:iCs/>
    </w:rPr>
  </w:style>
  <w:style w:type="paragraph" w:customStyle="1" w:styleId="ndice">
    <w:name w:val="Índice"/>
    <w:basedOn w:val="Normal"/>
    <w:rsid w:val="00056CFC"/>
    <w:pPr>
      <w:suppressLineNumbers/>
    </w:pPr>
    <w:rPr>
      <w:rFonts w:cs="Tahoma"/>
    </w:rPr>
  </w:style>
  <w:style w:type="paragraph" w:customStyle="1" w:styleId="Heading">
    <w:name w:val="Heading"/>
    <w:basedOn w:val="Normal"/>
    <w:next w:val="Corpodetexto"/>
    <w:rsid w:val="00056CFC"/>
    <w:pPr>
      <w:keepNext/>
      <w:spacing w:before="240" w:after="120"/>
    </w:pPr>
    <w:rPr>
      <w:rFonts w:ascii="Arial" w:eastAsia="SimSun" w:hAnsi="Arial" w:cs="Tahoma"/>
      <w:sz w:val="28"/>
      <w:szCs w:val="28"/>
    </w:rPr>
  </w:style>
  <w:style w:type="paragraph" w:customStyle="1" w:styleId="Legenda1">
    <w:name w:val="Legenda1"/>
    <w:basedOn w:val="Normal"/>
    <w:rsid w:val="00056CFC"/>
    <w:pPr>
      <w:suppressLineNumbers/>
      <w:spacing w:before="120" w:after="120"/>
    </w:pPr>
    <w:rPr>
      <w:rFonts w:cs="Tahoma"/>
      <w:i/>
      <w:iCs/>
    </w:rPr>
  </w:style>
  <w:style w:type="paragraph" w:customStyle="1" w:styleId="Index">
    <w:name w:val="Index"/>
    <w:basedOn w:val="Normal"/>
    <w:rsid w:val="00056CFC"/>
    <w:pPr>
      <w:suppressLineNumbers/>
    </w:pPr>
    <w:rPr>
      <w:rFonts w:cs="Tahoma"/>
    </w:rPr>
  </w:style>
  <w:style w:type="paragraph" w:customStyle="1" w:styleId="Captulo">
    <w:name w:val="Capítulo"/>
    <w:basedOn w:val="Normal"/>
    <w:next w:val="Corpodetexto"/>
    <w:rsid w:val="00056CFC"/>
    <w:pPr>
      <w:keepNext/>
      <w:spacing w:before="240" w:after="120"/>
    </w:pPr>
    <w:rPr>
      <w:rFonts w:ascii="Arial" w:eastAsia="MS Mincho" w:hAnsi="Arial" w:cs="Tahoma"/>
      <w:sz w:val="28"/>
      <w:szCs w:val="28"/>
    </w:rPr>
  </w:style>
  <w:style w:type="paragraph" w:customStyle="1" w:styleId="Legenda10">
    <w:name w:val="Legenda1"/>
    <w:basedOn w:val="Normal"/>
    <w:rsid w:val="00056CFC"/>
    <w:pPr>
      <w:suppressLineNumbers/>
      <w:spacing w:before="120" w:after="120"/>
    </w:pPr>
    <w:rPr>
      <w:rFonts w:cs="Tahoma"/>
      <w:i/>
      <w:iCs/>
    </w:rPr>
  </w:style>
  <w:style w:type="paragraph" w:customStyle="1" w:styleId="Corpodetexto1">
    <w:name w:val="Corpo de texto1"/>
    <w:rsid w:val="00056CFC"/>
    <w:pPr>
      <w:suppressAutoHyphens/>
    </w:pPr>
    <w:rPr>
      <w:rFonts w:ascii="CG Times" w:eastAsia="Arial" w:hAnsi="CG Times"/>
      <w:color w:val="000000"/>
      <w:sz w:val="24"/>
      <w:lang w:val="en-US" w:eastAsia="ar-SA"/>
    </w:rPr>
  </w:style>
  <w:style w:type="paragraph" w:customStyle="1" w:styleId="Recuodecorpodetexto21">
    <w:name w:val="Recuo de corpo de texto 21"/>
    <w:basedOn w:val="Normal"/>
    <w:rsid w:val="00056CFC"/>
    <w:pPr>
      <w:widowControl w:val="0"/>
      <w:ind w:firstLine="1701"/>
      <w:jc w:val="both"/>
    </w:pPr>
    <w:rPr>
      <w:rFonts w:ascii="Arial" w:hAnsi="Arial"/>
      <w:spacing w:val="-3"/>
      <w:szCs w:val="20"/>
    </w:rPr>
  </w:style>
  <w:style w:type="paragraph" w:customStyle="1" w:styleId="Corpodetexto31">
    <w:name w:val="Corpo de texto 31"/>
    <w:basedOn w:val="Normal"/>
    <w:rsid w:val="00056CFC"/>
    <w:pPr>
      <w:jc w:val="both"/>
    </w:pPr>
    <w:rPr>
      <w:color w:val="000000"/>
      <w:szCs w:val="20"/>
    </w:rPr>
  </w:style>
  <w:style w:type="paragraph" w:customStyle="1" w:styleId="Corpodetexto21">
    <w:name w:val="Corpo de texto 21"/>
    <w:basedOn w:val="Normal"/>
    <w:rsid w:val="00056CFC"/>
    <w:pPr>
      <w:spacing w:line="240" w:lineRule="atLeast"/>
      <w:jc w:val="both"/>
    </w:pPr>
    <w:rPr>
      <w:sz w:val="20"/>
      <w:szCs w:val="20"/>
    </w:rPr>
  </w:style>
  <w:style w:type="paragraph" w:styleId="Cabealho">
    <w:name w:val="header"/>
    <w:basedOn w:val="Normal"/>
    <w:uiPriority w:val="99"/>
    <w:rsid w:val="00056CFC"/>
    <w:pPr>
      <w:jc w:val="center"/>
    </w:pPr>
    <w:rPr>
      <w:rFonts w:ascii="Arial" w:hAnsi="Arial"/>
      <w:sz w:val="20"/>
      <w:szCs w:val="20"/>
    </w:rPr>
  </w:style>
  <w:style w:type="paragraph" w:styleId="Rodap">
    <w:name w:val="footer"/>
    <w:basedOn w:val="Normal"/>
    <w:rsid w:val="00056CFC"/>
    <w:rPr>
      <w:rFonts w:ascii="CG Times" w:hAnsi="CG Times"/>
      <w:sz w:val="20"/>
      <w:szCs w:val="20"/>
      <w:lang w:val="en-US"/>
    </w:rPr>
  </w:style>
  <w:style w:type="paragraph" w:styleId="NormalWeb">
    <w:name w:val="Normal (Web)"/>
    <w:basedOn w:val="Normal"/>
    <w:uiPriority w:val="99"/>
    <w:rsid w:val="00056CFC"/>
    <w:pPr>
      <w:spacing w:before="280" w:after="280"/>
    </w:pPr>
    <w:rPr>
      <w:rFonts w:ascii="Arial Unicode MS" w:eastAsia="Arial Unicode MS" w:hAnsi="Arial Unicode MS"/>
    </w:rPr>
  </w:style>
  <w:style w:type="paragraph" w:styleId="Recuodecorpodetexto">
    <w:name w:val="Body Text Indent"/>
    <w:basedOn w:val="Normal"/>
    <w:link w:val="RecuodecorpodetextoChar"/>
    <w:rsid w:val="00056CFC"/>
    <w:pPr>
      <w:widowControl w:val="0"/>
    </w:pPr>
    <w:rPr>
      <w:rFonts w:ascii="Arial" w:hAnsi="Arial"/>
      <w:szCs w:val="20"/>
    </w:rPr>
  </w:style>
  <w:style w:type="paragraph" w:customStyle="1" w:styleId="legenda">
    <w:name w:val="legenda"/>
    <w:basedOn w:val="Normal"/>
    <w:rsid w:val="00056CFC"/>
    <w:pPr>
      <w:widowControl w:val="0"/>
      <w:jc w:val="both"/>
    </w:pPr>
    <w:rPr>
      <w:szCs w:val="20"/>
    </w:rPr>
  </w:style>
  <w:style w:type="paragraph" w:customStyle="1" w:styleId="xl46">
    <w:name w:val="xl46"/>
    <w:basedOn w:val="Normal"/>
    <w:rsid w:val="00056CFC"/>
    <w:pPr>
      <w:spacing w:before="100" w:after="100"/>
      <w:jc w:val="center"/>
    </w:pPr>
    <w:rPr>
      <w:b/>
      <w:sz w:val="28"/>
    </w:rPr>
  </w:style>
  <w:style w:type="paragraph" w:styleId="Ttulo">
    <w:name w:val="Title"/>
    <w:basedOn w:val="Normal"/>
    <w:next w:val="Subttulo"/>
    <w:qFormat/>
    <w:rsid w:val="00056CFC"/>
    <w:pPr>
      <w:jc w:val="center"/>
    </w:pPr>
    <w:rPr>
      <w:rFonts w:ascii="Arial" w:hAnsi="Arial"/>
      <w:b/>
      <w:bCs/>
    </w:rPr>
  </w:style>
  <w:style w:type="paragraph" w:styleId="Subttulo">
    <w:name w:val="Subtitle"/>
    <w:basedOn w:val="Captulo"/>
    <w:next w:val="Corpodetexto"/>
    <w:qFormat/>
    <w:rsid w:val="00056CFC"/>
    <w:pPr>
      <w:jc w:val="center"/>
    </w:pPr>
    <w:rPr>
      <w:i/>
      <w:iCs/>
    </w:rPr>
  </w:style>
  <w:style w:type="paragraph" w:customStyle="1" w:styleId="WW-Corpodetexto21">
    <w:name w:val="WW-Corpo de texto 21"/>
    <w:basedOn w:val="Normal"/>
    <w:rsid w:val="00056CFC"/>
    <w:pPr>
      <w:spacing w:after="120" w:line="480" w:lineRule="auto"/>
    </w:pPr>
  </w:style>
  <w:style w:type="paragraph" w:customStyle="1" w:styleId="TextosemFormatao1">
    <w:name w:val="Texto sem Formatação1"/>
    <w:basedOn w:val="Normal"/>
    <w:rsid w:val="00056CFC"/>
    <w:rPr>
      <w:rFonts w:ascii="Courier New" w:hAnsi="Courier New" w:cs="Courier New"/>
      <w:sz w:val="20"/>
      <w:szCs w:val="20"/>
    </w:rPr>
  </w:style>
  <w:style w:type="paragraph" w:customStyle="1" w:styleId="Contedodatabela">
    <w:name w:val="Conteúdo da tabela"/>
    <w:basedOn w:val="Normal"/>
    <w:rsid w:val="00056CFC"/>
    <w:pPr>
      <w:suppressLineNumbers/>
    </w:pPr>
  </w:style>
  <w:style w:type="paragraph" w:customStyle="1" w:styleId="Ttulodatabela">
    <w:name w:val="Título da tabela"/>
    <w:basedOn w:val="Contedodatabela"/>
    <w:rsid w:val="00056CFC"/>
    <w:pPr>
      <w:jc w:val="center"/>
    </w:pPr>
    <w:rPr>
      <w:b/>
      <w:bCs/>
    </w:rPr>
  </w:style>
  <w:style w:type="paragraph" w:customStyle="1" w:styleId="Contedodoquadro">
    <w:name w:val="Conteúdo do quadro"/>
    <w:basedOn w:val="Corpodetexto"/>
    <w:rsid w:val="00056CFC"/>
  </w:style>
  <w:style w:type="paragraph" w:customStyle="1" w:styleId="WW-Default">
    <w:name w:val="WW-Default"/>
    <w:rsid w:val="00056CFC"/>
    <w:pPr>
      <w:suppressAutoHyphens/>
      <w:autoSpaceDE w:val="0"/>
    </w:pPr>
    <w:rPr>
      <w:rFonts w:ascii="Arial" w:eastAsia="Arial" w:hAnsi="Arial" w:cs="Arial"/>
      <w:color w:val="000000"/>
      <w:sz w:val="24"/>
      <w:szCs w:val="24"/>
      <w:lang w:eastAsia="ar-SA"/>
    </w:rPr>
  </w:style>
  <w:style w:type="paragraph" w:styleId="Textodenotaderodap">
    <w:name w:val="footnote text"/>
    <w:basedOn w:val="Normal"/>
    <w:rsid w:val="00056CFC"/>
    <w:pPr>
      <w:suppressAutoHyphens w:val="0"/>
    </w:pPr>
    <w:rPr>
      <w:sz w:val="20"/>
      <w:szCs w:val="20"/>
    </w:rPr>
  </w:style>
  <w:style w:type="paragraph" w:customStyle="1" w:styleId="WW-Padro">
    <w:name w:val="WW-Padrão"/>
    <w:rsid w:val="00056CFC"/>
    <w:pPr>
      <w:suppressAutoHyphens/>
      <w:autoSpaceDE w:val="0"/>
    </w:pPr>
    <w:rPr>
      <w:rFonts w:eastAsia="Arial"/>
      <w:szCs w:val="24"/>
      <w:lang w:eastAsia="ar-SA"/>
    </w:rPr>
  </w:style>
  <w:style w:type="paragraph" w:customStyle="1" w:styleId="Recuodecorpodetexto22">
    <w:name w:val="Recuo de corpo de texto 22"/>
    <w:basedOn w:val="Normal"/>
    <w:rsid w:val="00056CFC"/>
    <w:pPr>
      <w:spacing w:after="120" w:line="480" w:lineRule="auto"/>
      <w:ind w:left="283"/>
    </w:pPr>
  </w:style>
  <w:style w:type="paragraph" w:customStyle="1" w:styleId="TextosemFormatao2">
    <w:name w:val="Texto sem Formatação2"/>
    <w:basedOn w:val="Normal"/>
    <w:rsid w:val="00056CFC"/>
    <w:pPr>
      <w:suppressAutoHyphens w:val="0"/>
    </w:pPr>
    <w:rPr>
      <w:rFonts w:ascii="Courier New" w:hAnsi="Courier New"/>
      <w:sz w:val="20"/>
      <w:szCs w:val="20"/>
    </w:rPr>
  </w:style>
  <w:style w:type="paragraph" w:customStyle="1" w:styleId="Recuodecorpodetexto31">
    <w:name w:val="Recuo de corpo de texto 31"/>
    <w:basedOn w:val="Normal"/>
    <w:rsid w:val="00056CFC"/>
    <w:pPr>
      <w:suppressAutoHyphens w:val="0"/>
      <w:spacing w:after="120"/>
      <w:ind w:left="283"/>
    </w:pPr>
    <w:rPr>
      <w:sz w:val="16"/>
      <w:szCs w:val="16"/>
    </w:rPr>
  </w:style>
  <w:style w:type="paragraph" w:styleId="Textodebalo">
    <w:name w:val="Balloon Text"/>
    <w:basedOn w:val="Normal"/>
    <w:rsid w:val="00056CFC"/>
    <w:rPr>
      <w:rFonts w:ascii="Tahoma" w:hAnsi="Tahoma"/>
      <w:sz w:val="16"/>
      <w:szCs w:val="16"/>
    </w:rPr>
  </w:style>
  <w:style w:type="paragraph" w:styleId="PargrafodaLista">
    <w:name w:val="List Paragraph"/>
    <w:basedOn w:val="Normal"/>
    <w:qFormat/>
    <w:rsid w:val="00056CFC"/>
    <w:pPr>
      <w:ind w:left="720"/>
    </w:pPr>
  </w:style>
  <w:style w:type="paragraph" w:customStyle="1" w:styleId="textonormal">
    <w:name w:val="texto_normal"/>
    <w:basedOn w:val="Normal"/>
    <w:rsid w:val="00056CFC"/>
    <w:pPr>
      <w:suppressAutoHyphens w:val="0"/>
      <w:spacing w:before="280" w:after="280"/>
    </w:pPr>
    <w:rPr>
      <w:sz w:val="18"/>
      <w:szCs w:val="18"/>
    </w:rPr>
  </w:style>
  <w:style w:type="paragraph" w:customStyle="1" w:styleId="Textodecomentrio1">
    <w:name w:val="Texto de comentário1"/>
    <w:basedOn w:val="Normal"/>
    <w:rsid w:val="00056CFC"/>
    <w:rPr>
      <w:sz w:val="20"/>
      <w:szCs w:val="20"/>
    </w:rPr>
  </w:style>
  <w:style w:type="paragraph" w:customStyle="1" w:styleId="Corpodetexto22">
    <w:name w:val="Corpo de texto 22"/>
    <w:basedOn w:val="Normal"/>
    <w:rsid w:val="00056CFC"/>
    <w:pPr>
      <w:spacing w:after="120" w:line="480" w:lineRule="auto"/>
    </w:pPr>
  </w:style>
  <w:style w:type="paragraph" w:customStyle="1" w:styleId="TableContents">
    <w:name w:val="Table Contents"/>
    <w:basedOn w:val="Normal"/>
    <w:rsid w:val="00056CFC"/>
    <w:pPr>
      <w:suppressLineNumbers/>
    </w:pPr>
  </w:style>
  <w:style w:type="paragraph" w:customStyle="1" w:styleId="TableHeading">
    <w:name w:val="Table Heading"/>
    <w:basedOn w:val="TableContents"/>
    <w:rsid w:val="00056CFC"/>
    <w:pPr>
      <w:jc w:val="center"/>
    </w:pPr>
    <w:rPr>
      <w:b/>
      <w:bCs/>
    </w:rPr>
  </w:style>
  <w:style w:type="paragraph" w:customStyle="1" w:styleId="Contedodetabela">
    <w:name w:val="Conteúdo de tabela"/>
    <w:basedOn w:val="Normal"/>
    <w:rsid w:val="00056CFC"/>
    <w:pPr>
      <w:suppressLineNumbers/>
    </w:pPr>
  </w:style>
  <w:style w:type="paragraph" w:customStyle="1" w:styleId="Ttulodetabela">
    <w:name w:val="Título de tabela"/>
    <w:basedOn w:val="Contedodetabela"/>
    <w:rsid w:val="00056CFC"/>
    <w:pPr>
      <w:jc w:val="center"/>
    </w:pPr>
    <w:rPr>
      <w:b/>
      <w:bCs/>
    </w:rPr>
  </w:style>
  <w:style w:type="table" w:styleId="Tabelacomgrade">
    <w:name w:val="Table Grid"/>
    <w:basedOn w:val="Tabelanormal"/>
    <w:uiPriority w:val="59"/>
    <w:rsid w:val="00416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3A"/>
    <w:pPr>
      <w:autoSpaceDE w:val="0"/>
      <w:autoSpaceDN w:val="0"/>
      <w:adjustRightInd w:val="0"/>
    </w:pPr>
    <w:rPr>
      <w:rFonts w:ascii="Arial" w:hAnsi="Arial" w:cs="Arial"/>
      <w:color w:val="000000"/>
      <w:sz w:val="24"/>
      <w:szCs w:val="24"/>
    </w:rPr>
  </w:style>
  <w:style w:type="paragraph" w:styleId="Corpodetexto2">
    <w:name w:val="Body Text 2"/>
    <w:basedOn w:val="Normal"/>
    <w:link w:val="Corpodetexto2Char"/>
    <w:rsid w:val="0087123A"/>
    <w:pPr>
      <w:spacing w:after="120" w:line="480" w:lineRule="auto"/>
    </w:pPr>
  </w:style>
  <w:style w:type="character" w:customStyle="1" w:styleId="Corpodetexto2Char1">
    <w:name w:val="Corpo de texto 2 Char1"/>
    <w:uiPriority w:val="99"/>
    <w:semiHidden/>
    <w:rsid w:val="0087123A"/>
    <w:rPr>
      <w:sz w:val="24"/>
      <w:szCs w:val="24"/>
      <w:lang w:eastAsia="ar-SA"/>
    </w:rPr>
  </w:style>
  <w:style w:type="paragraph" w:customStyle="1" w:styleId="ContedodaTabela0">
    <w:name w:val="Conteúdo da Tabela"/>
    <w:basedOn w:val="Corpodetexto"/>
    <w:rsid w:val="002303E3"/>
    <w:pPr>
      <w:widowControl w:val="0"/>
      <w:suppressLineNumbers/>
      <w:overflowPunct w:val="0"/>
      <w:autoSpaceDE w:val="0"/>
    </w:pPr>
    <w:rPr>
      <w:rFonts w:ascii="Arial" w:hAnsi="Arial" w:cs="Arial"/>
      <w:lang w:val="pt-BR"/>
    </w:rPr>
  </w:style>
  <w:style w:type="character" w:styleId="Refdecomentrio">
    <w:name w:val="annotation reference"/>
    <w:uiPriority w:val="99"/>
    <w:semiHidden/>
    <w:unhideWhenUsed/>
    <w:rsid w:val="004215DC"/>
    <w:rPr>
      <w:sz w:val="16"/>
      <w:szCs w:val="16"/>
    </w:rPr>
  </w:style>
  <w:style w:type="paragraph" w:styleId="Textodecomentrio">
    <w:name w:val="annotation text"/>
    <w:basedOn w:val="Normal"/>
    <w:link w:val="TextodecomentrioChar1"/>
    <w:uiPriority w:val="99"/>
    <w:semiHidden/>
    <w:unhideWhenUsed/>
    <w:rsid w:val="004215DC"/>
    <w:rPr>
      <w:sz w:val="20"/>
      <w:szCs w:val="20"/>
    </w:rPr>
  </w:style>
  <w:style w:type="character" w:customStyle="1" w:styleId="TextodecomentrioChar1">
    <w:name w:val="Texto de comentário Char1"/>
    <w:link w:val="Textodecomentrio"/>
    <w:uiPriority w:val="99"/>
    <w:semiHidden/>
    <w:rsid w:val="004215DC"/>
    <w:rPr>
      <w:lang w:eastAsia="ar-SA"/>
    </w:rPr>
  </w:style>
  <w:style w:type="paragraph" w:styleId="Assuntodocomentrio">
    <w:name w:val="annotation subject"/>
    <w:basedOn w:val="Textodecomentrio"/>
    <w:next w:val="Textodecomentrio"/>
    <w:link w:val="AssuntodocomentrioChar"/>
    <w:uiPriority w:val="99"/>
    <w:semiHidden/>
    <w:unhideWhenUsed/>
    <w:rsid w:val="004215DC"/>
    <w:rPr>
      <w:b/>
      <w:bCs/>
    </w:rPr>
  </w:style>
  <w:style w:type="character" w:customStyle="1" w:styleId="AssuntodocomentrioChar">
    <w:name w:val="Assunto do comentário Char"/>
    <w:link w:val="Assuntodocomentrio"/>
    <w:uiPriority w:val="99"/>
    <w:semiHidden/>
    <w:rsid w:val="004215DC"/>
    <w:rPr>
      <w:b/>
      <w:bCs/>
      <w:lang w:eastAsia="ar-SA"/>
    </w:rPr>
  </w:style>
  <w:style w:type="paragraph" w:styleId="TextosemFormatao">
    <w:name w:val="Plain Text"/>
    <w:basedOn w:val="Normal"/>
    <w:link w:val="TextosemFormataoChar"/>
    <w:uiPriority w:val="99"/>
    <w:rsid w:val="009B71F4"/>
    <w:pPr>
      <w:suppressAutoHyphens w:val="0"/>
    </w:pPr>
    <w:rPr>
      <w:rFonts w:ascii="Courier New" w:hAnsi="Courier New"/>
      <w:sz w:val="20"/>
      <w:szCs w:val="20"/>
    </w:rPr>
  </w:style>
  <w:style w:type="character" w:customStyle="1" w:styleId="TextosemFormataoChar2">
    <w:name w:val="Texto sem Formatação Char2"/>
    <w:uiPriority w:val="99"/>
    <w:semiHidden/>
    <w:rsid w:val="009B71F4"/>
    <w:rPr>
      <w:rFonts w:ascii="Courier New" w:hAnsi="Courier New" w:cs="Courier New"/>
      <w:lang w:eastAsia="ar-SA"/>
    </w:rPr>
  </w:style>
  <w:style w:type="character" w:customStyle="1" w:styleId="apple-style-span">
    <w:name w:val="apple-style-span"/>
    <w:rsid w:val="0033396D"/>
  </w:style>
  <w:style w:type="character" w:customStyle="1" w:styleId="xd1">
    <w:name w:val="xd1"/>
    <w:rsid w:val="000D1D7D"/>
    <w:rPr>
      <w:rFonts w:ascii="Arial" w:hAnsi="Arial" w:cs="Arial" w:hint="default"/>
      <w:b/>
      <w:bCs/>
      <w:strike w:val="0"/>
      <w:dstrike w:val="0"/>
      <w:sz w:val="27"/>
      <w:szCs w:val="27"/>
      <w:u w:val="none"/>
      <w:effect w:val="none"/>
    </w:rPr>
  </w:style>
  <w:style w:type="character" w:customStyle="1" w:styleId="RecuodecorpodetextoChar">
    <w:name w:val="Recuo de corpo de texto Char"/>
    <w:link w:val="Recuodecorpodetexto"/>
    <w:rsid w:val="000E05F3"/>
    <w:rPr>
      <w:rFonts w:ascii="Arial" w:hAnsi="Arial"/>
      <w:sz w:val="24"/>
      <w:lang w:eastAsia="ar-SA"/>
    </w:rPr>
  </w:style>
  <w:style w:type="paragraph" w:customStyle="1" w:styleId="default0">
    <w:name w:val="default"/>
    <w:basedOn w:val="Normal"/>
    <w:uiPriority w:val="99"/>
    <w:semiHidden/>
    <w:rsid w:val="00FF5A7B"/>
    <w:pPr>
      <w:suppressAutoHyphens w:val="0"/>
      <w:spacing w:before="100" w:beforeAutospacing="1" w:after="100" w:afterAutospacing="1"/>
    </w:pPr>
    <w:rPr>
      <w:rFonts w:eastAsia="Calibri"/>
      <w:lang w:eastAsia="pt-BR"/>
    </w:rPr>
  </w:style>
  <w:style w:type="character" w:customStyle="1" w:styleId="apple-converted-space">
    <w:name w:val="apple-converted-space"/>
    <w:basedOn w:val="Fontepargpadro"/>
    <w:rsid w:val="00FD49AC"/>
  </w:style>
  <w:style w:type="paragraph" w:styleId="Pr-formataoHTML">
    <w:name w:val="HTML Preformatted"/>
    <w:basedOn w:val="Normal"/>
    <w:link w:val="Pr-formataoHTMLChar"/>
    <w:uiPriority w:val="99"/>
    <w:semiHidden/>
    <w:unhideWhenUsed/>
    <w:rsid w:val="00FB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semiHidden/>
    <w:rsid w:val="00FB192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0324378">
      <w:bodyDiv w:val="1"/>
      <w:marLeft w:val="0"/>
      <w:marRight w:val="0"/>
      <w:marTop w:val="0"/>
      <w:marBottom w:val="0"/>
      <w:divBdr>
        <w:top w:val="none" w:sz="0" w:space="0" w:color="auto"/>
        <w:left w:val="none" w:sz="0" w:space="0" w:color="auto"/>
        <w:bottom w:val="none" w:sz="0" w:space="0" w:color="auto"/>
        <w:right w:val="none" w:sz="0" w:space="0" w:color="auto"/>
      </w:divBdr>
    </w:div>
    <w:div w:id="48772406">
      <w:bodyDiv w:val="1"/>
      <w:marLeft w:val="0"/>
      <w:marRight w:val="0"/>
      <w:marTop w:val="0"/>
      <w:marBottom w:val="0"/>
      <w:divBdr>
        <w:top w:val="none" w:sz="0" w:space="0" w:color="auto"/>
        <w:left w:val="none" w:sz="0" w:space="0" w:color="auto"/>
        <w:bottom w:val="none" w:sz="0" w:space="0" w:color="auto"/>
        <w:right w:val="none" w:sz="0" w:space="0" w:color="auto"/>
      </w:divBdr>
    </w:div>
    <w:div w:id="81417666">
      <w:bodyDiv w:val="1"/>
      <w:marLeft w:val="0"/>
      <w:marRight w:val="0"/>
      <w:marTop w:val="0"/>
      <w:marBottom w:val="0"/>
      <w:divBdr>
        <w:top w:val="none" w:sz="0" w:space="0" w:color="auto"/>
        <w:left w:val="none" w:sz="0" w:space="0" w:color="auto"/>
        <w:bottom w:val="none" w:sz="0" w:space="0" w:color="auto"/>
        <w:right w:val="none" w:sz="0" w:space="0" w:color="auto"/>
      </w:divBdr>
    </w:div>
    <w:div w:id="96953577">
      <w:bodyDiv w:val="1"/>
      <w:marLeft w:val="0"/>
      <w:marRight w:val="0"/>
      <w:marTop w:val="0"/>
      <w:marBottom w:val="0"/>
      <w:divBdr>
        <w:top w:val="none" w:sz="0" w:space="0" w:color="auto"/>
        <w:left w:val="none" w:sz="0" w:space="0" w:color="auto"/>
        <w:bottom w:val="none" w:sz="0" w:space="0" w:color="auto"/>
        <w:right w:val="none" w:sz="0" w:space="0" w:color="auto"/>
      </w:divBdr>
    </w:div>
    <w:div w:id="112864442">
      <w:bodyDiv w:val="1"/>
      <w:marLeft w:val="0"/>
      <w:marRight w:val="0"/>
      <w:marTop w:val="0"/>
      <w:marBottom w:val="0"/>
      <w:divBdr>
        <w:top w:val="none" w:sz="0" w:space="0" w:color="auto"/>
        <w:left w:val="none" w:sz="0" w:space="0" w:color="auto"/>
        <w:bottom w:val="none" w:sz="0" w:space="0" w:color="auto"/>
        <w:right w:val="none" w:sz="0" w:space="0" w:color="auto"/>
      </w:divBdr>
    </w:div>
    <w:div w:id="719862717">
      <w:bodyDiv w:val="1"/>
      <w:marLeft w:val="0"/>
      <w:marRight w:val="0"/>
      <w:marTop w:val="0"/>
      <w:marBottom w:val="0"/>
      <w:divBdr>
        <w:top w:val="none" w:sz="0" w:space="0" w:color="auto"/>
        <w:left w:val="none" w:sz="0" w:space="0" w:color="auto"/>
        <w:bottom w:val="none" w:sz="0" w:space="0" w:color="auto"/>
        <w:right w:val="none" w:sz="0" w:space="0" w:color="auto"/>
      </w:divBdr>
    </w:div>
    <w:div w:id="732778177">
      <w:bodyDiv w:val="1"/>
      <w:marLeft w:val="0"/>
      <w:marRight w:val="0"/>
      <w:marTop w:val="0"/>
      <w:marBottom w:val="0"/>
      <w:divBdr>
        <w:top w:val="none" w:sz="0" w:space="0" w:color="auto"/>
        <w:left w:val="none" w:sz="0" w:space="0" w:color="auto"/>
        <w:bottom w:val="none" w:sz="0" w:space="0" w:color="auto"/>
        <w:right w:val="none" w:sz="0" w:space="0" w:color="auto"/>
      </w:divBdr>
    </w:div>
    <w:div w:id="1116867626">
      <w:bodyDiv w:val="1"/>
      <w:marLeft w:val="0"/>
      <w:marRight w:val="0"/>
      <w:marTop w:val="0"/>
      <w:marBottom w:val="0"/>
      <w:divBdr>
        <w:top w:val="none" w:sz="0" w:space="0" w:color="auto"/>
        <w:left w:val="none" w:sz="0" w:space="0" w:color="auto"/>
        <w:bottom w:val="none" w:sz="0" w:space="0" w:color="auto"/>
        <w:right w:val="none" w:sz="0" w:space="0" w:color="auto"/>
      </w:divBdr>
    </w:div>
    <w:div w:id="1191645042">
      <w:bodyDiv w:val="1"/>
      <w:marLeft w:val="0"/>
      <w:marRight w:val="0"/>
      <w:marTop w:val="0"/>
      <w:marBottom w:val="0"/>
      <w:divBdr>
        <w:top w:val="none" w:sz="0" w:space="0" w:color="auto"/>
        <w:left w:val="none" w:sz="0" w:space="0" w:color="auto"/>
        <w:bottom w:val="none" w:sz="0" w:space="0" w:color="auto"/>
        <w:right w:val="none" w:sz="0" w:space="0" w:color="auto"/>
      </w:divBdr>
    </w:div>
    <w:div w:id="1883983059">
      <w:bodyDiv w:val="1"/>
      <w:marLeft w:val="0"/>
      <w:marRight w:val="0"/>
      <w:marTop w:val="0"/>
      <w:marBottom w:val="0"/>
      <w:divBdr>
        <w:top w:val="none" w:sz="0" w:space="0" w:color="auto"/>
        <w:left w:val="none" w:sz="0" w:space="0" w:color="auto"/>
        <w:bottom w:val="none" w:sz="0" w:space="0" w:color="auto"/>
        <w:right w:val="none" w:sz="0" w:space="0" w:color="auto"/>
      </w:divBdr>
    </w:div>
    <w:div w:id="19481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bv.com.br/" TargetMode="External"/><Relationship Id="rId13" Type="http://schemas.openxmlformats.org/officeDocument/2006/relationships/hyperlink" Target="mailto:canoinhas2013@iobv.com.br" TargetMode="External"/><Relationship Id="rId18" Type="http://schemas.openxmlformats.org/officeDocument/2006/relationships/hyperlink" Target="http://www.iobv.com.br" TargetMode="External"/><Relationship Id="rId26" Type="http://schemas.openxmlformats.org/officeDocument/2006/relationships/hyperlink" Target="http://sapl.canoinhas.sc.gov.br/sapl_documentos/norma_juridica/4252_texto_integral" TargetMode="External"/><Relationship Id="rId3" Type="http://schemas.openxmlformats.org/officeDocument/2006/relationships/styles" Target="styles.xml"/><Relationship Id="rId21" Type="http://schemas.openxmlformats.org/officeDocument/2006/relationships/hyperlink" Target="http://www.iobv.com.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obv.com.br" TargetMode="External"/><Relationship Id="rId17" Type="http://schemas.openxmlformats.org/officeDocument/2006/relationships/hyperlink" Target="http://www.iobv.com.br" TargetMode="External"/><Relationship Id="rId25" Type="http://schemas.openxmlformats.org/officeDocument/2006/relationships/hyperlink" Target="http://sapl.canoinhas.sc.gov.br/sapl_documentos/norma_juridica/4252_texto_integr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obv.com.br" TargetMode="External"/><Relationship Id="rId20" Type="http://schemas.openxmlformats.org/officeDocument/2006/relationships/hyperlink" Target="http://www.camaracuritibanos.sc.gov.br" TargetMode="External"/><Relationship Id="rId29" Type="http://schemas.openxmlformats.org/officeDocument/2006/relationships/hyperlink" Target="http://www.planalto.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bv.com.br" TargetMode="External"/><Relationship Id="rId24" Type="http://schemas.openxmlformats.org/officeDocument/2006/relationships/hyperlink" Target="http://sapl.canoinhas.sc.gov.br/sapl_documentos/norma_juridica/4252_texto_integra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obv.com.br" TargetMode="External"/><Relationship Id="rId23" Type="http://schemas.openxmlformats.org/officeDocument/2006/relationships/hyperlink" Target="http://sapl.canoinhas.sc.gov.br/sapl_documentos/norma_juridica/4252_texto_integral" TargetMode="External"/><Relationship Id="rId28" Type="http://schemas.openxmlformats.org/officeDocument/2006/relationships/hyperlink" Target="http://sapl.canoinhas.sc.gov.br/sapl_documentos/norma_juridica/4252_texto_integral" TargetMode="External"/><Relationship Id="rId10" Type="http://schemas.openxmlformats.org/officeDocument/2006/relationships/hyperlink" Target="http://www.iobv.com.br/" TargetMode="External"/><Relationship Id="rId19" Type="http://schemas.openxmlformats.org/officeDocument/2006/relationships/hyperlink" Target="http://www.iobv.com.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bv.com.br/" TargetMode="External"/><Relationship Id="rId14" Type="http://schemas.openxmlformats.org/officeDocument/2006/relationships/hyperlink" Target="http://www.iobv.com.br" TargetMode="External"/><Relationship Id="rId22" Type="http://schemas.openxmlformats.org/officeDocument/2006/relationships/hyperlink" Target="http://www.iobv.com.br" TargetMode="External"/><Relationship Id="rId27" Type="http://schemas.openxmlformats.org/officeDocument/2006/relationships/hyperlink" Target="http://sapl.canoinhas.sc.gov.br/sapl_documentos/norma_juridica/4252_texto_integral" TargetMode="External"/><Relationship Id="rId30" Type="http://schemas.openxmlformats.org/officeDocument/2006/relationships/hyperlink" Target="http://www.planalto.gov.br" TargetMode="External"/><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694D8-3EF8-4155-A6E1-CB4A94E8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16093</Words>
  <Characters>86903</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
  <LinksUpToDate>false</LinksUpToDate>
  <CharactersWithSpaces>102791</CharactersWithSpaces>
  <SharedDoc>false</SharedDoc>
  <HLinks>
    <vt:vector size="138" baseType="variant">
      <vt:variant>
        <vt:i4>3276834</vt:i4>
      </vt:variant>
      <vt:variant>
        <vt:i4>66</vt:i4>
      </vt:variant>
      <vt:variant>
        <vt:i4>0</vt:i4>
      </vt:variant>
      <vt:variant>
        <vt:i4>5</vt:i4>
      </vt:variant>
      <vt:variant>
        <vt:lpwstr>http://www.planalto.gov.br/</vt:lpwstr>
      </vt:variant>
      <vt:variant>
        <vt:lpwstr/>
      </vt:variant>
      <vt:variant>
        <vt:i4>1245188</vt:i4>
      </vt:variant>
      <vt:variant>
        <vt:i4>63</vt:i4>
      </vt:variant>
      <vt:variant>
        <vt:i4>0</vt:i4>
      </vt:variant>
      <vt:variant>
        <vt:i4>5</vt:i4>
      </vt:variant>
      <vt:variant>
        <vt:lpwstr>http://sapl.canoinhas.sc.gov.br/sapl_documentos/norma_juridica/4252_texto_integral</vt:lpwstr>
      </vt:variant>
      <vt:variant>
        <vt:lpwstr/>
      </vt:variant>
      <vt:variant>
        <vt:i4>1245188</vt:i4>
      </vt:variant>
      <vt:variant>
        <vt:i4>60</vt:i4>
      </vt:variant>
      <vt:variant>
        <vt:i4>0</vt:i4>
      </vt:variant>
      <vt:variant>
        <vt:i4>5</vt:i4>
      </vt:variant>
      <vt:variant>
        <vt:lpwstr>http://sapl.canoinhas.sc.gov.br/sapl_documentos/norma_juridica/4252_texto_integral</vt:lpwstr>
      </vt:variant>
      <vt:variant>
        <vt:lpwstr/>
      </vt:variant>
      <vt:variant>
        <vt:i4>1245188</vt:i4>
      </vt:variant>
      <vt:variant>
        <vt:i4>57</vt:i4>
      </vt:variant>
      <vt:variant>
        <vt:i4>0</vt:i4>
      </vt:variant>
      <vt:variant>
        <vt:i4>5</vt:i4>
      </vt:variant>
      <vt:variant>
        <vt:lpwstr>http://sapl.canoinhas.sc.gov.br/sapl_documentos/norma_juridica/4252_texto_integral</vt:lpwstr>
      </vt:variant>
      <vt:variant>
        <vt:lpwstr/>
      </vt:variant>
      <vt:variant>
        <vt:i4>1245188</vt:i4>
      </vt:variant>
      <vt:variant>
        <vt:i4>54</vt:i4>
      </vt:variant>
      <vt:variant>
        <vt:i4>0</vt:i4>
      </vt:variant>
      <vt:variant>
        <vt:i4>5</vt:i4>
      </vt:variant>
      <vt:variant>
        <vt:lpwstr>http://sapl.canoinhas.sc.gov.br/sapl_documentos/norma_juridica/4252_texto_integral</vt:lpwstr>
      </vt:variant>
      <vt:variant>
        <vt:lpwstr/>
      </vt:variant>
      <vt:variant>
        <vt:i4>1245188</vt:i4>
      </vt:variant>
      <vt:variant>
        <vt:i4>51</vt:i4>
      </vt:variant>
      <vt:variant>
        <vt:i4>0</vt:i4>
      </vt:variant>
      <vt:variant>
        <vt:i4>5</vt:i4>
      </vt:variant>
      <vt:variant>
        <vt:lpwstr>http://sapl.canoinhas.sc.gov.br/sapl_documentos/norma_juridica/4252_texto_integral</vt:lpwstr>
      </vt:variant>
      <vt:variant>
        <vt:lpwstr/>
      </vt:variant>
      <vt:variant>
        <vt:i4>1245188</vt:i4>
      </vt:variant>
      <vt:variant>
        <vt:i4>48</vt:i4>
      </vt:variant>
      <vt:variant>
        <vt:i4>0</vt:i4>
      </vt:variant>
      <vt:variant>
        <vt:i4>5</vt:i4>
      </vt:variant>
      <vt:variant>
        <vt:lpwstr>http://sapl.canoinhas.sc.gov.br/sapl_documentos/norma_juridica/4252_texto_integral</vt:lpwstr>
      </vt:variant>
      <vt:variant>
        <vt:lpwstr/>
      </vt:variant>
      <vt:variant>
        <vt:i4>3997733</vt:i4>
      </vt:variant>
      <vt:variant>
        <vt:i4>45</vt:i4>
      </vt:variant>
      <vt:variant>
        <vt:i4>0</vt:i4>
      </vt:variant>
      <vt:variant>
        <vt:i4>5</vt:i4>
      </vt:variant>
      <vt:variant>
        <vt:lpwstr>http://www.iobv.com.br/</vt:lpwstr>
      </vt:variant>
      <vt:variant>
        <vt:lpwstr/>
      </vt:variant>
      <vt:variant>
        <vt:i4>2293876</vt:i4>
      </vt:variant>
      <vt:variant>
        <vt:i4>42</vt:i4>
      </vt:variant>
      <vt:variant>
        <vt:i4>0</vt:i4>
      </vt:variant>
      <vt:variant>
        <vt:i4>5</vt:i4>
      </vt:variant>
      <vt:variant>
        <vt:lpwstr>http://www.camaracuritibanos.sc.gov.br/</vt:lpwstr>
      </vt:variant>
      <vt:variant>
        <vt:lpwstr/>
      </vt:variant>
      <vt:variant>
        <vt:i4>3997733</vt:i4>
      </vt:variant>
      <vt:variant>
        <vt:i4>39</vt:i4>
      </vt:variant>
      <vt:variant>
        <vt:i4>0</vt:i4>
      </vt:variant>
      <vt:variant>
        <vt:i4>5</vt:i4>
      </vt:variant>
      <vt:variant>
        <vt:lpwstr>http://www.iobv.com.br/</vt:lpwstr>
      </vt:variant>
      <vt:variant>
        <vt:lpwstr/>
      </vt:variant>
      <vt:variant>
        <vt:i4>3997733</vt:i4>
      </vt:variant>
      <vt:variant>
        <vt:i4>36</vt:i4>
      </vt:variant>
      <vt:variant>
        <vt:i4>0</vt:i4>
      </vt:variant>
      <vt:variant>
        <vt:i4>5</vt:i4>
      </vt:variant>
      <vt:variant>
        <vt:lpwstr>http://www.iobv.com.br/</vt:lpwstr>
      </vt:variant>
      <vt:variant>
        <vt:lpwstr/>
      </vt:variant>
      <vt:variant>
        <vt:i4>2293876</vt:i4>
      </vt:variant>
      <vt:variant>
        <vt:i4>33</vt:i4>
      </vt:variant>
      <vt:variant>
        <vt:i4>0</vt:i4>
      </vt:variant>
      <vt:variant>
        <vt:i4>5</vt:i4>
      </vt:variant>
      <vt:variant>
        <vt:lpwstr>http://www.camaracuritibanos.sc.gov.br/</vt:lpwstr>
      </vt:variant>
      <vt:variant>
        <vt:lpwstr/>
      </vt:variant>
      <vt:variant>
        <vt:i4>3997733</vt:i4>
      </vt:variant>
      <vt:variant>
        <vt:i4>30</vt:i4>
      </vt:variant>
      <vt:variant>
        <vt:i4>0</vt:i4>
      </vt:variant>
      <vt:variant>
        <vt:i4>5</vt:i4>
      </vt:variant>
      <vt:variant>
        <vt:lpwstr>http://www.iobv.com.br/</vt:lpwstr>
      </vt:variant>
      <vt:variant>
        <vt:lpwstr/>
      </vt:variant>
      <vt:variant>
        <vt:i4>3997733</vt:i4>
      </vt:variant>
      <vt:variant>
        <vt:i4>27</vt:i4>
      </vt:variant>
      <vt:variant>
        <vt:i4>0</vt:i4>
      </vt:variant>
      <vt:variant>
        <vt:i4>5</vt:i4>
      </vt:variant>
      <vt:variant>
        <vt:lpwstr>http://www.iobv.com.br/</vt:lpwstr>
      </vt:variant>
      <vt:variant>
        <vt:lpwstr/>
      </vt:variant>
      <vt:variant>
        <vt:i4>3997733</vt:i4>
      </vt:variant>
      <vt:variant>
        <vt:i4>24</vt:i4>
      </vt:variant>
      <vt:variant>
        <vt:i4>0</vt:i4>
      </vt:variant>
      <vt:variant>
        <vt:i4>5</vt:i4>
      </vt:variant>
      <vt:variant>
        <vt:lpwstr>http://www.iobv.com.br/</vt:lpwstr>
      </vt:variant>
      <vt:variant>
        <vt:lpwstr/>
      </vt:variant>
      <vt:variant>
        <vt:i4>3997733</vt:i4>
      </vt:variant>
      <vt:variant>
        <vt:i4>21</vt:i4>
      </vt:variant>
      <vt:variant>
        <vt:i4>0</vt:i4>
      </vt:variant>
      <vt:variant>
        <vt:i4>5</vt:i4>
      </vt:variant>
      <vt:variant>
        <vt:lpwstr>http://www.iobv.com.br/</vt:lpwstr>
      </vt:variant>
      <vt:variant>
        <vt:lpwstr/>
      </vt:variant>
      <vt:variant>
        <vt:i4>524413</vt:i4>
      </vt:variant>
      <vt:variant>
        <vt:i4>18</vt:i4>
      </vt:variant>
      <vt:variant>
        <vt:i4>0</vt:i4>
      </vt:variant>
      <vt:variant>
        <vt:i4>5</vt:i4>
      </vt:variant>
      <vt:variant>
        <vt:lpwstr>mailto:canoinhas2013@iobv.com.br</vt:lpwstr>
      </vt:variant>
      <vt:variant>
        <vt:lpwstr/>
      </vt:variant>
      <vt:variant>
        <vt:i4>3997733</vt:i4>
      </vt:variant>
      <vt:variant>
        <vt:i4>15</vt:i4>
      </vt:variant>
      <vt:variant>
        <vt:i4>0</vt:i4>
      </vt:variant>
      <vt:variant>
        <vt:i4>5</vt:i4>
      </vt:variant>
      <vt:variant>
        <vt:lpwstr>http://www.iobv.com.br/</vt:lpwstr>
      </vt:variant>
      <vt:variant>
        <vt:lpwstr/>
      </vt:variant>
      <vt:variant>
        <vt:i4>3997733</vt:i4>
      </vt:variant>
      <vt:variant>
        <vt:i4>12</vt:i4>
      </vt:variant>
      <vt:variant>
        <vt:i4>0</vt:i4>
      </vt:variant>
      <vt:variant>
        <vt:i4>5</vt:i4>
      </vt:variant>
      <vt:variant>
        <vt:lpwstr>http://www.iobv.com.br/</vt:lpwstr>
      </vt:variant>
      <vt:variant>
        <vt:lpwstr/>
      </vt:variant>
      <vt:variant>
        <vt:i4>3997733</vt:i4>
      </vt:variant>
      <vt:variant>
        <vt:i4>9</vt:i4>
      </vt:variant>
      <vt:variant>
        <vt:i4>0</vt:i4>
      </vt:variant>
      <vt:variant>
        <vt:i4>5</vt:i4>
      </vt:variant>
      <vt:variant>
        <vt:lpwstr>http://www.iobv.com.br/</vt:lpwstr>
      </vt:variant>
      <vt:variant>
        <vt:lpwstr/>
      </vt:variant>
      <vt:variant>
        <vt:i4>2293876</vt:i4>
      </vt:variant>
      <vt:variant>
        <vt:i4>6</vt:i4>
      </vt:variant>
      <vt:variant>
        <vt:i4>0</vt:i4>
      </vt:variant>
      <vt:variant>
        <vt:i4>5</vt:i4>
      </vt:variant>
      <vt:variant>
        <vt:lpwstr>http://www.camaracuritibanos.sc.gov.br/</vt:lpwstr>
      </vt:variant>
      <vt:variant>
        <vt:lpwstr/>
      </vt:variant>
      <vt:variant>
        <vt:i4>3997733</vt:i4>
      </vt:variant>
      <vt:variant>
        <vt:i4>3</vt:i4>
      </vt:variant>
      <vt:variant>
        <vt:i4>0</vt:i4>
      </vt:variant>
      <vt:variant>
        <vt:i4>5</vt:i4>
      </vt:variant>
      <vt:variant>
        <vt:lpwstr>http://www.iobv.com.br/</vt:lpwstr>
      </vt:variant>
      <vt:variant>
        <vt:lpwstr/>
      </vt:variant>
      <vt:variant>
        <vt:i4>3997733</vt:i4>
      </vt:variant>
      <vt:variant>
        <vt:i4>0</vt:i4>
      </vt:variant>
      <vt:variant>
        <vt:i4>0</vt:i4>
      </vt:variant>
      <vt:variant>
        <vt:i4>5</vt:i4>
      </vt:variant>
      <vt:variant>
        <vt:lpwstr>http://www.iobv.com.br/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Cliente</dc:creator>
  <cp:lastModifiedBy>contabilidade</cp:lastModifiedBy>
  <cp:revision>2</cp:revision>
  <cp:lastPrinted>2013-08-20T14:06:00Z</cp:lastPrinted>
  <dcterms:created xsi:type="dcterms:W3CDTF">2013-08-23T19:11:00Z</dcterms:created>
  <dcterms:modified xsi:type="dcterms:W3CDTF">2013-08-23T19:11:00Z</dcterms:modified>
</cp:coreProperties>
</file>